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388A8" w14:textId="77777777" w:rsidR="00D878FD" w:rsidRPr="00C05CDE" w:rsidRDefault="004533D2" w:rsidP="00ED69B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bookmarkStart w:id="0" w:name="_Hlk129378507"/>
      <w:bookmarkEnd w:id="0"/>
      <w:r w:rsidRPr="00C05CDE">
        <w:rPr>
          <w:rFonts w:eastAsia="Times New Roman"/>
          <w:szCs w:val="28"/>
          <w:lang w:eastAsia="ru-RU"/>
        </w:rPr>
        <w:t>Министерство образования Новосибирской области</w:t>
      </w:r>
    </w:p>
    <w:p w14:paraId="799E784F" w14:textId="77777777" w:rsidR="004533D2" w:rsidRPr="00C05CDE" w:rsidRDefault="004533D2" w:rsidP="00ED69B1">
      <w:pPr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C05CDE">
        <w:rPr>
          <w:rFonts w:eastAsia="Times New Roman"/>
          <w:szCs w:val="28"/>
          <w:lang w:eastAsia="ru-RU"/>
        </w:rPr>
        <w:t>ГБПОУ</w:t>
      </w:r>
      <w:r w:rsidR="001B5BDA" w:rsidRPr="00C05CDE">
        <w:rPr>
          <w:rFonts w:eastAsia="Times New Roman"/>
          <w:szCs w:val="28"/>
          <w:lang w:eastAsia="ru-RU"/>
        </w:rPr>
        <w:t> </w:t>
      </w:r>
      <w:r w:rsidRPr="00C05CDE">
        <w:rPr>
          <w:rFonts w:eastAsia="Times New Roman"/>
          <w:szCs w:val="28"/>
          <w:lang w:eastAsia="ru-RU"/>
        </w:rPr>
        <w:t>НСО</w:t>
      </w:r>
      <w:r w:rsidR="001B5BDA" w:rsidRPr="00C05CDE">
        <w:rPr>
          <w:rFonts w:eastAsia="Times New Roman"/>
          <w:szCs w:val="28"/>
          <w:lang w:eastAsia="ru-RU"/>
        </w:rPr>
        <w:t> </w:t>
      </w:r>
      <w:r w:rsidRPr="00C05CDE">
        <w:rPr>
          <w:rFonts w:eastAsia="Times New Roman"/>
          <w:szCs w:val="28"/>
          <w:lang w:eastAsia="ru-RU"/>
        </w:rPr>
        <w:t xml:space="preserve">«Новосибирский авиационный технический </w:t>
      </w:r>
      <w:r w:rsidR="00872CDF" w:rsidRPr="00C05CDE">
        <w:rPr>
          <w:rFonts w:eastAsia="Times New Roman"/>
          <w:szCs w:val="28"/>
          <w:lang w:eastAsia="ru-RU"/>
        </w:rPr>
        <w:t>колледж имени</w:t>
      </w:r>
      <w:r w:rsidR="001B5BDA" w:rsidRPr="00C05CDE">
        <w:rPr>
          <w:szCs w:val="28"/>
        </w:rPr>
        <w:t> </w:t>
      </w:r>
      <w:r w:rsidRPr="00C05CDE">
        <w:rPr>
          <w:rFonts w:eastAsia="Times New Roman"/>
          <w:szCs w:val="28"/>
          <w:lang w:eastAsia="ru-RU"/>
        </w:rPr>
        <w:t>Б.С.</w:t>
      </w:r>
      <w:r w:rsidR="00D878FD" w:rsidRPr="00C05CDE">
        <w:rPr>
          <w:rFonts w:eastAsia="Times New Roman"/>
          <w:szCs w:val="28"/>
          <w:lang w:eastAsia="ru-RU"/>
        </w:rPr>
        <w:t> </w:t>
      </w:r>
      <w:proofErr w:type="spellStart"/>
      <w:r w:rsidRPr="00C05CDE">
        <w:rPr>
          <w:rFonts w:eastAsia="Times New Roman"/>
          <w:szCs w:val="28"/>
          <w:lang w:eastAsia="ru-RU"/>
        </w:rPr>
        <w:t>Галущака</w:t>
      </w:r>
      <w:proofErr w:type="spellEnd"/>
      <w:r w:rsidRPr="00C05CDE">
        <w:rPr>
          <w:rFonts w:eastAsia="Times New Roman"/>
          <w:szCs w:val="28"/>
          <w:lang w:eastAsia="ru-RU"/>
        </w:rPr>
        <w:t>»</w:t>
      </w:r>
    </w:p>
    <w:p w14:paraId="4F7A6263" w14:textId="77777777" w:rsidR="004533D2" w:rsidRPr="00C05CDE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8"/>
          <w:lang w:val="uk-UA" w:eastAsia="ru-RU"/>
        </w:rPr>
      </w:pPr>
    </w:p>
    <w:p w14:paraId="251D5B30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72401780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FD28C41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6B5B4BBD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28757F5B" w14:textId="77777777"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3EA39CE7" w14:textId="77777777"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14:paraId="1CF1EA89" w14:textId="77777777" w:rsidR="00241761" w:rsidRPr="00241761" w:rsidRDefault="00241761" w:rsidP="00ED69B1">
      <w:pPr>
        <w:tabs>
          <w:tab w:val="left" w:pos="142"/>
        </w:tabs>
        <w:ind w:right="-2" w:firstLine="0"/>
        <w:jc w:val="center"/>
        <w:rPr>
          <w:b/>
          <w:bCs/>
          <w:sz w:val="32"/>
          <w:szCs w:val="32"/>
        </w:rPr>
      </w:pPr>
      <w:r w:rsidRPr="00241761">
        <w:rPr>
          <w:b/>
          <w:bCs/>
          <w:sz w:val="32"/>
          <w:szCs w:val="32"/>
        </w:rPr>
        <w:t>Практическая работа №4</w:t>
      </w:r>
    </w:p>
    <w:p w14:paraId="5AFB5F66" w14:textId="5079D2B0" w:rsidR="004533D2" w:rsidRDefault="00241761" w:rsidP="00C05CDE">
      <w:pPr>
        <w:tabs>
          <w:tab w:val="left" w:pos="142"/>
        </w:tabs>
        <w:ind w:firstLine="0"/>
        <w:jc w:val="center"/>
      </w:pPr>
      <w:r>
        <w:t xml:space="preserve"> Анализ предметного содержания нормативных документов и их признаков, подлежащих актуализации</w:t>
      </w:r>
    </w:p>
    <w:p w14:paraId="16C44FA9" w14:textId="77777777" w:rsidR="008D5B05" w:rsidRPr="00F73585" w:rsidRDefault="008D5B05" w:rsidP="00C05CDE">
      <w:pPr>
        <w:shd w:val="clear" w:color="auto" w:fill="FFFFFF"/>
        <w:ind w:firstLine="0"/>
        <w:jc w:val="center"/>
      </w:pPr>
      <w:r>
        <w:rPr>
          <w:szCs w:val="28"/>
        </w:rPr>
        <w:t>Стандартизация, сертификация и техническое документирование</w:t>
      </w:r>
    </w:p>
    <w:p w14:paraId="0430C0C5" w14:textId="59545F49" w:rsidR="008D5B05" w:rsidRPr="00881AFE" w:rsidRDefault="008D5B05" w:rsidP="00C05CDE">
      <w:pPr>
        <w:tabs>
          <w:tab w:val="left" w:pos="142"/>
        </w:tabs>
        <w:ind w:firstLine="0"/>
        <w:jc w:val="center"/>
        <w:rPr>
          <w:szCs w:val="28"/>
        </w:rPr>
      </w:pPr>
      <w:r>
        <w:rPr>
          <w:szCs w:val="28"/>
        </w:rPr>
        <w:t>Вариант 1</w:t>
      </w:r>
    </w:p>
    <w:p w14:paraId="6C9477C9" w14:textId="77777777" w:rsidR="008D5B05" w:rsidRPr="001B5BDA" w:rsidRDefault="008D5B05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14:paraId="7887AA3D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14:paraId="079ACC5E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589EDC55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61778CD5" w14:textId="77777777"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14:paraId="4262AD0F" w14:textId="77777777"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14:paraId="5E95DE95" w14:textId="68ABEF92" w:rsidR="002422A4" w:rsidRDefault="00955433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ПР-21</w:t>
      </w:r>
      <w:r w:rsidR="00F56F07">
        <w:rPr>
          <w:rFonts w:eastAsia="Times New Roman"/>
          <w:szCs w:val="28"/>
          <w:lang w:eastAsia="ru-RU"/>
        </w:rPr>
        <w:t>.10</w:t>
      </w:r>
      <w:r w:rsidR="00AD649B" w:rsidRPr="00AD649B">
        <w:rPr>
          <w:rFonts w:eastAsia="Times New Roman"/>
          <w:szCs w:val="28"/>
          <w:lang w:eastAsia="ru-RU"/>
        </w:rPr>
        <w:t>1</w:t>
      </w:r>
    </w:p>
    <w:p w14:paraId="27129F0A" w14:textId="2C26E00D" w:rsidR="008D5B05" w:rsidRPr="008D5B05" w:rsidRDefault="008D5B05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Барсук К.Д.</w:t>
      </w:r>
    </w:p>
    <w:p w14:paraId="3688D491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A4FA1BB" w14:textId="77777777"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BFC61B8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3C3DA111" w14:textId="77777777"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358DF1F" w14:textId="77777777" w:rsidR="00DD4ECD" w:rsidRPr="00AD649B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19108023" w14:textId="1A0F2C27" w:rsidR="006C758D" w:rsidRPr="00AD649B" w:rsidRDefault="006C758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291081C7" w14:textId="77777777"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14:paraId="794F7892" w14:textId="77777777"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D479E1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14:paraId="78D16B9A" w14:textId="77777777"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EndPr/>
      <w:sdtContent>
        <w:p w14:paraId="4051A360" w14:textId="22A4443E" w:rsidR="00793CA8" w:rsidRDefault="007A599D" w:rsidP="00793CA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49346073" w:history="1">
            <w:r w:rsidR="00793CA8" w:rsidRPr="00D24986">
              <w:rPr>
                <w:rStyle w:val="ae"/>
                <w:noProof/>
              </w:rPr>
              <w:t>1 Цель работы</w:t>
            </w:r>
            <w:r w:rsidR="00793CA8">
              <w:rPr>
                <w:noProof/>
                <w:webHidden/>
              </w:rPr>
              <w:tab/>
            </w:r>
            <w:r w:rsidR="00793CA8">
              <w:rPr>
                <w:noProof/>
                <w:webHidden/>
              </w:rPr>
              <w:fldChar w:fldCharType="begin"/>
            </w:r>
            <w:r w:rsidR="00793CA8">
              <w:rPr>
                <w:noProof/>
                <w:webHidden/>
              </w:rPr>
              <w:instrText xml:space="preserve"> PAGEREF _Toc149346073 \h </w:instrText>
            </w:r>
            <w:r w:rsidR="00793CA8">
              <w:rPr>
                <w:noProof/>
                <w:webHidden/>
              </w:rPr>
            </w:r>
            <w:r w:rsidR="00793CA8">
              <w:rPr>
                <w:noProof/>
                <w:webHidden/>
              </w:rPr>
              <w:fldChar w:fldCharType="separate"/>
            </w:r>
            <w:r w:rsidR="00793CA8">
              <w:rPr>
                <w:noProof/>
                <w:webHidden/>
              </w:rPr>
              <w:t>3</w:t>
            </w:r>
            <w:r w:rsidR="00793CA8">
              <w:rPr>
                <w:noProof/>
                <w:webHidden/>
              </w:rPr>
              <w:fldChar w:fldCharType="end"/>
            </w:r>
          </w:hyperlink>
        </w:p>
        <w:p w14:paraId="16F57597" w14:textId="19195BF9" w:rsidR="00793CA8" w:rsidRDefault="00793CA8" w:rsidP="00793CA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346074" w:history="1">
            <w:r w:rsidRPr="00D24986">
              <w:rPr>
                <w:rStyle w:val="ae"/>
                <w:noProof/>
              </w:rPr>
              <w:t>2 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_Toc149346074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CED62" w14:textId="0B39A13B" w:rsidR="00793CA8" w:rsidRDefault="00793CA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346075" w:history="1">
            <w:r w:rsidRPr="00D24986">
              <w:rPr>
                <w:rStyle w:val="ae"/>
                <w:noProof/>
              </w:rPr>
              <w:t>2.1 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_Toc149346075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A60A" w14:textId="5E3A5A89" w:rsidR="00793CA8" w:rsidRDefault="00793CA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346076" w:history="1">
            <w:r w:rsidRPr="00D24986">
              <w:rPr>
                <w:rStyle w:val="ae"/>
                <w:noProof/>
              </w:rPr>
              <w:t>2.2 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_Toc149346076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D9484" w14:textId="059011C4" w:rsidR="00793CA8" w:rsidRDefault="00793CA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346077" w:history="1">
            <w:r w:rsidRPr="00D24986">
              <w:rPr>
                <w:rStyle w:val="ae"/>
                <w:noProof/>
              </w:rPr>
              <w:t>2.3 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_Toc149346077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75F59" w14:textId="12DB8140" w:rsidR="00793CA8" w:rsidRDefault="00793CA8" w:rsidP="00793CA8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9346078" w:history="1">
            <w:r w:rsidRPr="00D24986">
              <w:rPr>
                <w:rStyle w:val="ae"/>
                <w:noProof/>
              </w:rPr>
              <w:t>3 Вопросы и задания для самоконтроля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_Toc149346078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51C67" w14:textId="012D4235" w:rsidR="00241BD2" w:rsidRPr="00241BD2" w:rsidRDefault="007A599D" w:rsidP="006F2C55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14:paraId="451F4EAB" w14:textId="77777777"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  <w:bookmarkStart w:id="2" w:name="_GoBack"/>
      <w:bookmarkEnd w:id="2"/>
    </w:p>
    <w:p w14:paraId="5D19D940" w14:textId="64DD842F" w:rsidR="00D222B8" w:rsidRDefault="00446C87" w:rsidP="00446C87">
      <w:pPr>
        <w:pStyle w:val="af"/>
      </w:pPr>
      <w:bookmarkStart w:id="3" w:name="_Toc149346073"/>
      <w:r>
        <w:lastRenderedPageBreak/>
        <w:t xml:space="preserve">1 </w:t>
      </w:r>
      <w:r w:rsidR="00241761">
        <w:t>Цель работы</w:t>
      </w:r>
      <w:bookmarkEnd w:id="3"/>
    </w:p>
    <w:p w14:paraId="027AEF18" w14:textId="77777777" w:rsidR="00241761" w:rsidRDefault="00241761" w:rsidP="00241761">
      <w:r>
        <w:t>Целью выполнения лабораторной работы является закрепление терминов и определений национальной системы стандартизации Российской Федерации и приобретение навыков:</w:t>
      </w:r>
    </w:p>
    <w:p w14:paraId="17CF2D77" w14:textId="343A12EF" w:rsidR="00241761" w:rsidRDefault="00241761" w:rsidP="00241761">
      <w:pPr>
        <w:ind w:firstLine="567"/>
      </w:pPr>
      <w:r>
        <w:t xml:space="preserve"> </w:t>
      </w:r>
      <w:r>
        <w:rPr>
          <w:rFonts w:cs="Times New Roman"/>
        </w:rPr>
        <w:t>—</w:t>
      </w:r>
      <w:r>
        <w:t xml:space="preserve"> классификации объекта стандартизации; </w:t>
      </w:r>
    </w:p>
    <w:p w14:paraId="634BBB4D" w14:textId="11A41E05" w:rsidR="00241761" w:rsidRDefault="00241761" w:rsidP="00241761">
      <w:pPr>
        <w:ind w:firstLine="567"/>
      </w:pPr>
      <w:r>
        <w:t xml:space="preserve"> </w:t>
      </w:r>
      <w:r>
        <w:rPr>
          <w:rFonts w:cs="Times New Roman"/>
        </w:rPr>
        <w:t>—</w:t>
      </w:r>
      <w:r>
        <w:t xml:space="preserve"> определения аспекта стандартизации;</w:t>
      </w:r>
    </w:p>
    <w:p w14:paraId="361C10E2" w14:textId="0120AFE5" w:rsidR="00241761" w:rsidRDefault="00241761" w:rsidP="00241761">
      <w:pPr>
        <w:ind w:firstLine="567"/>
      </w:pPr>
      <w:r>
        <w:t xml:space="preserve"> </w:t>
      </w:r>
      <w:r>
        <w:rPr>
          <w:rFonts w:cs="Times New Roman"/>
        </w:rPr>
        <w:t>—</w:t>
      </w:r>
      <w:r>
        <w:t xml:space="preserve"> установления категории нормативного документа;</w:t>
      </w:r>
    </w:p>
    <w:p w14:paraId="767564C6" w14:textId="0A677008" w:rsidR="00241761" w:rsidRDefault="00241761" w:rsidP="00241761">
      <w:pPr>
        <w:ind w:firstLine="567"/>
      </w:pPr>
      <w:r>
        <w:t xml:space="preserve"> </w:t>
      </w:r>
      <w:r>
        <w:rPr>
          <w:rFonts w:cs="Times New Roman"/>
        </w:rPr>
        <w:t>—</w:t>
      </w:r>
      <w:r>
        <w:t xml:space="preserve">  определения области стандартизации;</w:t>
      </w:r>
    </w:p>
    <w:p w14:paraId="0E572F4A" w14:textId="180AC116" w:rsidR="00241761" w:rsidRDefault="00241761" w:rsidP="00241761">
      <w:pPr>
        <w:ind w:firstLine="567"/>
      </w:pPr>
      <w:r>
        <w:t xml:space="preserve"> </w:t>
      </w:r>
      <w:r>
        <w:rPr>
          <w:rFonts w:cs="Times New Roman"/>
        </w:rPr>
        <w:t>—</w:t>
      </w:r>
      <w:r>
        <w:t xml:space="preserve">  выявления сферы применения нормативного документа;</w:t>
      </w:r>
    </w:p>
    <w:p w14:paraId="54F2636B" w14:textId="46E1E8D2" w:rsidR="00241761" w:rsidRDefault="00241761" w:rsidP="00241761">
      <w:pPr>
        <w:ind w:firstLine="567"/>
      </w:pPr>
      <w:r>
        <w:t xml:space="preserve"> </w:t>
      </w:r>
      <w:r>
        <w:rPr>
          <w:rFonts w:cs="Times New Roman"/>
        </w:rPr>
        <w:t>—</w:t>
      </w:r>
      <w:r>
        <w:t xml:space="preserve"> идентификации стандартов и формирования заключения о возможности использования данного стандарта в текущем году.</w:t>
      </w:r>
    </w:p>
    <w:p w14:paraId="0281BB79" w14:textId="4601CBA0" w:rsidR="002569BC" w:rsidRDefault="002569BC">
      <w:pPr>
        <w:ind w:firstLine="0"/>
      </w:pPr>
      <w:r>
        <w:br w:type="page"/>
      </w:r>
    </w:p>
    <w:p w14:paraId="029C224D" w14:textId="415825A6" w:rsidR="002F00E1" w:rsidRDefault="00446C87" w:rsidP="00446C87">
      <w:pPr>
        <w:pStyle w:val="11"/>
      </w:pPr>
      <w:bookmarkStart w:id="4" w:name="_Toc149346074"/>
      <w:r>
        <w:lastRenderedPageBreak/>
        <w:t xml:space="preserve">2 </w:t>
      </w:r>
      <w:r w:rsidR="002F00E1">
        <w:t>Ход работы</w:t>
      </w:r>
      <w:bookmarkEnd w:id="4"/>
    </w:p>
    <w:p w14:paraId="12EBD7C4" w14:textId="64CE6481" w:rsidR="002569BC" w:rsidRPr="002569BC" w:rsidRDefault="00446C87" w:rsidP="00446C87">
      <w:pPr>
        <w:pStyle w:val="2"/>
      </w:pPr>
      <w:bookmarkStart w:id="5" w:name="_Toc149346075"/>
      <w:r>
        <w:t xml:space="preserve">2.1 </w:t>
      </w:r>
      <w:r w:rsidR="002569BC" w:rsidRPr="002569BC">
        <w:t>Задание 1</w:t>
      </w:r>
      <w:bookmarkEnd w:id="5"/>
    </w:p>
    <w:p w14:paraId="074188EB" w14:textId="6C214A3A" w:rsidR="00793CA8" w:rsidRDefault="002569BC" w:rsidP="00793CA8">
      <w:pPr>
        <w:jc w:val="left"/>
      </w:pPr>
      <w:r>
        <w:t>В таблице 1.1 методических указаний найти, предложенный препода</w:t>
      </w:r>
      <w:r w:rsidR="008D5B05">
        <w:t xml:space="preserve">вателем номер варианта </w:t>
      </w:r>
      <w:proofErr w:type="gramStart"/>
      <w:r w:rsidR="008D5B05">
        <w:t xml:space="preserve">задания  </w:t>
      </w:r>
      <w:r w:rsidR="008D5B05">
        <w:rPr>
          <w:rFonts w:cs="Times New Roman"/>
        </w:rPr>
        <w:t>̶</w:t>
      </w:r>
      <w:proofErr w:type="gramEnd"/>
      <w:r>
        <w:t xml:space="preserve"> </w:t>
      </w:r>
      <w:r w:rsidR="008D5B05">
        <w:t xml:space="preserve"> </w:t>
      </w:r>
      <w:r>
        <w:t>графа 1. Во второй графе таблицы 1.1 приведено обозначение системного стандарта, подлежащего исследованию. В третьей графе таблицы 1 приведено обозначение внесистемного стандарта. Для каждого выбранного стандарта выявить обозначение стандарта и наименование. Данные полученные в результате исследований занести в таблицу 1.2. Исходя из обозначения (для системного стандарта) идентифицировать номер межотраслевой системы, обеспечивающий взаимосвязь между стандартами в данной системе. В отчете отразить, что объединяет стандарты в определенные межотраслевые комплексы. Исследовать актуализируемые признаки стандартов и результаты анализа внести в соответствующие графы таблицы 1.2</w:t>
      </w:r>
    </w:p>
    <w:p w14:paraId="5B299023" w14:textId="74F9D675" w:rsidR="002569BC" w:rsidRDefault="00793CA8" w:rsidP="00793CA8">
      <w:pPr>
        <w:ind w:firstLine="0"/>
        <w:jc w:val="center"/>
      </w:pPr>
      <w:r>
        <w:t>Таблица 1</w:t>
      </w:r>
      <w:r>
        <w:t>.2</w:t>
      </w:r>
      <w:r>
        <w:t xml:space="preserve"> – Актуализируемые признаки стандартов и результаты анализа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2569BC" w14:paraId="14E04E1F" w14:textId="77777777" w:rsidTr="002569BC">
        <w:tc>
          <w:tcPr>
            <w:tcW w:w="3332" w:type="dxa"/>
          </w:tcPr>
          <w:p w14:paraId="42ED6DCF" w14:textId="5626B5D9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Наименование стандарта</w:t>
            </w:r>
          </w:p>
        </w:tc>
        <w:tc>
          <w:tcPr>
            <w:tcW w:w="3332" w:type="dxa"/>
          </w:tcPr>
          <w:p w14:paraId="299A7F4F" w14:textId="71F4F603" w:rsidR="002569BC" w:rsidRPr="00793CA8" w:rsidRDefault="008D5B05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Системный</w:t>
            </w:r>
          </w:p>
        </w:tc>
        <w:tc>
          <w:tcPr>
            <w:tcW w:w="3333" w:type="dxa"/>
          </w:tcPr>
          <w:p w14:paraId="2712BCC3" w14:textId="3176BB01" w:rsidR="002569BC" w:rsidRPr="00793CA8" w:rsidRDefault="008D5B05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Внесистемный</w:t>
            </w:r>
          </w:p>
        </w:tc>
      </w:tr>
      <w:tr w:rsidR="002569BC" w14:paraId="357FB035" w14:textId="77777777" w:rsidTr="002569BC">
        <w:tc>
          <w:tcPr>
            <w:tcW w:w="3332" w:type="dxa"/>
          </w:tcPr>
          <w:p w14:paraId="7C21C776" w14:textId="0EBB1A28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Обозначение стандарта</w:t>
            </w:r>
          </w:p>
        </w:tc>
        <w:tc>
          <w:tcPr>
            <w:tcW w:w="3332" w:type="dxa"/>
          </w:tcPr>
          <w:p w14:paraId="36EDEFA8" w14:textId="59C8EC01" w:rsidR="002569BC" w:rsidRPr="00793CA8" w:rsidRDefault="008D5B05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ГОСТ 34.201-89</w:t>
            </w:r>
          </w:p>
        </w:tc>
        <w:tc>
          <w:tcPr>
            <w:tcW w:w="3333" w:type="dxa"/>
          </w:tcPr>
          <w:p w14:paraId="610FC82F" w14:textId="276A2730" w:rsidR="002569BC" w:rsidRPr="00793CA8" w:rsidRDefault="008D5B05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ГОСТ 17467-79</w:t>
            </w:r>
          </w:p>
        </w:tc>
      </w:tr>
      <w:tr w:rsidR="002569BC" w14:paraId="5354BE88" w14:textId="77777777" w:rsidTr="002569BC">
        <w:tc>
          <w:tcPr>
            <w:tcW w:w="3332" w:type="dxa"/>
          </w:tcPr>
          <w:p w14:paraId="7E97A1C4" w14:textId="30F09D98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Индекс стандарта</w:t>
            </w:r>
          </w:p>
        </w:tc>
        <w:tc>
          <w:tcPr>
            <w:tcW w:w="3332" w:type="dxa"/>
          </w:tcPr>
          <w:p w14:paraId="1A25C51B" w14:textId="00E9255E" w:rsidR="002569BC" w:rsidRPr="00793CA8" w:rsidRDefault="00014C88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ГОСТ</w:t>
            </w:r>
          </w:p>
        </w:tc>
        <w:tc>
          <w:tcPr>
            <w:tcW w:w="3333" w:type="dxa"/>
          </w:tcPr>
          <w:p w14:paraId="36075BAD" w14:textId="7E664365" w:rsidR="002569BC" w:rsidRPr="00793CA8" w:rsidRDefault="00014C88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ГОСТ</w:t>
            </w:r>
          </w:p>
        </w:tc>
      </w:tr>
      <w:tr w:rsidR="002569BC" w14:paraId="586C9E5D" w14:textId="77777777" w:rsidTr="002569BC">
        <w:tc>
          <w:tcPr>
            <w:tcW w:w="3332" w:type="dxa"/>
          </w:tcPr>
          <w:p w14:paraId="751E5A91" w14:textId="53EAF14D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Регистрационный номер стандарта</w:t>
            </w:r>
          </w:p>
        </w:tc>
        <w:tc>
          <w:tcPr>
            <w:tcW w:w="3332" w:type="dxa"/>
          </w:tcPr>
          <w:p w14:paraId="288573D9" w14:textId="08035CAE" w:rsidR="002569BC" w:rsidRPr="00793CA8" w:rsidRDefault="00014C88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201</w:t>
            </w:r>
          </w:p>
        </w:tc>
        <w:tc>
          <w:tcPr>
            <w:tcW w:w="3333" w:type="dxa"/>
          </w:tcPr>
          <w:p w14:paraId="22BA1963" w14:textId="38A440A7" w:rsidR="002569BC" w:rsidRPr="00793CA8" w:rsidRDefault="00014C88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17467</w:t>
            </w:r>
          </w:p>
        </w:tc>
      </w:tr>
      <w:tr w:rsidR="002569BC" w14:paraId="1CC048A9" w14:textId="77777777" w:rsidTr="002569BC">
        <w:tc>
          <w:tcPr>
            <w:tcW w:w="3332" w:type="dxa"/>
          </w:tcPr>
          <w:p w14:paraId="5A0446DA" w14:textId="67681362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Номер межотраслевой системы стандартов</w:t>
            </w:r>
          </w:p>
        </w:tc>
        <w:tc>
          <w:tcPr>
            <w:tcW w:w="3332" w:type="dxa"/>
          </w:tcPr>
          <w:p w14:paraId="711EF6B4" w14:textId="0E8D1F32" w:rsidR="002569BC" w:rsidRPr="00793CA8" w:rsidRDefault="00793CA8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34</w:t>
            </w:r>
          </w:p>
        </w:tc>
        <w:tc>
          <w:tcPr>
            <w:tcW w:w="3333" w:type="dxa"/>
          </w:tcPr>
          <w:p w14:paraId="4BEB4B9B" w14:textId="110393DA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569BC" w14:paraId="6296B30F" w14:textId="77777777" w:rsidTr="002569BC">
        <w:tc>
          <w:tcPr>
            <w:tcW w:w="3332" w:type="dxa"/>
          </w:tcPr>
          <w:p w14:paraId="17B03C96" w14:textId="0B4ABACA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Аббревиатура системы</w:t>
            </w:r>
          </w:p>
        </w:tc>
        <w:tc>
          <w:tcPr>
            <w:tcW w:w="3332" w:type="dxa"/>
          </w:tcPr>
          <w:p w14:paraId="5F10FB04" w14:textId="342828E0" w:rsidR="002569BC" w:rsidRPr="00793CA8" w:rsidRDefault="00793CA8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КСАС (Комплекс стандартов на автоматизированные системы)</w:t>
            </w:r>
          </w:p>
        </w:tc>
        <w:tc>
          <w:tcPr>
            <w:tcW w:w="3333" w:type="dxa"/>
          </w:tcPr>
          <w:p w14:paraId="297AAEF5" w14:textId="3113A546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2569BC" w14:paraId="788F73A0" w14:textId="77777777" w:rsidTr="002569BC">
        <w:tc>
          <w:tcPr>
            <w:tcW w:w="3332" w:type="dxa"/>
          </w:tcPr>
          <w:p w14:paraId="4A604048" w14:textId="5C16A961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Объект стандартизации</w:t>
            </w:r>
          </w:p>
        </w:tc>
        <w:tc>
          <w:tcPr>
            <w:tcW w:w="3332" w:type="dxa"/>
          </w:tcPr>
          <w:p w14:paraId="698EF155" w14:textId="364D2049" w:rsidR="002569BC" w:rsidRPr="00793CA8" w:rsidRDefault="001C5C08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Информационные технологии</w:t>
            </w:r>
          </w:p>
        </w:tc>
        <w:tc>
          <w:tcPr>
            <w:tcW w:w="3333" w:type="dxa"/>
          </w:tcPr>
          <w:p w14:paraId="2BCD284A" w14:textId="7FE7C00E" w:rsidR="002569BC" w:rsidRPr="00793CA8" w:rsidRDefault="001C5C08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Микросхемы интегральные</w:t>
            </w:r>
          </w:p>
        </w:tc>
      </w:tr>
      <w:tr w:rsidR="002569BC" w14:paraId="2C7BEB6D" w14:textId="77777777" w:rsidTr="002569BC">
        <w:tc>
          <w:tcPr>
            <w:tcW w:w="3332" w:type="dxa"/>
          </w:tcPr>
          <w:p w14:paraId="3253ABAD" w14:textId="019F16B0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Аспект стандартизации</w:t>
            </w:r>
          </w:p>
        </w:tc>
        <w:tc>
          <w:tcPr>
            <w:tcW w:w="3332" w:type="dxa"/>
          </w:tcPr>
          <w:p w14:paraId="4EEDCAB6" w14:textId="5CD9FA23" w:rsidR="002569BC" w:rsidRPr="00793CA8" w:rsidRDefault="001C5C08" w:rsidP="00B77D2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93CA8">
              <w:rPr>
                <w:rFonts w:cs="Times New Roman"/>
                <w:spacing w:val="-2"/>
                <w:sz w:val="24"/>
                <w:szCs w:val="24"/>
              </w:rPr>
              <w:t xml:space="preserve">Классификация информации, управление доступом, шифрование, </w:t>
            </w:r>
            <w:proofErr w:type="spellStart"/>
            <w:r w:rsidRPr="00793CA8">
              <w:rPr>
                <w:rFonts w:cs="Times New Roman"/>
                <w:spacing w:val="-2"/>
                <w:sz w:val="24"/>
                <w:szCs w:val="24"/>
              </w:rPr>
              <w:t>аутент</w:t>
            </w:r>
            <w:proofErr w:type="spellEnd"/>
            <w:r w:rsidRPr="00793CA8">
              <w:rPr>
                <w:rFonts w:cs="Times New Roman"/>
                <w:spacing w:val="-2"/>
                <w:sz w:val="24"/>
                <w:szCs w:val="24"/>
              </w:rPr>
              <w:t>.</w:t>
            </w:r>
          </w:p>
        </w:tc>
        <w:tc>
          <w:tcPr>
            <w:tcW w:w="3333" w:type="dxa"/>
          </w:tcPr>
          <w:p w14:paraId="1386912B" w14:textId="7793FFBA" w:rsidR="002569BC" w:rsidRPr="00793CA8" w:rsidRDefault="001C5C08" w:rsidP="00B77D2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93CA8">
              <w:rPr>
                <w:rFonts w:cs="Times New Roman"/>
                <w:spacing w:val="-2"/>
                <w:sz w:val="24"/>
                <w:szCs w:val="24"/>
              </w:rPr>
              <w:t>Этот стандарт предоставляет руководство по созданию и оформлению графических документов, включая чертежи, схемы и планы.</w:t>
            </w:r>
          </w:p>
        </w:tc>
      </w:tr>
      <w:tr w:rsidR="002569BC" w14:paraId="5E207077" w14:textId="77777777" w:rsidTr="002569BC">
        <w:tc>
          <w:tcPr>
            <w:tcW w:w="3332" w:type="dxa"/>
          </w:tcPr>
          <w:p w14:paraId="2AEF3ED5" w14:textId="261B37A6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Код стандарта</w:t>
            </w:r>
          </w:p>
        </w:tc>
        <w:tc>
          <w:tcPr>
            <w:tcW w:w="3332" w:type="dxa"/>
          </w:tcPr>
          <w:p w14:paraId="374A2887" w14:textId="1500A5BD" w:rsidR="002569BC" w:rsidRPr="00793CA8" w:rsidRDefault="001C5C08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34.201-89</w:t>
            </w:r>
          </w:p>
        </w:tc>
        <w:tc>
          <w:tcPr>
            <w:tcW w:w="3333" w:type="dxa"/>
          </w:tcPr>
          <w:p w14:paraId="330190E5" w14:textId="73F7C708" w:rsidR="002569BC" w:rsidRPr="00793CA8" w:rsidRDefault="001C5C08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17467-79</w:t>
            </w:r>
          </w:p>
        </w:tc>
      </w:tr>
      <w:tr w:rsidR="002569BC" w14:paraId="103BCF1C" w14:textId="77777777" w:rsidTr="002569BC">
        <w:tc>
          <w:tcPr>
            <w:tcW w:w="3332" w:type="dxa"/>
          </w:tcPr>
          <w:p w14:paraId="08C25948" w14:textId="3F97D19B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Категория стандарта</w:t>
            </w:r>
          </w:p>
        </w:tc>
        <w:tc>
          <w:tcPr>
            <w:tcW w:w="3332" w:type="dxa"/>
          </w:tcPr>
          <w:p w14:paraId="22E7C17A" w14:textId="13C4920C" w:rsidR="002569BC" w:rsidRPr="00793CA8" w:rsidRDefault="007D40C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Общесистемный</w:t>
            </w:r>
          </w:p>
        </w:tc>
        <w:tc>
          <w:tcPr>
            <w:tcW w:w="3333" w:type="dxa"/>
          </w:tcPr>
          <w:p w14:paraId="2FF62024" w14:textId="3A5BD1A7" w:rsidR="002569BC" w:rsidRPr="00793CA8" w:rsidRDefault="0039336F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Общесистемный</w:t>
            </w:r>
          </w:p>
        </w:tc>
      </w:tr>
      <w:tr w:rsidR="00B77D2E" w14:paraId="633874E8" w14:textId="77777777" w:rsidTr="002569BC">
        <w:tc>
          <w:tcPr>
            <w:tcW w:w="3332" w:type="dxa"/>
          </w:tcPr>
          <w:p w14:paraId="5C3456B2" w14:textId="2C27E38A" w:rsidR="00B77D2E" w:rsidRPr="00793CA8" w:rsidRDefault="00B77D2E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Область стандартизации</w:t>
            </w:r>
          </w:p>
        </w:tc>
        <w:tc>
          <w:tcPr>
            <w:tcW w:w="3332" w:type="dxa"/>
          </w:tcPr>
          <w:p w14:paraId="5EEEC34D" w14:textId="4006E743" w:rsidR="00B77D2E" w:rsidRPr="00793CA8" w:rsidRDefault="00B77D2E" w:rsidP="00B77D2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 xml:space="preserve">Этот стандарт применяется для установления требований и рекомендаций по организации и обеспечению защиты информации в компьютерных системах и </w:t>
            </w:r>
            <w:r w:rsidRPr="00793CA8">
              <w:rPr>
                <w:sz w:val="24"/>
                <w:szCs w:val="24"/>
              </w:rPr>
              <w:lastRenderedPageBreak/>
              <w:t>сетях.</w:t>
            </w:r>
          </w:p>
        </w:tc>
        <w:tc>
          <w:tcPr>
            <w:tcW w:w="3333" w:type="dxa"/>
          </w:tcPr>
          <w:p w14:paraId="08C75C9C" w14:textId="37671C91" w:rsidR="00B77D2E" w:rsidRPr="00793CA8" w:rsidRDefault="00B77D2E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rFonts w:cs="Times New Roman"/>
                <w:spacing w:val="-2"/>
                <w:sz w:val="24"/>
                <w:szCs w:val="24"/>
              </w:rPr>
              <w:lastRenderedPageBreak/>
              <w:t>ГОСТ 17467-79 охватывает различные аспекты процедуры выполнения и оформления графических работ.</w:t>
            </w:r>
          </w:p>
        </w:tc>
      </w:tr>
      <w:tr w:rsidR="002569BC" w14:paraId="1AEF180F" w14:textId="77777777" w:rsidTr="002569BC">
        <w:tc>
          <w:tcPr>
            <w:tcW w:w="3332" w:type="dxa"/>
          </w:tcPr>
          <w:p w14:paraId="22860660" w14:textId="2F4A5DD8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lastRenderedPageBreak/>
              <w:t>Сфера применения стандарта</w:t>
            </w:r>
          </w:p>
        </w:tc>
        <w:tc>
          <w:tcPr>
            <w:tcW w:w="3332" w:type="dxa"/>
          </w:tcPr>
          <w:p w14:paraId="0AAF4C39" w14:textId="2BEDA51C" w:rsidR="002569BC" w:rsidRPr="00793CA8" w:rsidRDefault="00B77D2E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Настоящий стандарт распространяется на автоматизированные системы (АС), используемые в различных сферах деятельности (управление, исследование, проектирование).</w:t>
            </w:r>
          </w:p>
        </w:tc>
        <w:tc>
          <w:tcPr>
            <w:tcW w:w="3333" w:type="dxa"/>
          </w:tcPr>
          <w:p w14:paraId="020BD4CB" w14:textId="0ED2EED4" w:rsidR="002569BC" w:rsidRPr="00793CA8" w:rsidRDefault="00B77D2E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Настоящий стандарт распространяется на интегральные микросхемы в корпусах и устанавливает их габаритные и присоединительные размеры.</w:t>
            </w:r>
          </w:p>
        </w:tc>
      </w:tr>
      <w:tr w:rsidR="002569BC" w14:paraId="29B5A8B5" w14:textId="77777777" w:rsidTr="002569BC">
        <w:tc>
          <w:tcPr>
            <w:tcW w:w="3332" w:type="dxa"/>
          </w:tcPr>
          <w:p w14:paraId="132FA1B0" w14:textId="536F3064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Изменение, принятые к стандарту</w:t>
            </w:r>
          </w:p>
        </w:tc>
        <w:tc>
          <w:tcPr>
            <w:tcW w:w="3332" w:type="dxa"/>
          </w:tcPr>
          <w:p w14:paraId="255AAA0A" w14:textId="241CD858" w:rsidR="002569BC" w:rsidRPr="00793CA8" w:rsidRDefault="00B77D2E" w:rsidP="00B77D2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№1 от (рег. ) «Срок действия продлен»</w:t>
            </w:r>
          </w:p>
        </w:tc>
        <w:tc>
          <w:tcPr>
            <w:tcW w:w="3333" w:type="dxa"/>
          </w:tcPr>
          <w:p w14:paraId="223A17F4" w14:textId="3A64AB9A" w:rsidR="002569BC" w:rsidRPr="00793CA8" w:rsidRDefault="00B77D2E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№0 от (рег. ) «Поправка к изменению»</w:t>
            </w:r>
          </w:p>
        </w:tc>
      </w:tr>
      <w:tr w:rsidR="002569BC" w14:paraId="36C6F306" w14:textId="77777777" w:rsidTr="002569BC">
        <w:tc>
          <w:tcPr>
            <w:tcW w:w="3332" w:type="dxa"/>
          </w:tcPr>
          <w:p w14:paraId="53CBF76C" w14:textId="79774B4E" w:rsidR="002569BC" w:rsidRPr="00793CA8" w:rsidRDefault="002569BC" w:rsidP="00B77D2E">
            <w:pPr>
              <w:ind w:firstLine="0"/>
              <w:jc w:val="center"/>
              <w:rPr>
                <w:sz w:val="24"/>
                <w:szCs w:val="24"/>
              </w:rPr>
            </w:pPr>
            <w:r w:rsidRPr="00793CA8">
              <w:rPr>
                <w:sz w:val="24"/>
                <w:szCs w:val="24"/>
              </w:rPr>
              <w:t>Заключение о возможности</w:t>
            </w:r>
          </w:p>
        </w:tc>
        <w:tc>
          <w:tcPr>
            <w:tcW w:w="3332" w:type="dxa"/>
          </w:tcPr>
          <w:p w14:paraId="52DFBFCD" w14:textId="35490590" w:rsidR="002569BC" w:rsidRPr="00793CA8" w:rsidRDefault="00B77D2E" w:rsidP="00B77D2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93CA8">
              <w:rPr>
                <w:rFonts w:cs="Times New Roman"/>
                <w:spacing w:val="-2"/>
                <w:sz w:val="24"/>
                <w:szCs w:val="24"/>
              </w:rPr>
              <w:t>ГОСТ 34.201-89 является значимым стандартом в области информационной безопасности и способствует формированию системы защиты информации в компьютерных системах и сетях.</w:t>
            </w:r>
          </w:p>
        </w:tc>
        <w:tc>
          <w:tcPr>
            <w:tcW w:w="3333" w:type="dxa"/>
          </w:tcPr>
          <w:p w14:paraId="6CCE05F1" w14:textId="56F86765" w:rsidR="002569BC" w:rsidRPr="00793CA8" w:rsidRDefault="00B77D2E" w:rsidP="00B77D2E">
            <w:pPr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93CA8">
              <w:rPr>
                <w:rFonts w:cs="Times New Roman"/>
                <w:spacing w:val="-2"/>
                <w:sz w:val="24"/>
                <w:szCs w:val="24"/>
              </w:rPr>
              <w:t>ГОСТ 17467-79 является стандартом, который регулирует требования к надписям на изделиях промышленных и научно-технических назначений</w:t>
            </w:r>
          </w:p>
        </w:tc>
      </w:tr>
    </w:tbl>
    <w:p w14:paraId="2E23CC9E" w14:textId="428B19B8" w:rsidR="0039336F" w:rsidRDefault="0039336F" w:rsidP="00241761">
      <w:pPr>
        <w:ind w:firstLine="567"/>
      </w:pPr>
    </w:p>
    <w:p w14:paraId="6D667159" w14:textId="77777777" w:rsidR="0039336F" w:rsidRDefault="0039336F">
      <w:pPr>
        <w:ind w:firstLine="0"/>
      </w:pPr>
      <w:r>
        <w:br w:type="page"/>
      </w:r>
    </w:p>
    <w:p w14:paraId="41748CC7" w14:textId="64B68E64" w:rsidR="0039336F" w:rsidRPr="00B77D2E" w:rsidRDefault="0039336F" w:rsidP="00446C87">
      <w:pPr>
        <w:pStyle w:val="2"/>
      </w:pPr>
      <w:r w:rsidRPr="00B77D2E">
        <w:lastRenderedPageBreak/>
        <w:t xml:space="preserve"> </w:t>
      </w:r>
      <w:bookmarkStart w:id="6" w:name="_Toc149346076"/>
      <w:r w:rsidR="00446C87">
        <w:t xml:space="preserve">2.2 </w:t>
      </w:r>
      <w:r w:rsidRPr="00B77D2E">
        <w:t>Задание 2</w:t>
      </w:r>
      <w:bookmarkEnd w:id="6"/>
    </w:p>
    <w:p w14:paraId="1C6E8492" w14:textId="57DDD3D4" w:rsidR="00140285" w:rsidRPr="002907ED" w:rsidRDefault="0039336F" w:rsidP="00140285">
      <w:pPr>
        <w:rPr>
          <w:szCs w:val="28"/>
        </w:rPr>
      </w:pPr>
      <w:r>
        <w:t xml:space="preserve"> </w:t>
      </w:r>
      <w:r w:rsidR="00140285" w:rsidRPr="00140285">
        <w:rPr>
          <w:szCs w:val="28"/>
        </w:rPr>
        <w:t>ГОСТ 34.201-89</w:t>
      </w:r>
    </w:p>
    <w:p w14:paraId="56E0904E" w14:textId="11D0A4A1" w:rsidR="00140285" w:rsidRPr="002907ED" w:rsidRDefault="00140285" w:rsidP="00140285">
      <w:pPr>
        <w:rPr>
          <w:szCs w:val="28"/>
        </w:rPr>
      </w:pPr>
      <w:r w:rsidRPr="002907ED">
        <w:rPr>
          <w:szCs w:val="28"/>
        </w:rPr>
        <w:t xml:space="preserve">Расшифровка </w:t>
      </w:r>
      <w:r>
        <w:t>ГОСТ 34.201-89</w:t>
      </w:r>
      <w:r w:rsidRPr="002907ED">
        <w:rPr>
          <w:szCs w:val="28"/>
        </w:rPr>
        <w:t>:</w:t>
      </w:r>
    </w:p>
    <w:p w14:paraId="000CF42E" w14:textId="070A6C20" w:rsidR="00140285" w:rsidRPr="002907ED" w:rsidRDefault="00140285" w:rsidP="00140285">
      <w:pPr>
        <w:rPr>
          <w:szCs w:val="28"/>
        </w:rPr>
      </w:pPr>
      <w:r w:rsidRPr="002907ED">
        <w:rPr>
          <w:szCs w:val="28"/>
        </w:rPr>
        <w:t>–</w:t>
      </w:r>
      <w:r>
        <w:rPr>
          <w:szCs w:val="28"/>
        </w:rPr>
        <w:t xml:space="preserve"> ГОСТ </w:t>
      </w:r>
      <w:r w:rsidRPr="002907ED">
        <w:rPr>
          <w:szCs w:val="28"/>
        </w:rPr>
        <w:t>– государственный стандарт Российской Федерации</w:t>
      </w:r>
    </w:p>
    <w:p w14:paraId="0C003526" w14:textId="0D911422" w:rsidR="00140285" w:rsidRPr="00793CA8" w:rsidRDefault="00140285" w:rsidP="00140285">
      <w:pPr>
        <w:rPr>
          <w:szCs w:val="28"/>
        </w:rPr>
      </w:pPr>
      <w:r w:rsidRPr="002907ED">
        <w:rPr>
          <w:szCs w:val="28"/>
        </w:rPr>
        <w:t>–</w:t>
      </w:r>
      <w:r>
        <w:rPr>
          <w:szCs w:val="28"/>
        </w:rPr>
        <w:t xml:space="preserve"> 34</w:t>
      </w:r>
      <w:r w:rsidRPr="002907ED">
        <w:rPr>
          <w:szCs w:val="28"/>
        </w:rPr>
        <w:t xml:space="preserve"> – </w:t>
      </w:r>
      <w:r w:rsidR="00793CA8">
        <w:rPr>
          <w:szCs w:val="28"/>
        </w:rPr>
        <w:t>номер межотраслевой системы стандартов</w:t>
      </w:r>
      <w:r w:rsidR="00793CA8" w:rsidRPr="00793CA8">
        <w:rPr>
          <w:szCs w:val="28"/>
        </w:rPr>
        <w:t xml:space="preserve">: </w:t>
      </w:r>
      <w:r w:rsidR="00793CA8">
        <w:rPr>
          <w:szCs w:val="28"/>
        </w:rPr>
        <w:t>информационная технология</w:t>
      </w:r>
    </w:p>
    <w:p w14:paraId="7F039B44" w14:textId="4EA0ED5D" w:rsidR="00140285" w:rsidRPr="002907ED" w:rsidRDefault="00140285" w:rsidP="00140285">
      <w:pPr>
        <w:rPr>
          <w:szCs w:val="28"/>
        </w:rPr>
      </w:pPr>
      <w:r w:rsidRPr="002907ED">
        <w:rPr>
          <w:szCs w:val="28"/>
        </w:rPr>
        <w:t xml:space="preserve">– </w:t>
      </w:r>
      <w:r w:rsidRPr="00140285">
        <w:rPr>
          <w:szCs w:val="28"/>
        </w:rPr>
        <w:t>201</w:t>
      </w:r>
      <w:r w:rsidRPr="002907ED">
        <w:rPr>
          <w:szCs w:val="28"/>
        </w:rPr>
        <w:t xml:space="preserve"> – порядковый номер стандарта в отрасли</w:t>
      </w:r>
    </w:p>
    <w:p w14:paraId="48686A7F" w14:textId="77777777" w:rsidR="00140285" w:rsidRPr="002907ED" w:rsidRDefault="00140285" w:rsidP="00140285">
      <w:pPr>
        <w:rPr>
          <w:szCs w:val="28"/>
        </w:rPr>
      </w:pPr>
      <w:r w:rsidRPr="002907ED">
        <w:rPr>
          <w:szCs w:val="28"/>
        </w:rPr>
        <w:t>– 89 – год введения стандарта в действие</w:t>
      </w:r>
    </w:p>
    <w:p w14:paraId="68CA5609" w14:textId="77777777" w:rsidR="00140285" w:rsidRPr="002907ED" w:rsidRDefault="00140285" w:rsidP="00140285">
      <w:pPr>
        <w:rPr>
          <w:szCs w:val="28"/>
        </w:rPr>
      </w:pPr>
    </w:p>
    <w:p w14:paraId="55A532D0" w14:textId="77777777" w:rsidR="00140285" w:rsidRDefault="00140285" w:rsidP="00140285">
      <w:pPr>
        <w:rPr>
          <w:rFonts w:cs="Times New Roman"/>
          <w:spacing w:val="-2"/>
        </w:rPr>
      </w:pPr>
      <w:r w:rsidRPr="00B77D2E">
        <w:rPr>
          <w:rFonts w:cs="Times New Roman"/>
          <w:spacing w:val="-2"/>
        </w:rPr>
        <w:t xml:space="preserve">ГОСТ 17467-79 </w:t>
      </w:r>
    </w:p>
    <w:p w14:paraId="62E9AE7F" w14:textId="278F133E" w:rsidR="00140285" w:rsidRPr="002907ED" w:rsidRDefault="00140285" w:rsidP="00140285">
      <w:pPr>
        <w:rPr>
          <w:rFonts w:cs="Times New Roman"/>
          <w:szCs w:val="28"/>
        </w:rPr>
      </w:pPr>
      <w:r w:rsidRPr="002907ED">
        <w:rPr>
          <w:rFonts w:cs="Times New Roman"/>
          <w:szCs w:val="28"/>
        </w:rPr>
        <w:t xml:space="preserve">Расшифровка </w:t>
      </w:r>
      <w:r w:rsidRPr="00B77D2E">
        <w:rPr>
          <w:rFonts w:cs="Times New Roman"/>
          <w:spacing w:val="-2"/>
        </w:rPr>
        <w:t>ГОСТ 17467-79</w:t>
      </w:r>
      <w:r w:rsidRPr="002907ED">
        <w:rPr>
          <w:rFonts w:cs="Times New Roman"/>
          <w:szCs w:val="28"/>
        </w:rPr>
        <w:t>:</w:t>
      </w:r>
    </w:p>
    <w:p w14:paraId="39D839C5" w14:textId="4BA276B9" w:rsidR="00140285" w:rsidRPr="002907ED" w:rsidRDefault="00140285" w:rsidP="00140285">
      <w:pPr>
        <w:rPr>
          <w:szCs w:val="28"/>
        </w:rPr>
      </w:pPr>
      <w:r w:rsidRPr="002907ED">
        <w:rPr>
          <w:szCs w:val="28"/>
        </w:rPr>
        <w:t>–</w:t>
      </w:r>
      <w:r>
        <w:rPr>
          <w:szCs w:val="28"/>
        </w:rPr>
        <w:t xml:space="preserve"> </w:t>
      </w:r>
      <w:proofErr w:type="gramStart"/>
      <w:r>
        <w:rPr>
          <w:szCs w:val="28"/>
        </w:rPr>
        <w:t xml:space="preserve">ГОСТ </w:t>
      </w:r>
      <w:r w:rsidRPr="002907ED">
        <w:rPr>
          <w:szCs w:val="28"/>
        </w:rPr>
        <w:t xml:space="preserve"> –</w:t>
      </w:r>
      <w:proofErr w:type="gramEnd"/>
      <w:r w:rsidRPr="002907ED">
        <w:rPr>
          <w:szCs w:val="28"/>
        </w:rPr>
        <w:t xml:space="preserve"> государственный стандарт Российской Федерации</w:t>
      </w:r>
    </w:p>
    <w:p w14:paraId="55C57EDA" w14:textId="11B5EBAA" w:rsidR="00140285" w:rsidRPr="002907ED" w:rsidRDefault="00140285" w:rsidP="00140285">
      <w:pPr>
        <w:rPr>
          <w:szCs w:val="28"/>
        </w:rPr>
      </w:pPr>
      <w:r w:rsidRPr="002907ED">
        <w:rPr>
          <w:szCs w:val="28"/>
        </w:rPr>
        <w:t xml:space="preserve">–  </w:t>
      </w:r>
      <w:r w:rsidRPr="00B77D2E">
        <w:rPr>
          <w:rFonts w:cs="Times New Roman"/>
          <w:spacing w:val="-2"/>
        </w:rPr>
        <w:t>17467</w:t>
      </w:r>
      <w:r w:rsidRPr="002907ED">
        <w:rPr>
          <w:szCs w:val="28"/>
        </w:rPr>
        <w:t xml:space="preserve"> – порядковый номер стандарта в отрасли</w:t>
      </w:r>
    </w:p>
    <w:p w14:paraId="14A04EEF" w14:textId="7EFF860F" w:rsidR="00140285" w:rsidRDefault="00140285" w:rsidP="00140285">
      <w:pPr>
        <w:rPr>
          <w:szCs w:val="28"/>
        </w:rPr>
      </w:pPr>
      <w:r w:rsidRPr="002907ED">
        <w:rPr>
          <w:szCs w:val="28"/>
        </w:rPr>
        <w:t>–</w:t>
      </w:r>
      <w:r>
        <w:rPr>
          <w:szCs w:val="28"/>
        </w:rPr>
        <w:t xml:space="preserve">  79</w:t>
      </w:r>
      <w:r w:rsidRPr="002907ED">
        <w:rPr>
          <w:szCs w:val="28"/>
        </w:rPr>
        <w:t xml:space="preserve"> – год введения стандарта в действие </w:t>
      </w:r>
    </w:p>
    <w:p w14:paraId="67DDC994" w14:textId="79E68AFA" w:rsidR="00B77D2E" w:rsidRPr="00140285" w:rsidRDefault="00B77D2E" w:rsidP="0039336F"/>
    <w:p w14:paraId="7604F3E5" w14:textId="77777777" w:rsidR="00B77D2E" w:rsidRDefault="00B77D2E">
      <w:pPr>
        <w:ind w:firstLine="0"/>
      </w:pPr>
      <w:r>
        <w:br w:type="page"/>
      </w:r>
    </w:p>
    <w:p w14:paraId="5859A514" w14:textId="7B31AFB3" w:rsidR="00B77D2E" w:rsidRDefault="00446C87" w:rsidP="00446C87">
      <w:pPr>
        <w:pStyle w:val="2"/>
      </w:pPr>
      <w:bookmarkStart w:id="7" w:name="_Toc149346077"/>
      <w:r>
        <w:lastRenderedPageBreak/>
        <w:t xml:space="preserve">2.3 </w:t>
      </w:r>
      <w:r w:rsidR="00B77D2E" w:rsidRPr="00B77D2E">
        <w:t>Задание 3</w:t>
      </w:r>
      <w:bookmarkEnd w:id="7"/>
    </w:p>
    <w:p w14:paraId="3C2E70CC" w14:textId="3ABFDFFE" w:rsidR="00446C87" w:rsidRPr="00446C87" w:rsidRDefault="00446C87" w:rsidP="00446C87">
      <w:pPr>
        <w:rPr>
          <w:rFonts w:cs="Times New Roman"/>
          <w:lang w:eastAsia="ru-RU"/>
        </w:rPr>
      </w:pPr>
      <w:r w:rsidRPr="00446C87">
        <w:rPr>
          <w:rFonts w:cs="Times New Roman"/>
          <w:color w:val="000000"/>
        </w:rPr>
        <w:t>В ходе лабораторной работы был закреплен теоретической материал по модулю «Стандартизация», также была проведена работа с нормативными документами. В ходе этой работы были определены категории стандартов, объекты и области стандартизации, сферы применения стандартов.</w:t>
      </w:r>
    </w:p>
    <w:p w14:paraId="28335217" w14:textId="77777777" w:rsidR="00B77D2E" w:rsidRDefault="00B77D2E">
      <w:pPr>
        <w:ind w:firstLine="0"/>
        <w:rPr>
          <w:rFonts w:eastAsia="Times New Roman" w:cstheme="majorBidi"/>
          <w:b/>
          <w:sz w:val="32"/>
          <w:szCs w:val="32"/>
          <w:lang w:eastAsia="ru-RU"/>
        </w:rPr>
      </w:pPr>
      <w:r>
        <w:br w:type="page"/>
      </w:r>
    </w:p>
    <w:p w14:paraId="20CC9448" w14:textId="0E8E659B" w:rsidR="002569BC" w:rsidRDefault="00446C87" w:rsidP="00446C87">
      <w:pPr>
        <w:pStyle w:val="1"/>
        <w:numPr>
          <w:ilvl w:val="0"/>
          <w:numId w:val="0"/>
        </w:numPr>
        <w:ind w:left="709"/>
      </w:pPr>
      <w:bookmarkStart w:id="8" w:name="_Toc149346078"/>
      <w:r>
        <w:lastRenderedPageBreak/>
        <w:t>3 Вопросы и задания для самоконтроля</w:t>
      </w:r>
      <w:bookmarkEnd w:id="8"/>
    </w:p>
    <w:p w14:paraId="07DC956C" w14:textId="0983E715" w:rsidR="00793CA8" w:rsidRPr="00793CA8" w:rsidRDefault="00793CA8" w:rsidP="00793CA8">
      <w:r>
        <w:t>Ответы на вопросы:</w:t>
      </w:r>
    </w:p>
    <w:p w14:paraId="7420EB3C" w14:textId="10C0E937" w:rsidR="00793CA8" w:rsidRPr="00793CA8" w:rsidRDefault="00793CA8" w:rsidP="00793CA8">
      <w:pPr>
        <w:pStyle w:val="a4"/>
        <w:numPr>
          <w:ilvl w:val="0"/>
          <w:numId w:val="40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н</w:t>
      </w:r>
      <w:r w:rsidR="00446C87" w:rsidRPr="00793CA8">
        <w:rPr>
          <w:rFonts w:ascii="Times New Roman" w:hAnsi="Times New Roman"/>
        </w:rPr>
        <w:t>ормативный документ охватывает такие понятия, как стандарты и иные нормативные документы по стандартизации, нормы, правила, своды правил, регламенты и другие документы, соотве</w:t>
      </w:r>
      <w:r>
        <w:rPr>
          <w:rFonts w:ascii="Times New Roman" w:hAnsi="Times New Roman"/>
        </w:rPr>
        <w:t>тствующие основному определению</w:t>
      </w:r>
      <w:r w:rsidRPr="00793CA8">
        <w:rPr>
          <w:rFonts w:ascii="Times New Roman" w:hAnsi="Times New Roman"/>
        </w:rPr>
        <w:t>;</w:t>
      </w:r>
    </w:p>
    <w:p w14:paraId="5CE2772A" w14:textId="2C10B387" w:rsidR="00793CA8" w:rsidRPr="00793CA8" w:rsidRDefault="00793CA8" w:rsidP="00793CA8">
      <w:pPr>
        <w:pStyle w:val="a4"/>
        <w:numPr>
          <w:ilvl w:val="0"/>
          <w:numId w:val="40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н</w:t>
      </w:r>
      <w:r w:rsidR="00446C87" w:rsidRPr="00793CA8">
        <w:rPr>
          <w:rFonts w:ascii="Times New Roman" w:hAnsi="Times New Roman"/>
          <w:color w:val="000000"/>
        </w:rPr>
        <w:t>ормативными документами, устанавливающие обязательные требования, являются: технические регламенты, правила (нормы), общероссийские классификаторы технико-экономической информации</w:t>
      </w:r>
      <w:r>
        <w:rPr>
          <w:rFonts w:ascii="Times New Roman" w:hAnsi="Times New Roman"/>
          <w:color w:val="000000"/>
        </w:rPr>
        <w:t>;</w:t>
      </w:r>
    </w:p>
    <w:p w14:paraId="5B0F344F" w14:textId="42FD2CD7" w:rsidR="00793CA8" w:rsidRPr="00793CA8" w:rsidRDefault="00793CA8" w:rsidP="00793CA8">
      <w:pPr>
        <w:pStyle w:val="a4"/>
        <w:numPr>
          <w:ilvl w:val="0"/>
          <w:numId w:val="40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446C87" w:rsidRPr="00793CA8">
        <w:rPr>
          <w:rFonts w:ascii="Times New Roman" w:hAnsi="Times New Roman"/>
        </w:rPr>
        <w:t>бозначение стандарта с индексом "ГОСТ" указывает на то, что это с</w:t>
      </w:r>
      <w:r>
        <w:rPr>
          <w:rFonts w:ascii="Times New Roman" w:hAnsi="Times New Roman"/>
        </w:rPr>
        <w:t>тандарт общесистемной категории;</w:t>
      </w:r>
    </w:p>
    <w:p w14:paraId="452663C9" w14:textId="4B327E57" w:rsidR="00793CA8" w:rsidRPr="00793CA8" w:rsidRDefault="00793CA8" w:rsidP="00793CA8">
      <w:pPr>
        <w:pStyle w:val="a4"/>
        <w:numPr>
          <w:ilvl w:val="0"/>
          <w:numId w:val="40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п</w:t>
      </w:r>
      <w:r w:rsidR="00446C87" w:rsidRPr="00793CA8">
        <w:rPr>
          <w:rFonts w:ascii="Times New Roman" w:hAnsi="Times New Roman"/>
          <w:color w:val="000000"/>
        </w:rPr>
        <w:t>равила стандартизации устанавливают обязательные положения (пример обозначения правил заполнения и представления каталожных листов продукции: ПР 50-718), когда рекомендации стандартизации - добровольные для применения организационно-методические положения (Пример: Р 50.1.44-2003 «Рекомендации по разра</w:t>
      </w:r>
      <w:r>
        <w:rPr>
          <w:rFonts w:ascii="Times New Roman" w:hAnsi="Times New Roman"/>
          <w:color w:val="000000"/>
        </w:rPr>
        <w:t>ботке технических регламентов»);</w:t>
      </w:r>
    </w:p>
    <w:p w14:paraId="29F7D44B" w14:textId="5D56A0FE" w:rsidR="00793CA8" w:rsidRPr="00793CA8" w:rsidRDefault="00793CA8" w:rsidP="00793CA8">
      <w:pPr>
        <w:pStyle w:val="a4"/>
        <w:numPr>
          <w:ilvl w:val="0"/>
          <w:numId w:val="40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в</w:t>
      </w:r>
      <w:r w:rsidR="00446C87" w:rsidRPr="00793CA8">
        <w:rPr>
          <w:rFonts w:ascii="Times New Roman" w:hAnsi="Times New Roman"/>
          <w:color w:val="000000"/>
        </w:rPr>
        <w:t xml:space="preserve">ид стандарта – характеристика, определяющаяся его содержанием в зависимости от объекта стандартизации. В зависимости от назначения и содержания ГОСТ Р 1.0 установил следующие основные виды стандартов: стандарты основополагающие; стандарты на термины и определения; стандарты на продукцию; стандарты на услугу; стандарты на процессы (работы); стандарты на методы контроля. В соответствии с межгосударственным стандартом ГОСТ 1.1 дополнительно могут разрабатываться: стандарты на совместимость; стандарты на </w:t>
      </w:r>
      <w:r>
        <w:rPr>
          <w:rFonts w:ascii="Times New Roman" w:hAnsi="Times New Roman"/>
          <w:color w:val="000000"/>
        </w:rPr>
        <w:t>номенклатуру показателей;</w:t>
      </w:r>
    </w:p>
    <w:p w14:paraId="76172689" w14:textId="3700FEE7" w:rsidR="00793CA8" w:rsidRPr="00793CA8" w:rsidRDefault="00793CA8" w:rsidP="00793CA8">
      <w:pPr>
        <w:pStyle w:val="a4"/>
        <w:numPr>
          <w:ilvl w:val="0"/>
          <w:numId w:val="40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="00C131F3" w:rsidRPr="00793CA8">
        <w:rPr>
          <w:rFonts w:ascii="Times New Roman" w:hAnsi="Times New Roman"/>
        </w:rPr>
        <w:t xml:space="preserve">огласно обозначению </w:t>
      </w:r>
      <w:r w:rsidR="00C131F3" w:rsidRPr="00793CA8">
        <w:rPr>
          <w:rFonts w:ascii="Times New Roman" w:hAnsi="Times New Roman"/>
          <w:color w:val="000000"/>
        </w:rPr>
        <w:t>«</w:t>
      </w:r>
      <w:r w:rsidR="00C131F3" w:rsidRPr="00793CA8">
        <w:rPr>
          <w:rFonts w:ascii="Times New Roman" w:hAnsi="Times New Roman"/>
        </w:rPr>
        <w:t>ГОСТ Р ИСО/МЭК 12207-99</w:t>
      </w:r>
      <w:r w:rsidR="00C131F3" w:rsidRPr="00793CA8">
        <w:rPr>
          <w:rFonts w:ascii="Times New Roman" w:hAnsi="Times New Roman"/>
          <w:color w:val="000000"/>
        </w:rPr>
        <w:t>»</w:t>
      </w:r>
      <w:r w:rsidR="00C131F3" w:rsidRPr="00793CA8">
        <w:rPr>
          <w:rFonts w:ascii="Times New Roman" w:hAnsi="Times New Roman"/>
        </w:rPr>
        <w:t>, данный стандарт является российским национальным стандартом (ГОСТ Р), в котором реализован международный стандарт ISO/IEC 12207.</w:t>
      </w:r>
      <w:r w:rsidR="00C131F3" w:rsidRPr="00793CA8">
        <w:rPr>
          <w:rFonts w:ascii="Times New Roman" w:hAnsi="Times New Roman"/>
        </w:rPr>
        <w:br/>
        <w:t>ISO/IEC 12207 является международным стандартом, который устанавливает общие требования к жизненному</w:t>
      </w:r>
      <w:r>
        <w:rPr>
          <w:rFonts w:ascii="Times New Roman" w:hAnsi="Times New Roman"/>
        </w:rPr>
        <w:t xml:space="preserve"> циклу программного обеспечения;</w:t>
      </w:r>
    </w:p>
    <w:p w14:paraId="23D0D671" w14:textId="36FEC892" w:rsidR="00793CA8" w:rsidRPr="00793CA8" w:rsidRDefault="00C131F3" w:rsidP="00793CA8">
      <w:pPr>
        <w:pStyle w:val="a4"/>
        <w:numPr>
          <w:ilvl w:val="0"/>
          <w:numId w:val="40"/>
        </w:numPr>
        <w:spacing w:line="360" w:lineRule="auto"/>
        <w:ind w:left="0" w:firstLine="709"/>
        <w:rPr>
          <w:rFonts w:ascii="Times New Roman" w:hAnsi="Times New Roman"/>
        </w:rPr>
      </w:pPr>
      <w:r w:rsidRPr="00793CA8">
        <w:rPr>
          <w:rFonts w:ascii="Times New Roman" w:hAnsi="Times New Roman"/>
        </w:rPr>
        <w:lastRenderedPageBreak/>
        <w:t>ГОСТ Р 51294.9 – 2002 (ИСО/МЭК 15438 – 2001) – национальный стандарт, представляющий собой текст на русском языке принятого соответствующего международного стандар</w:t>
      </w:r>
      <w:r w:rsidR="00793CA8">
        <w:rPr>
          <w:rFonts w:ascii="Times New Roman" w:hAnsi="Times New Roman"/>
        </w:rPr>
        <w:t>та с изменениями и дополнениями;</w:t>
      </w:r>
    </w:p>
    <w:p w14:paraId="46DA6C2B" w14:textId="1460536E" w:rsidR="00793CA8" w:rsidRPr="00793CA8" w:rsidRDefault="00793CA8" w:rsidP="00793CA8">
      <w:pPr>
        <w:pStyle w:val="a4"/>
        <w:numPr>
          <w:ilvl w:val="0"/>
          <w:numId w:val="40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="00C131F3" w:rsidRPr="00793CA8">
        <w:rPr>
          <w:rFonts w:ascii="Times New Roman" w:hAnsi="Times New Roman"/>
        </w:rPr>
        <w:t xml:space="preserve"> нем публикуется информация о вновь утвержденных межгосударственных, национальных стандартах Российской Федерации, межгосударственных и общероссийских классификаторах технико-экономической и социальной информации. Также сведения о замене и отмене стандартов, классификаторов, тексты изменений и поправок, принимаемых к стандартам и классификаторам, материалы заседаний Межгосударственного совета по стандартизации, метрологии и сертификации, уведомления о разработке и о завершении публичного обсуждения проектов национальных стандартов, а также Программа национальной стан</w:t>
      </w:r>
      <w:r>
        <w:rPr>
          <w:rFonts w:ascii="Times New Roman" w:hAnsi="Times New Roman"/>
        </w:rPr>
        <w:t>дартизации Российской Федерации;</w:t>
      </w:r>
    </w:p>
    <w:p w14:paraId="1440FB16" w14:textId="6BD80322" w:rsidR="00793CA8" w:rsidRPr="00793CA8" w:rsidRDefault="00793CA8" w:rsidP="00793CA8">
      <w:pPr>
        <w:pStyle w:val="a4"/>
        <w:numPr>
          <w:ilvl w:val="0"/>
          <w:numId w:val="40"/>
        </w:numPr>
        <w:spacing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Pr="00793CA8">
        <w:rPr>
          <w:rFonts w:ascii="Times New Roman" w:hAnsi="Times New Roman"/>
        </w:rPr>
        <w:t>бозначение стандарта состоит из нескольких элементов, включая префикс (например, ГОСТ), номер стандарта, год издания и иногда дополнительные обозначения, указывающие на применяемую систему стандартиз</w:t>
      </w:r>
      <w:r>
        <w:rPr>
          <w:rFonts w:ascii="Times New Roman" w:hAnsi="Times New Roman"/>
        </w:rPr>
        <w:t>ации или международный стандарт;</w:t>
      </w:r>
    </w:p>
    <w:p w14:paraId="0201F215" w14:textId="25D52E49" w:rsidR="00747DF5" w:rsidRPr="00793CA8" w:rsidRDefault="00793CA8" w:rsidP="00793CA8">
      <w:pPr>
        <w:pStyle w:val="a4"/>
        <w:numPr>
          <w:ilvl w:val="0"/>
          <w:numId w:val="40"/>
        </w:numPr>
        <w:spacing w:after="0" w:line="360" w:lineRule="auto"/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</w:t>
      </w:r>
      <w:r w:rsidRPr="00793CA8">
        <w:rPr>
          <w:rFonts w:ascii="Times New Roman" w:hAnsi="Times New Roman"/>
        </w:rPr>
        <w:t>оздание межотраслевых систем стандартов было обусловлено необходимостью унификации требований и процессов в различных отраслях промышленности. Некоторые известные межотраслевые системы стандартов включают ISO 9000 (система управления качеством), ISO 14000 (система управления окружающей средой) и ISO 27000 (система управления информационной безопасностью). Стандарты в системе обозначаются по определенным правилам, указывая на их принадлежность к определенной системе стандартизации или международному стандарту.</w:t>
      </w:r>
    </w:p>
    <w:p w14:paraId="783E2013" w14:textId="77777777" w:rsidR="00C131F3" w:rsidRPr="00793CA8" w:rsidRDefault="00C131F3" w:rsidP="00C131F3">
      <w:pPr>
        <w:pStyle w:val="a4"/>
        <w:ind w:left="1429" w:firstLine="0"/>
        <w:rPr>
          <w:rFonts w:ascii="Times New Roman" w:hAnsi="Times New Roman"/>
        </w:rPr>
      </w:pPr>
    </w:p>
    <w:sectPr w:rsidR="00C131F3" w:rsidRPr="00793CA8" w:rsidSect="00C131F3">
      <w:headerReference w:type="default" r:id="rId10"/>
      <w:footerReference w:type="default" r:id="rId11"/>
      <w:pgSz w:w="11906" w:h="16838" w:code="9"/>
      <w:pgMar w:top="993" w:right="707" w:bottom="1418" w:left="1418" w:header="0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521109" w14:textId="77777777" w:rsidR="00FA24EB" w:rsidRDefault="00FA24EB" w:rsidP="00DD4ECD">
      <w:pPr>
        <w:spacing w:line="240" w:lineRule="auto"/>
      </w:pPr>
      <w:r>
        <w:separator/>
      </w:r>
    </w:p>
  </w:endnote>
  <w:endnote w:type="continuationSeparator" w:id="0">
    <w:p w14:paraId="2BF253DE" w14:textId="77777777" w:rsidR="00FA24EB" w:rsidRDefault="00FA24EB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DD2694" w14:textId="77777777" w:rsidR="00051606" w:rsidRDefault="0005160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111B1" w14:textId="77777777" w:rsidR="00FA24EB" w:rsidRDefault="00FA24EB" w:rsidP="00DD4ECD">
      <w:pPr>
        <w:spacing w:line="240" w:lineRule="auto"/>
      </w:pPr>
      <w:r>
        <w:separator/>
      </w:r>
    </w:p>
  </w:footnote>
  <w:footnote w:type="continuationSeparator" w:id="0">
    <w:p w14:paraId="19DFEC52" w14:textId="77777777" w:rsidR="00FA24EB" w:rsidRDefault="00FA24EB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BFABF" w14:textId="77777777" w:rsidR="00051606" w:rsidRDefault="00FA24EB">
    <w:pPr>
      <w:pStyle w:val="a8"/>
    </w:pPr>
    <w:r>
      <w:rPr>
        <w:noProof/>
        <w:sz w:val="24"/>
        <w:szCs w:val="24"/>
        <w:lang w:eastAsia="ru-RU"/>
      </w:rPr>
      <w:pict w14:anchorId="4DD16145">
        <v:group id="Группа 11" o:spid="_x0000_s2073" style="position:absolute;left:0;text-align:left;margin-left:56.7pt;margin-top:19.1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051606" w:rsidRPr="004A305C" w14:paraId="7134324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0871CA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5A62D61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CBCC6C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2317CA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A54632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26C5636" w14:textId="10FC26A3" w:rsidR="00051606" w:rsidRPr="004A305C" w:rsidRDefault="00241761" w:rsidP="008D5B05">
                        <w:pPr>
                          <w:jc w:val="center"/>
                          <w:rPr>
                            <w:rFonts w:cs="Times New Roman"/>
                            <w:szCs w:val="28"/>
                            <w:highlight w:val="yellow"/>
                          </w:rPr>
                        </w:pPr>
                        <w:r>
                          <w:rPr>
                            <w:rFonts w:cs="Times New Roman"/>
                            <w:sz w:val="32"/>
                            <w:szCs w:val="28"/>
                          </w:rPr>
                          <w:t>Вариант 1</w:t>
                        </w:r>
                      </w:p>
                    </w:tc>
                  </w:tr>
                  <w:tr w:rsidR="00051606" w:rsidRPr="004A305C" w14:paraId="6051AF73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7A7AA84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E95E895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80878AA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809F81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18028A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CA490BE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07B3F75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8C4B43B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D431306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13DB3FB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72E861D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EDBEFE2" w14:textId="77777777" w:rsidR="00051606" w:rsidRPr="004A305C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68E99E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213573C9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E254B3B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14:paraId="17C3E2DD" w14:textId="57DEF707" w:rsidR="00051606" w:rsidRPr="00AD649B" w:rsidRDefault="008D5B05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Барсук К</w:t>
                        </w:r>
                        <w:r w:rsidR="00AD649B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Д.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0E2F640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2E0DD768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1276731" w14:textId="77777777" w:rsidR="008D5B05" w:rsidRPr="008D5B05" w:rsidRDefault="008D5B05" w:rsidP="008D5B05">
                        <w:pPr>
                          <w:tabs>
                            <w:tab w:val="left" w:pos="142"/>
                          </w:tabs>
                          <w:ind w:right="-2" w:firstLine="0"/>
                          <w:jc w:val="center"/>
                          <w:rPr>
                            <w:bCs/>
                            <w:sz w:val="32"/>
                            <w:szCs w:val="28"/>
                          </w:rPr>
                        </w:pPr>
                        <w:r w:rsidRPr="008D5B05">
                          <w:rPr>
                            <w:bCs/>
                            <w:sz w:val="32"/>
                            <w:szCs w:val="28"/>
                          </w:rPr>
                          <w:t>Практическая работа №4</w:t>
                        </w:r>
                      </w:p>
                      <w:p w14:paraId="640D88AC" w14:textId="5C750AAD" w:rsidR="00051606" w:rsidRPr="004A305C" w:rsidRDefault="00051606" w:rsidP="008D5B05">
                        <w:pPr>
                          <w:pStyle w:val="af1"/>
                          <w:ind w:firstLine="0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6410ACB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848058F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3E0A0382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051606" w:rsidRPr="004A305C" w14:paraId="336F1C7D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AA7AC88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2D928DF6" w14:textId="0963E5E0" w:rsidR="00051606" w:rsidRPr="004A305C" w:rsidRDefault="00241761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Терехова А.А.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A5CE4D1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08C30696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CE0681B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14:paraId="0806B5D2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14:paraId="0479DCE2" w14:textId="77777777" w:rsidR="00051606" w:rsidRPr="004A305C" w:rsidRDefault="00051606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21B884B" w14:textId="77777777" w:rsidR="00051606" w:rsidRPr="004A305C" w:rsidRDefault="00051606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54875F3" w14:textId="72C05BA9" w:rsidR="00051606" w:rsidRPr="004A305C" w:rsidRDefault="007A599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="00051606"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C05CDE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47E19071" w14:textId="7A715B7B" w:rsidR="00051606" w:rsidRPr="0089770A" w:rsidRDefault="00FA24EB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NUMPAGES  \* Arabic  \* MERGEFORMAT </w:instrText>
                        </w:r>
                        <w:r>
                          <w:fldChar w:fldCharType="separate"/>
                        </w:r>
                        <w:r w:rsidR="00C05CDE" w:rsidRPr="00C05CDE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9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:rsidRPr="004A305C" w14:paraId="51F54A41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8A4AE4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0BF46A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7505E1C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DB3BE8C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73A1FBAA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28409DDF" w14:textId="67374E17" w:rsidR="00051606" w:rsidRPr="00AD649B" w:rsidRDefault="00051606" w:rsidP="0076475C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</w:t>
                        </w:r>
                        <w:r w:rsidR="00AD649B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en-US"/>
                          </w:rPr>
                          <w:t>1</w:t>
                        </w:r>
                      </w:p>
                    </w:tc>
                  </w:tr>
                  <w:tr w:rsidR="00051606" w:rsidRPr="004A305C" w14:paraId="0A2569FC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A2E7C13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745AC448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929072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60331F7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13A09452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14:paraId="1266BB20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051606" w:rsidRPr="004A305C" w14:paraId="529E14C4" w14:textId="77777777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5F943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65C6714D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08F576F6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4BE162A1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20919B39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0CFCA04B" w14:textId="77777777" w:rsidR="00051606" w:rsidRPr="004A305C" w:rsidRDefault="00051606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14:paraId="158F93E6" w14:textId="77777777" w:rsidR="00051606" w:rsidRPr="004A305C" w:rsidRDefault="00051606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<v:line id="Line 15" o:spid="_x0000_s2077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<v:line id="Line 16" o:spid="_x0000_s2076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<v:line id="Line 17" o:spid="_x0000_s2075" style="position:absolute;visibility:visibl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<v:line id="Line 18" o:spid="_x0000_s2074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04273F" w14:textId="77777777" w:rsidR="00051606" w:rsidRDefault="00FA24EB">
    <w:pPr>
      <w:pStyle w:val="a8"/>
    </w:pPr>
    <w:r>
      <w:rPr>
        <w:noProof/>
        <w:lang w:eastAsia="ru-RU"/>
      </w:rPr>
      <w:pict w14:anchorId="748D63F0"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/>
          <v:line id="Line 5" o:spid="_x0000_s2071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/>
          <v:line id="Line 6" o:spid="_x0000_s2070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/>
          <v:line id="Line 8" o:spid="_x0000_s2069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1A28EF" w14:textId="77777777" w:rsidR="00051606" w:rsidRPr="006744B1" w:rsidRDefault="00FA24EB">
    <w:pPr>
      <w:pStyle w:val="a8"/>
      <w:rPr>
        <w:sz w:val="2"/>
        <w:szCs w:val="2"/>
      </w:rPr>
    </w:pPr>
    <w:r>
      <w:rPr>
        <w:rFonts w:ascii="Calibri" w:eastAsia="Calibri" w:hAnsi="Calibri" w:cs="Times New Roman"/>
        <w:noProof/>
        <w:sz w:val="2"/>
        <w:szCs w:val="2"/>
        <w:lang w:eastAsia="ru-RU"/>
      </w:rPr>
      <w:pict w14:anchorId="6F3FE027"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jnXWwMAAJk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" o:allowincell="f">
          <v:line id="Line 15" o:spid="_x0000_s2055" style="position:absolute;visibility:visibl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/>
          <v:line id="Line 16" o:spid="_x0000_s2054" style="position:absolute;visibility:visibl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/>
          <v:line id="Line 17" o:spid="_x0000_s2053" style="position:absolute;visibility:visibl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/>
          <v:line id="Line 18" o:spid="_x0000_s2052" style="position:absolute;visibility:visibl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/>
          <v:line id="Line 19" o:spid="_x0000_s2051" style="position:absolute;visibility:visibl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051606" w14:paraId="3B04880C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16E8022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5DA7D2A8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0A49693A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D5682A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ADF1D6E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C78D9DB" w14:textId="470A5E38" w:rsidR="00051606" w:rsidRPr="00303068" w:rsidRDefault="00303068" w:rsidP="008D5B0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 xml:space="preserve">Вариант </w:t>
                        </w:r>
                        <w:r w:rsidR="008D5B05">
                          <w:rPr>
                            <w:rFonts w:ascii="Times New Roman" w:hAnsi="Times New Roman" w:cs="Times New Roman"/>
                            <w:i w:val="0"/>
                            <w:sz w:val="32"/>
                            <w:szCs w:val="32"/>
                            <w:lang w:val="ru-RU"/>
                          </w:rPr>
                          <w:t>1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34A78AE" w14:textId="77777777" w:rsidR="00051606" w:rsidRDefault="00051606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051606" w14:paraId="7F2E5182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7E41039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34F28B5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ED984F7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9CED013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E11224C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25D9CB1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6C511F65" w14:textId="06026246" w:rsidR="00051606" w:rsidRPr="003D7B69" w:rsidRDefault="007A599D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="00051606"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C05CDE">
                          <w:rPr>
                            <w:i w:val="0"/>
                            <w:noProof/>
                            <w:lang w:val="ru-RU"/>
                          </w:rPr>
                          <w:t>3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051606" w14:paraId="1B3F5584" w14:textId="77777777" w:rsidTr="004E302C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F9F71E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7"/>
                          </w:rPr>
                          <w:t>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689FC5C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6A333AF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докум</w:t>
                        </w:r>
                        <w:proofErr w:type="spellEnd"/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2E028762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2108708" w14:textId="77777777" w:rsidR="00051606" w:rsidRDefault="00051606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F18FBDF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3C837C2B" w14:textId="77777777" w:rsidR="00051606" w:rsidRDefault="00051606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14:paraId="67C05EE6" w14:textId="77777777" w:rsidR="00051606" w:rsidRDefault="00051606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7F6F"/>
    <w:multiLevelType w:val="hybridMultilevel"/>
    <w:tmpl w:val="396E8150"/>
    <w:lvl w:ilvl="0" w:tplc="E3E08384">
      <w:start w:val="1"/>
      <w:numFmt w:val="russianLow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1" w:hanging="360"/>
      </w:pPr>
    </w:lvl>
    <w:lvl w:ilvl="2" w:tplc="0419001B" w:tentative="1">
      <w:start w:val="1"/>
      <w:numFmt w:val="lowerRoman"/>
      <w:lvlText w:val="%3."/>
      <w:lvlJc w:val="right"/>
      <w:pPr>
        <w:ind w:left="1801" w:hanging="180"/>
      </w:pPr>
    </w:lvl>
    <w:lvl w:ilvl="3" w:tplc="0419000F" w:tentative="1">
      <w:start w:val="1"/>
      <w:numFmt w:val="decimal"/>
      <w:lvlText w:val="%4."/>
      <w:lvlJc w:val="left"/>
      <w:pPr>
        <w:ind w:left="2521" w:hanging="360"/>
      </w:pPr>
    </w:lvl>
    <w:lvl w:ilvl="4" w:tplc="04190019" w:tentative="1">
      <w:start w:val="1"/>
      <w:numFmt w:val="lowerLetter"/>
      <w:lvlText w:val="%5."/>
      <w:lvlJc w:val="left"/>
      <w:pPr>
        <w:ind w:left="3241" w:hanging="360"/>
      </w:pPr>
    </w:lvl>
    <w:lvl w:ilvl="5" w:tplc="0419001B" w:tentative="1">
      <w:start w:val="1"/>
      <w:numFmt w:val="lowerRoman"/>
      <w:lvlText w:val="%6."/>
      <w:lvlJc w:val="right"/>
      <w:pPr>
        <w:ind w:left="3961" w:hanging="180"/>
      </w:pPr>
    </w:lvl>
    <w:lvl w:ilvl="6" w:tplc="0419000F" w:tentative="1">
      <w:start w:val="1"/>
      <w:numFmt w:val="decimal"/>
      <w:lvlText w:val="%7."/>
      <w:lvlJc w:val="left"/>
      <w:pPr>
        <w:ind w:left="4681" w:hanging="360"/>
      </w:pPr>
    </w:lvl>
    <w:lvl w:ilvl="7" w:tplc="04190019" w:tentative="1">
      <w:start w:val="1"/>
      <w:numFmt w:val="lowerLetter"/>
      <w:lvlText w:val="%8."/>
      <w:lvlJc w:val="left"/>
      <w:pPr>
        <w:ind w:left="5401" w:hanging="360"/>
      </w:pPr>
    </w:lvl>
    <w:lvl w:ilvl="8" w:tplc="041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05356CB5"/>
    <w:multiLevelType w:val="hybridMultilevel"/>
    <w:tmpl w:val="418E7A92"/>
    <w:lvl w:ilvl="0" w:tplc="6B4CB31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A7608F8"/>
    <w:multiLevelType w:val="multilevel"/>
    <w:tmpl w:val="1E0E436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AF1E0E"/>
    <w:multiLevelType w:val="hybridMultilevel"/>
    <w:tmpl w:val="79D8E02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391A95"/>
    <w:multiLevelType w:val="hybridMultilevel"/>
    <w:tmpl w:val="C4E4E59E"/>
    <w:lvl w:ilvl="0" w:tplc="DC367E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DE0A1D"/>
    <w:multiLevelType w:val="hybridMultilevel"/>
    <w:tmpl w:val="419455A8"/>
    <w:lvl w:ilvl="0" w:tplc="65F4CDC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3791A67"/>
    <w:multiLevelType w:val="hybridMultilevel"/>
    <w:tmpl w:val="0D2A5ECA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A9B343D"/>
    <w:multiLevelType w:val="hybridMultilevel"/>
    <w:tmpl w:val="8D603EBE"/>
    <w:lvl w:ilvl="0" w:tplc="C95EC1B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F314C2"/>
    <w:multiLevelType w:val="hybridMultilevel"/>
    <w:tmpl w:val="5B10F8B0"/>
    <w:lvl w:ilvl="0" w:tplc="D4E01B0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2D0547D3"/>
    <w:multiLevelType w:val="hybridMultilevel"/>
    <w:tmpl w:val="D542E888"/>
    <w:lvl w:ilvl="0" w:tplc="98DCA8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4335D"/>
    <w:multiLevelType w:val="hybridMultilevel"/>
    <w:tmpl w:val="8F0A0508"/>
    <w:lvl w:ilvl="0" w:tplc="6B4CB31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747FD2"/>
    <w:multiLevelType w:val="hybridMultilevel"/>
    <w:tmpl w:val="966879A8"/>
    <w:lvl w:ilvl="0" w:tplc="AE1A9FE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D9842F7"/>
    <w:multiLevelType w:val="hybridMultilevel"/>
    <w:tmpl w:val="6F4ADBFC"/>
    <w:lvl w:ilvl="0" w:tplc="311EB77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D138EB"/>
    <w:multiLevelType w:val="hybridMultilevel"/>
    <w:tmpl w:val="347CDD36"/>
    <w:lvl w:ilvl="0" w:tplc="F386EDC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9C0DF0"/>
    <w:multiLevelType w:val="hybridMultilevel"/>
    <w:tmpl w:val="078CC66C"/>
    <w:lvl w:ilvl="0" w:tplc="DBBC659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4A64B06"/>
    <w:multiLevelType w:val="hybridMultilevel"/>
    <w:tmpl w:val="63985CCE"/>
    <w:lvl w:ilvl="0" w:tplc="B5B45D6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D364DB3"/>
    <w:multiLevelType w:val="hybridMultilevel"/>
    <w:tmpl w:val="6E961472"/>
    <w:lvl w:ilvl="0" w:tplc="9994581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4D5E4C9F"/>
    <w:multiLevelType w:val="hybridMultilevel"/>
    <w:tmpl w:val="4942CD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D17663"/>
    <w:multiLevelType w:val="hybridMultilevel"/>
    <w:tmpl w:val="24844902"/>
    <w:lvl w:ilvl="0" w:tplc="234CA6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E9D081E"/>
    <w:multiLevelType w:val="multilevel"/>
    <w:tmpl w:val="CDCA5D5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5FCD1755"/>
    <w:multiLevelType w:val="hybridMultilevel"/>
    <w:tmpl w:val="C11CDDE6"/>
    <w:lvl w:ilvl="0" w:tplc="311EB7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D260E84"/>
    <w:multiLevelType w:val="hybridMultilevel"/>
    <w:tmpl w:val="3E9EA360"/>
    <w:lvl w:ilvl="0" w:tplc="6B4CB31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C2108"/>
    <w:multiLevelType w:val="hybridMultilevel"/>
    <w:tmpl w:val="CE16AD90"/>
    <w:lvl w:ilvl="0" w:tplc="E3E0838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E07A7F"/>
    <w:multiLevelType w:val="hybridMultilevel"/>
    <w:tmpl w:val="180CE824"/>
    <w:lvl w:ilvl="0" w:tplc="DDD6DC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0827B2F"/>
    <w:multiLevelType w:val="hybridMultilevel"/>
    <w:tmpl w:val="7B5ABB40"/>
    <w:lvl w:ilvl="0" w:tplc="B95EF6A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025B8D"/>
    <w:multiLevelType w:val="hybridMultilevel"/>
    <w:tmpl w:val="4358FE2A"/>
    <w:lvl w:ilvl="0" w:tplc="FC18BB4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33"/>
  </w:num>
  <w:num w:numId="4">
    <w:abstractNumId w:val="16"/>
  </w:num>
  <w:num w:numId="5">
    <w:abstractNumId w:val="22"/>
  </w:num>
  <w:num w:numId="6">
    <w:abstractNumId w:val="20"/>
  </w:num>
  <w:num w:numId="7">
    <w:abstractNumId w:val="28"/>
  </w:num>
  <w:num w:numId="8">
    <w:abstractNumId w:val="37"/>
  </w:num>
  <w:num w:numId="9">
    <w:abstractNumId w:val="29"/>
  </w:num>
  <w:num w:numId="10">
    <w:abstractNumId w:val="4"/>
  </w:num>
  <w:num w:numId="11">
    <w:abstractNumId w:val="15"/>
  </w:num>
  <w:num w:numId="12">
    <w:abstractNumId w:val="36"/>
  </w:num>
  <w:num w:numId="13">
    <w:abstractNumId w:val="27"/>
  </w:num>
  <w:num w:numId="14">
    <w:abstractNumId w:val="17"/>
  </w:num>
  <w:num w:numId="15">
    <w:abstractNumId w:val="7"/>
  </w:num>
  <w:num w:numId="16">
    <w:abstractNumId w:val="25"/>
  </w:num>
  <w:num w:numId="17">
    <w:abstractNumId w:val="2"/>
  </w:num>
  <w:num w:numId="18">
    <w:abstractNumId w:val="26"/>
  </w:num>
  <w:num w:numId="19">
    <w:abstractNumId w:val="8"/>
  </w:num>
  <w:num w:numId="20">
    <w:abstractNumId w:val="18"/>
  </w:num>
  <w:num w:numId="21">
    <w:abstractNumId w:val="10"/>
  </w:num>
  <w:num w:numId="22">
    <w:abstractNumId w:val="9"/>
  </w:num>
  <w:num w:numId="23">
    <w:abstractNumId w:val="23"/>
  </w:num>
  <w:num w:numId="24">
    <w:abstractNumId w:val="24"/>
  </w:num>
  <w:num w:numId="25">
    <w:abstractNumId w:val="5"/>
  </w:num>
  <w:num w:numId="26">
    <w:abstractNumId w:val="3"/>
  </w:num>
  <w:num w:numId="27">
    <w:abstractNumId w:val="21"/>
  </w:num>
  <w:num w:numId="28">
    <w:abstractNumId w:val="26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32"/>
  </w:num>
  <w:num w:numId="31">
    <w:abstractNumId w:val="34"/>
  </w:num>
  <w:num w:numId="32">
    <w:abstractNumId w:val="26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30"/>
  </w:num>
  <w:num w:numId="35">
    <w:abstractNumId w:val="14"/>
  </w:num>
  <w:num w:numId="36">
    <w:abstractNumId w:val="0"/>
  </w:num>
  <w:num w:numId="37">
    <w:abstractNumId w:val="6"/>
  </w:num>
  <w:num w:numId="38">
    <w:abstractNumId w:val="31"/>
  </w:num>
  <w:num w:numId="39">
    <w:abstractNumId w:val="13"/>
  </w:num>
  <w:num w:numId="40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C88"/>
    <w:rsid w:val="00014FA6"/>
    <w:rsid w:val="0001524F"/>
    <w:rsid w:val="0001584B"/>
    <w:rsid w:val="00016AD2"/>
    <w:rsid w:val="000170ED"/>
    <w:rsid w:val="00022CE6"/>
    <w:rsid w:val="00023C73"/>
    <w:rsid w:val="000253BE"/>
    <w:rsid w:val="00030B1C"/>
    <w:rsid w:val="000369B3"/>
    <w:rsid w:val="0004157F"/>
    <w:rsid w:val="00041C6B"/>
    <w:rsid w:val="000425D9"/>
    <w:rsid w:val="00046025"/>
    <w:rsid w:val="00046223"/>
    <w:rsid w:val="00047117"/>
    <w:rsid w:val="00050747"/>
    <w:rsid w:val="00051606"/>
    <w:rsid w:val="00052561"/>
    <w:rsid w:val="00055E32"/>
    <w:rsid w:val="00056F65"/>
    <w:rsid w:val="0006077C"/>
    <w:rsid w:val="00061408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360B"/>
    <w:rsid w:val="000844C5"/>
    <w:rsid w:val="00090526"/>
    <w:rsid w:val="00093446"/>
    <w:rsid w:val="00094EF1"/>
    <w:rsid w:val="00095558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B1013"/>
    <w:rsid w:val="000B56B1"/>
    <w:rsid w:val="000B665D"/>
    <w:rsid w:val="000C2694"/>
    <w:rsid w:val="000C45C5"/>
    <w:rsid w:val="000C5124"/>
    <w:rsid w:val="000C515C"/>
    <w:rsid w:val="000C59DF"/>
    <w:rsid w:val="000C5B2D"/>
    <w:rsid w:val="000C6C56"/>
    <w:rsid w:val="000C6D0B"/>
    <w:rsid w:val="000D1523"/>
    <w:rsid w:val="000D1753"/>
    <w:rsid w:val="000D226F"/>
    <w:rsid w:val="000D2B99"/>
    <w:rsid w:val="000D4F13"/>
    <w:rsid w:val="000E3981"/>
    <w:rsid w:val="000E4BDC"/>
    <w:rsid w:val="000E516D"/>
    <w:rsid w:val="000E7A3A"/>
    <w:rsid w:val="000F2248"/>
    <w:rsid w:val="000F3003"/>
    <w:rsid w:val="000F4530"/>
    <w:rsid w:val="000F45CC"/>
    <w:rsid w:val="000F5901"/>
    <w:rsid w:val="000F5E7A"/>
    <w:rsid w:val="000F64E4"/>
    <w:rsid w:val="000F67C0"/>
    <w:rsid w:val="00101CF5"/>
    <w:rsid w:val="00104E50"/>
    <w:rsid w:val="001061A4"/>
    <w:rsid w:val="001072CE"/>
    <w:rsid w:val="00111882"/>
    <w:rsid w:val="00111A28"/>
    <w:rsid w:val="00111B9E"/>
    <w:rsid w:val="00116510"/>
    <w:rsid w:val="00120A23"/>
    <w:rsid w:val="00121512"/>
    <w:rsid w:val="0012217D"/>
    <w:rsid w:val="00122807"/>
    <w:rsid w:val="00122B12"/>
    <w:rsid w:val="0012436A"/>
    <w:rsid w:val="00124DCA"/>
    <w:rsid w:val="00125371"/>
    <w:rsid w:val="0012567F"/>
    <w:rsid w:val="0012576E"/>
    <w:rsid w:val="00125794"/>
    <w:rsid w:val="00140285"/>
    <w:rsid w:val="00140936"/>
    <w:rsid w:val="00141517"/>
    <w:rsid w:val="00145334"/>
    <w:rsid w:val="001453B4"/>
    <w:rsid w:val="00152637"/>
    <w:rsid w:val="001557B1"/>
    <w:rsid w:val="001576D1"/>
    <w:rsid w:val="00161249"/>
    <w:rsid w:val="00162A06"/>
    <w:rsid w:val="0016499D"/>
    <w:rsid w:val="001658BE"/>
    <w:rsid w:val="001714E6"/>
    <w:rsid w:val="001719DA"/>
    <w:rsid w:val="001739BB"/>
    <w:rsid w:val="00177EB2"/>
    <w:rsid w:val="00180D68"/>
    <w:rsid w:val="00181D48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5A1"/>
    <w:rsid w:val="001C5C08"/>
    <w:rsid w:val="001C6FE5"/>
    <w:rsid w:val="001D0030"/>
    <w:rsid w:val="001D3086"/>
    <w:rsid w:val="001D5364"/>
    <w:rsid w:val="001D7D42"/>
    <w:rsid w:val="001E0F05"/>
    <w:rsid w:val="001E3B59"/>
    <w:rsid w:val="001E57FC"/>
    <w:rsid w:val="001E7287"/>
    <w:rsid w:val="001F2A50"/>
    <w:rsid w:val="001F591F"/>
    <w:rsid w:val="0020035E"/>
    <w:rsid w:val="002018F4"/>
    <w:rsid w:val="0020442F"/>
    <w:rsid w:val="00205261"/>
    <w:rsid w:val="002112B9"/>
    <w:rsid w:val="00214050"/>
    <w:rsid w:val="002141F3"/>
    <w:rsid w:val="002163DF"/>
    <w:rsid w:val="00222227"/>
    <w:rsid w:val="00223209"/>
    <w:rsid w:val="00223DE5"/>
    <w:rsid w:val="00224EA8"/>
    <w:rsid w:val="00225350"/>
    <w:rsid w:val="00226473"/>
    <w:rsid w:val="00226B9D"/>
    <w:rsid w:val="00227821"/>
    <w:rsid w:val="00231AD7"/>
    <w:rsid w:val="00241761"/>
    <w:rsid w:val="002418AF"/>
    <w:rsid w:val="00241BD2"/>
    <w:rsid w:val="002422A4"/>
    <w:rsid w:val="00242D76"/>
    <w:rsid w:val="00243019"/>
    <w:rsid w:val="002436BA"/>
    <w:rsid w:val="00244492"/>
    <w:rsid w:val="0024522E"/>
    <w:rsid w:val="00245AEA"/>
    <w:rsid w:val="00246F07"/>
    <w:rsid w:val="0024760C"/>
    <w:rsid w:val="00250CC2"/>
    <w:rsid w:val="002535CE"/>
    <w:rsid w:val="00254723"/>
    <w:rsid w:val="00254759"/>
    <w:rsid w:val="00255DCD"/>
    <w:rsid w:val="002569BC"/>
    <w:rsid w:val="00260CF9"/>
    <w:rsid w:val="002703BE"/>
    <w:rsid w:val="00270F62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1823"/>
    <w:rsid w:val="0029496B"/>
    <w:rsid w:val="00297194"/>
    <w:rsid w:val="00297B29"/>
    <w:rsid w:val="002A1E75"/>
    <w:rsid w:val="002A2556"/>
    <w:rsid w:val="002A3D57"/>
    <w:rsid w:val="002A40E0"/>
    <w:rsid w:val="002A44BD"/>
    <w:rsid w:val="002A4F29"/>
    <w:rsid w:val="002B0F34"/>
    <w:rsid w:val="002B1BDD"/>
    <w:rsid w:val="002C110B"/>
    <w:rsid w:val="002C2912"/>
    <w:rsid w:val="002C3176"/>
    <w:rsid w:val="002C5E1B"/>
    <w:rsid w:val="002C7098"/>
    <w:rsid w:val="002C762F"/>
    <w:rsid w:val="002C7E94"/>
    <w:rsid w:val="002D16A4"/>
    <w:rsid w:val="002E08B0"/>
    <w:rsid w:val="002E1816"/>
    <w:rsid w:val="002E3C7E"/>
    <w:rsid w:val="002E6F31"/>
    <w:rsid w:val="002E7835"/>
    <w:rsid w:val="002F00E1"/>
    <w:rsid w:val="002F5CD0"/>
    <w:rsid w:val="002F6DE6"/>
    <w:rsid w:val="0030103B"/>
    <w:rsid w:val="003018A3"/>
    <w:rsid w:val="00303068"/>
    <w:rsid w:val="00303D53"/>
    <w:rsid w:val="00307823"/>
    <w:rsid w:val="00307E7E"/>
    <w:rsid w:val="003123FA"/>
    <w:rsid w:val="003141E2"/>
    <w:rsid w:val="00314516"/>
    <w:rsid w:val="0031475C"/>
    <w:rsid w:val="00315F4C"/>
    <w:rsid w:val="0031703A"/>
    <w:rsid w:val="003172DB"/>
    <w:rsid w:val="003179A2"/>
    <w:rsid w:val="003218A8"/>
    <w:rsid w:val="00323297"/>
    <w:rsid w:val="00323315"/>
    <w:rsid w:val="0032555B"/>
    <w:rsid w:val="0033307E"/>
    <w:rsid w:val="0033476E"/>
    <w:rsid w:val="00334DDB"/>
    <w:rsid w:val="00340658"/>
    <w:rsid w:val="00342D7C"/>
    <w:rsid w:val="00342DBE"/>
    <w:rsid w:val="00343ADB"/>
    <w:rsid w:val="0034564B"/>
    <w:rsid w:val="003514D4"/>
    <w:rsid w:val="00352C1A"/>
    <w:rsid w:val="003550FE"/>
    <w:rsid w:val="00360A96"/>
    <w:rsid w:val="00361D24"/>
    <w:rsid w:val="00363D25"/>
    <w:rsid w:val="0037027B"/>
    <w:rsid w:val="00371798"/>
    <w:rsid w:val="00372012"/>
    <w:rsid w:val="003745EA"/>
    <w:rsid w:val="00374B6B"/>
    <w:rsid w:val="00380A7B"/>
    <w:rsid w:val="0038389F"/>
    <w:rsid w:val="003846D5"/>
    <w:rsid w:val="0038582D"/>
    <w:rsid w:val="00386D1A"/>
    <w:rsid w:val="0038717A"/>
    <w:rsid w:val="0039336F"/>
    <w:rsid w:val="00393A15"/>
    <w:rsid w:val="0039558A"/>
    <w:rsid w:val="0039776F"/>
    <w:rsid w:val="003A0AE0"/>
    <w:rsid w:val="003A26A0"/>
    <w:rsid w:val="003A2933"/>
    <w:rsid w:val="003A6E30"/>
    <w:rsid w:val="003A79AD"/>
    <w:rsid w:val="003B1F9E"/>
    <w:rsid w:val="003B2477"/>
    <w:rsid w:val="003B436B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CD2"/>
    <w:rsid w:val="003D002C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E569D"/>
    <w:rsid w:val="003F0698"/>
    <w:rsid w:val="003F0AE8"/>
    <w:rsid w:val="003F105D"/>
    <w:rsid w:val="003F20F7"/>
    <w:rsid w:val="003F27D4"/>
    <w:rsid w:val="003F3C0B"/>
    <w:rsid w:val="003F4FA6"/>
    <w:rsid w:val="00400A7F"/>
    <w:rsid w:val="00401D59"/>
    <w:rsid w:val="00403C60"/>
    <w:rsid w:val="00403D82"/>
    <w:rsid w:val="00404E3E"/>
    <w:rsid w:val="00405B4E"/>
    <w:rsid w:val="00406B96"/>
    <w:rsid w:val="00407258"/>
    <w:rsid w:val="00415458"/>
    <w:rsid w:val="00416D1F"/>
    <w:rsid w:val="00420221"/>
    <w:rsid w:val="004231EA"/>
    <w:rsid w:val="004317EB"/>
    <w:rsid w:val="00431AC8"/>
    <w:rsid w:val="0043608D"/>
    <w:rsid w:val="00437B5D"/>
    <w:rsid w:val="00441E36"/>
    <w:rsid w:val="004434CB"/>
    <w:rsid w:val="00445202"/>
    <w:rsid w:val="004458C6"/>
    <w:rsid w:val="00446C87"/>
    <w:rsid w:val="00450C79"/>
    <w:rsid w:val="00451054"/>
    <w:rsid w:val="004521F5"/>
    <w:rsid w:val="004533D2"/>
    <w:rsid w:val="0045368E"/>
    <w:rsid w:val="004608F7"/>
    <w:rsid w:val="0046202C"/>
    <w:rsid w:val="00463BDD"/>
    <w:rsid w:val="004643E5"/>
    <w:rsid w:val="004644DE"/>
    <w:rsid w:val="004651A0"/>
    <w:rsid w:val="0046628F"/>
    <w:rsid w:val="00470F13"/>
    <w:rsid w:val="0048012C"/>
    <w:rsid w:val="00482725"/>
    <w:rsid w:val="0048280C"/>
    <w:rsid w:val="00484C33"/>
    <w:rsid w:val="004876D6"/>
    <w:rsid w:val="00490102"/>
    <w:rsid w:val="00492B41"/>
    <w:rsid w:val="00493C16"/>
    <w:rsid w:val="00497F7C"/>
    <w:rsid w:val="004A171B"/>
    <w:rsid w:val="004A195E"/>
    <w:rsid w:val="004A2E83"/>
    <w:rsid w:val="004A305C"/>
    <w:rsid w:val="004A3487"/>
    <w:rsid w:val="004A4E07"/>
    <w:rsid w:val="004A6FB1"/>
    <w:rsid w:val="004A7017"/>
    <w:rsid w:val="004B4883"/>
    <w:rsid w:val="004B5398"/>
    <w:rsid w:val="004B6927"/>
    <w:rsid w:val="004C0E6B"/>
    <w:rsid w:val="004C1529"/>
    <w:rsid w:val="004C40DC"/>
    <w:rsid w:val="004C624B"/>
    <w:rsid w:val="004C7814"/>
    <w:rsid w:val="004D03D7"/>
    <w:rsid w:val="004D3A8E"/>
    <w:rsid w:val="004D4907"/>
    <w:rsid w:val="004D6F8E"/>
    <w:rsid w:val="004D7623"/>
    <w:rsid w:val="004E205F"/>
    <w:rsid w:val="004E302C"/>
    <w:rsid w:val="004E316D"/>
    <w:rsid w:val="004E3F8D"/>
    <w:rsid w:val="004E5707"/>
    <w:rsid w:val="004F2D2D"/>
    <w:rsid w:val="004F33D9"/>
    <w:rsid w:val="004F3E5E"/>
    <w:rsid w:val="004F455A"/>
    <w:rsid w:val="004F45B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69"/>
    <w:rsid w:val="005109F9"/>
    <w:rsid w:val="00511D28"/>
    <w:rsid w:val="0051327E"/>
    <w:rsid w:val="0051469F"/>
    <w:rsid w:val="0051722C"/>
    <w:rsid w:val="00517C6B"/>
    <w:rsid w:val="00520F48"/>
    <w:rsid w:val="005236C8"/>
    <w:rsid w:val="0052422D"/>
    <w:rsid w:val="00525998"/>
    <w:rsid w:val="0052758F"/>
    <w:rsid w:val="00527FEB"/>
    <w:rsid w:val="005313C1"/>
    <w:rsid w:val="0053145F"/>
    <w:rsid w:val="00532525"/>
    <w:rsid w:val="00532E39"/>
    <w:rsid w:val="00535A90"/>
    <w:rsid w:val="00541006"/>
    <w:rsid w:val="005421D7"/>
    <w:rsid w:val="0054225A"/>
    <w:rsid w:val="0054478E"/>
    <w:rsid w:val="00546365"/>
    <w:rsid w:val="00546501"/>
    <w:rsid w:val="0055016E"/>
    <w:rsid w:val="00550B09"/>
    <w:rsid w:val="005546E2"/>
    <w:rsid w:val="0055546E"/>
    <w:rsid w:val="00560BDD"/>
    <w:rsid w:val="00561A80"/>
    <w:rsid w:val="00561D48"/>
    <w:rsid w:val="00565696"/>
    <w:rsid w:val="00566787"/>
    <w:rsid w:val="0056749F"/>
    <w:rsid w:val="00573354"/>
    <w:rsid w:val="00575D02"/>
    <w:rsid w:val="005803A1"/>
    <w:rsid w:val="00583580"/>
    <w:rsid w:val="00584251"/>
    <w:rsid w:val="00584C21"/>
    <w:rsid w:val="00585673"/>
    <w:rsid w:val="00586D79"/>
    <w:rsid w:val="00586DBC"/>
    <w:rsid w:val="005906DA"/>
    <w:rsid w:val="00590982"/>
    <w:rsid w:val="005918B5"/>
    <w:rsid w:val="005921DA"/>
    <w:rsid w:val="005930B5"/>
    <w:rsid w:val="00593676"/>
    <w:rsid w:val="00596A77"/>
    <w:rsid w:val="0059779C"/>
    <w:rsid w:val="005A0433"/>
    <w:rsid w:val="005A04DE"/>
    <w:rsid w:val="005A0B80"/>
    <w:rsid w:val="005A0C6E"/>
    <w:rsid w:val="005A2436"/>
    <w:rsid w:val="005A373F"/>
    <w:rsid w:val="005A379B"/>
    <w:rsid w:val="005A4D21"/>
    <w:rsid w:val="005A5747"/>
    <w:rsid w:val="005A6990"/>
    <w:rsid w:val="005A6EBF"/>
    <w:rsid w:val="005A711C"/>
    <w:rsid w:val="005B1A2B"/>
    <w:rsid w:val="005B2AEE"/>
    <w:rsid w:val="005B3E73"/>
    <w:rsid w:val="005B4845"/>
    <w:rsid w:val="005B4BC2"/>
    <w:rsid w:val="005B592B"/>
    <w:rsid w:val="005B6C92"/>
    <w:rsid w:val="005C137C"/>
    <w:rsid w:val="005C6D0C"/>
    <w:rsid w:val="005D0920"/>
    <w:rsid w:val="005D168B"/>
    <w:rsid w:val="005D4007"/>
    <w:rsid w:val="005D51AB"/>
    <w:rsid w:val="005D7F37"/>
    <w:rsid w:val="005E04F2"/>
    <w:rsid w:val="005E1258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34EA"/>
    <w:rsid w:val="00613759"/>
    <w:rsid w:val="00616C1E"/>
    <w:rsid w:val="00623233"/>
    <w:rsid w:val="006248F2"/>
    <w:rsid w:val="00625973"/>
    <w:rsid w:val="006278E8"/>
    <w:rsid w:val="00630C33"/>
    <w:rsid w:val="0063245A"/>
    <w:rsid w:val="006328A0"/>
    <w:rsid w:val="00632B5D"/>
    <w:rsid w:val="00633DC0"/>
    <w:rsid w:val="00635AA5"/>
    <w:rsid w:val="00636273"/>
    <w:rsid w:val="00636ED8"/>
    <w:rsid w:val="00640C7F"/>
    <w:rsid w:val="00642741"/>
    <w:rsid w:val="00643C8E"/>
    <w:rsid w:val="00654D54"/>
    <w:rsid w:val="006576C4"/>
    <w:rsid w:val="006611A8"/>
    <w:rsid w:val="00664489"/>
    <w:rsid w:val="006656C1"/>
    <w:rsid w:val="00666693"/>
    <w:rsid w:val="00666768"/>
    <w:rsid w:val="006713DA"/>
    <w:rsid w:val="00673CB2"/>
    <w:rsid w:val="00673FB5"/>
    <w:rsid w:val="00674348"/>
    <w:rsid w:val="006744B1"/>
    <w:rsid w:val="00674A1C"/>
    <w:rsid w:val="00676D63"/>
    <w:rsid w:val="00680814"/>
    <w:rsid w:val="0068246D"/>
    <w:rsid w:val="006860B6"/>
    <w:rsid w:val="00690A5E"/>
    <w:rsid w:val="00691BAA"/>
    <w:rsid w:val="00693269"/>
    <w:rsid w:val="006952BB"/>
    <w:rsid w:val="006972C2"/>
    <w:rsid w:val="006A0E2E"/>
    <w:rsid w:val="006A24BC"/>
    <w:rsid w:val="006A32D5"/>
    <w:rsid w:val="006A6B2A"/>
    <w:rsid w:val="006A6E0D"/>
    <w:rsid w:val="006A7644"/>
    <w:rsid w:val="006A7814"/>
    <w:rsid w:val="006B0102"/>
    <w:rsid w:val="006B1058"/>
    <w:rsid w:val="006B16EB"/>
    <w:rsid w:val="006B7778"/>
    <w:rsid w:val="006C25DF"/>
    <w:rsid w:val="006C46B7"/>
    <w:rsid w:val="006C5017"/>
    <w:rsid w:val="006C5A7D"/>
    <w:rsid w:val="006C63A4"/>
    <w:rsid w:val="006C6E61"/>
    <w:rsid w:val="006C758D"/>
    <w:rsid w:val="006D580C"/>
    <w:rsid w:val="006D7638"/>
    <w:rsid w:val="006E6638"/>
    <w:rsid w:val="006E7650"/>
    <w:rsid w:val="006F01CC"/>
    <w:rsid w:val="006F1DEC"/>
    <w:rsid w:val="006F212E"/>
    <w:rsid w:val="006F226A"/>
    <w:rsid w:val="006F2C55"/>
    <w:rsid w:val="006F74AE"/>
    <w:rsid w:val="00700E82"/>
    <w:rsid w:val="007010AE"/>
    <w:rsid w:val="00701262"/>
    <w:rsid w:val="007027FF"/>
    <w:rsid w:val="0070385C"/>
    <w:rsid w:val="00704406"/>
    <w:rsid w:val="00712913"/>
    <w:rsid w:val="00712D0D"/>
    <w:rsid w:val="00714067"/>
    <w:rsid w:val="00714806"/>
    <w:rsid w:val="0071585F"/>
    <w:rsid w:val="007159AF"/>
    <w:rsid w:val="00716759"/>
    <w:rsid w:val="00721A33"/>
    <w:rsid w:val="00723AB4"/>
    <w:rsid w:val="00723B7C"/>
    <w:rsid w:val="00724E5A"/>
    <w:rsid w:val="00726230"/>
    <w:rsid w:val="00727F69"/>
    <w:rsid w:val="00730396"/>
    <w:rsid w:val="007312A2"/>
    <w:rsid w:val="00733414"/>
    <w:rsid w:val="00740209"/>
    <w:rsid w:val="00743C8A"/>
    <w:rsid w:val="0074457C"/>
    <w:rsid w:val="00745A4E"/>
    <w:rsid w:val="00746E2A"/>
    <w:rsid w:val="00747DF5"/>
    <w:rsid w:val="0075022A"/>
    <w:rsid w:val="00752065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61CE"/>
    <w:rsid w:val="00766F9C"/>
    <w:rsid w:val="007700C0"/>
    <w:rsid w:val="00773503"/>
    <w:rsid w:val="00774B90"/>
    <w:rsid w:val="00775421"/>
    <w:rsid w:val="00776D14"/>
    <w:rsid w:val="007771E8"/>
    <w:rsid w:val="00777938"/>
    <w:rsid w:val="00777DD2"/>
    <w:rsid w:val="00780CA3"/>
    <w:rsid w:val="00782B02"/>
    <w:rsid w:val="00783BC6"/>
    <w:rsid w:val="00783F6E"/>
    <w:rsid w:val="00793CA8"/>
    <w:rsid w:val="007944F8"/>
    <w:rsid w:val="007A08AB"/>
    <w:rsid w:val="007A0AAC"/>
    <w:rsid w:val="007A0B4C"/>
    <w:rsid w:val="007A4E13"/>
    <w:rsid w:val="007A599D"/>
    <w:rsid w:val="007B08D9"/>
    <w:rsid w:val="007B14EF"/>
    <w:rsid w:val="007B5D9D"/>
    <w:rsid w:val="007B6368"/>
    <w:rsid w:val="007B63CF"/>
    <w:rsid w:val="007C4032"/>
    <w:rsid w:val="007C64EE"/>
    <w:rsid w:val="007D091A"/>
    <w:rsid w:val="007D19E8"/>
    <w:rsid w:val="007D26DE"/>
    <w:rsid w:val="007D40CC"/>
    <w:rsid w:val="007D4765"/>
    <w:rsid w:val="007E0A40"/>
    <w:rsid w:val="007E1325"/>
    <w:rsid w:val="007E2368"/>
    <w:rsid w:val="007E30BB"/>
    <w:rsid w:val="007E3C9F"/>
    <w:rsid w:val="007E3E02"/>
    <w:rsid w:val="007E41A3"/>
    <w:rsid w:val="007E49BE"/>
    <w:rsid w:val="007E56BF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0218"/>
    <w:rsid w:val="00813924"/>
    <w:rsid w:val="008149A9"/>
    <w:rsid w:val="00814BAE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43BD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45C7"/>
    <w:rsid w:val="0086479E"/>
    <w:rsid w:val="00865BEF"/>
    <w:rsid w:val="0087071B"/>
    <w:rsid w:val="00871AAA"/>
    <w:rsid w:val="00871C5E"/>
    <w:rsid w:val="00872CDF"/>
    <w:rsid w:val="008735EA"/>
    <w:rsid w:val="00877371"/>
    <w:rsid w:val="00881AFE"/>
    <w:rsid w:val="008858D5"/>
    <w:rsid w:val="00886228"/>
    <w:rsid w:val="008932E1"/>
    <w:rsid w:val="00894879"/>
    <w:rsid w:val="00896174"/>
    <w:rsid w:val="00896EC1"/>
    <w:rsid w:val="0089710A"/>
    <w:rsid w:val="0089770A"/>
    <w:rsid w:val="008A0758"/>
    <w:rsid w:val="008A3467"/>
    <w:rsid w:val="008A406B"/>
    <w:rsid w:val="008A4376"/>
    <w:rsid w:val="008A5A24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75"/>
    <w:rsid w:val="008C7CA3"/>
    <w:rsid w:val="008D3984"/>
    <w:rsid w:val="008D39D7"/>
    <w:rsid w:val="008D3D0D"/>
    <w:rsid w:val="008D5B05"/>
    <w:rsid w:val="008D700A"/>
    <w:rsid w:val="008E054A"/>
    <w:rsid w:val="008E1637"/>
    <w:rsid w:val="008E4BC7"/>
    <w:rsid w:val="008E6346"/>
    <w:rsid w:val="008F4564"/>
    <w:rsid w:val="008F46A5"/>
    <w:rsid w:val="008F5F96"/>
    <w:rsid w:val="008F6980"/>
    <w:rsid w:val="00902BCC"/>
    <w:rsid w:val="0090348A"/>
    <w:rsid w:val="00905067"/>
    <w:rsid w:val="009067EC"/>
    <w:rsid w:val="00906ED7"/>
    <w:rsid w:val="00911BFB"/>
    <w:rsid w:val="009141AB"/>
    <w:rsid w:val="009148C2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2AFF"/>
    <w:rsid w:val="00942DD5"/>
    <w:rsid w:val="00944DDE"/>
    <w:rsid w:val="009450C3"/>
    <w:rsid w:val="0095432E"/>
    <w:rsid w:val="00954468"/>
    <w:rsid w:val="00955433"/>
    <w:rsid w:val="00956D63"/>
    <w:rsid w:val="00956FF5"/>
    <w:rsid w:val="00961D9C"/>
    <w:rsid w:val="00961E98"/>
    <w:rsid w:val="0096428F"/>
    <w:rsid w:val="00965F9D"/>
    <w:rsid w:val="00966A84"/>
    <w:rsid w:val="00966D8C"/>
    <w:rsid w:val="0096749F"/>
    <w:rsid w:val="00975202"/>
    <w:rsid w:val="00982926"/>
    <w:rsid w:val="00987A2E"/>
    <w:rsid w:val="00991C7B"/>
    <w:rsid w:val="00991C7F"/>
    <w:rsid w:val="00992EC5"/>
    <w:rsid w:val="00993AE5"/>
    <w:rsid w:val="00996345"/>
    <w:rsid w:val="00996EFE"/>
    <w:rsid w:val="009A28C4"/>
    <w:rsid w:val="009A36B0"/>
    <w:rsid w:val="009A4B01"/>
    <w:rsid w:val="009A689D"/>
    <w:rsid w:val="009B0F6C"/>
    <w:rsid w:val="009B3603"/>
    <w:rsid w:val="009B6D8F"/>
    <w:rsid w:val="009B6E98"/>
    <w:rsid w:val="009C1B65"/>
    <w:rsid w:val="009C378A"/>
    <w:rsid w:val="009C3ACF"/>
    <w:rsid w:val="009C5A66"/>
    <w:rsid w:val="009C7C7A"/>
    <w:rsid w:val="009D0DC6"/>
    <w:rsid w:val="009D152A"/>
    <w:rsid w:val="009D5C39"/>
    <w:rsid w:val="009D61E0"/>
    <w:rsid w:val="009D6B5F"/>
    <w:rsid w:val="009E054E"/>
    <w:rsid w:val="009E0878"/>
    <w:rsid w:val="009E0B1E"/>
    <w:rsid w:val="009E1344"/>
    <w:rsid w:val="009E205B"/>
    <w:rsid w:val="009E3575"/>
    <w:rsid w:val="009E45A0"/>
    <w:rsid w:val="009E4939"/>
    <w:rsid w:val="009F7B16"/>
    <w:rsid w:val="00A0115D"/>
    <w:rsid w:val="00A05C0C"/>
    <w:rsid w:val="00A104BC"/>
    <w:rsid w:val="00A1450C"/>
    <w:rsid w:val="00A17FFB"/>
    <w:rsid w:val="00A20D22"/>
    <w:rsid w:val="00A20E16"/>
    <w:rsid w:val="00A22F72"/>
    <w:rsid w:val="00A24FAF"/>
    <w:rsid w:val="00A274CC"/>
    <w:rsid w:val="00A33301"/>
    <w:rsid w:val="00A3333C"/>
    <w:rsid w:val="00A33B09"/>
    <w:rsid w:val="00A35872"/>
    <w:rsid w:val="00A35D51"/>
    <w:rsid w:val="00A36A90"/>
    <w:rsid w:val="00A4045B"/>
    <w:rsid w:val="00A42A39"/>
    <w:rsid w:val="00A43070"/>
    <w:rsid w:val="00A44120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9D"/>
    <w:rsid w:val="00A64CA6"/>
    <w:rsid w:val="00A661D4"/>
    <w:rsid w:val="00A6664F"/>
    <w:rsid w:val="00A66E30"/>
    <w:rsid w:val="00A67C03"/>
    <w:rsid w:val="00A67DCF"/>
    <w:rsid w:val="00A70447"/>
    <w:rsid w:val="00A7253E"/>
    <w:rsid w:val="00A73B57"/>
    <w:rsid w:val="00A74F94"/>
    <w:rsid w:val="00A762BA"/>
    <w:rsid w:val="00A77051"/>
    <w:rsid w:val="00A808D3"/>
    <w:rsid w:val="00A81A44"/>
    <w:rsid w:val="00A83070"/>
    <w:rsid w:val="00A852C3"/>
    <w:rsid w:val="00A866DA"/>
    <w:rsid w:val="00A87772"/>
    <w:rsid w:val="00A87B35"/>
    <w:rsid w:val="00A92C47"/>
    <w:rsid w:val="00A9397B"/>
    <w:rsid w:val="00A9460C"/>
    <w:rsid w:val="00A952D4"/>
    <w:rsid w:val="00A95527"/>
    <w:rsid w:val="00A96D6E"/>
    <w:rsid w:val="00A96E75"/>
    <w:rsid w:val="00AA06AE"/>
    <w:rsid w:val="00AA0B82"/>
    <w:rsid w:val="00AA13CC"/>
    <w:rsid w:val="00AA225B"/>
    <w:rsid w:val="00AA6D9A"/>
    <w:rsid w:val="00AA6FD6"/>
    <w:rsid w:val="00AA789B"/>
    <w:rsid w:val="00AB1583"/>
    <w:rsid w:val="00AB19F5"/>
    <w:rsid w:val="00AB334D"/>
    <w:rsid w:val="00AB35BB"/>
    <w:rsid w:val="00AB40E9"/>
    <w:rsid w:val="00AB55F4"/>
    <w:rsid w:val="00AB5972"/>
    <w:rsid w:val="00AB68D8"/>
    <w:rsid w:val="00AB7142"/>
    <w:rsid w:val="00AC134B"/>
    <w:rsid w:val="00AC4431"/>
    <w:rsid w:val="00AC46D4"/>
    <w:rsid w:val="00AC6D61"/>
    <w:rsid w:val="00AD0048"/>
    <w:rsid w:val="00AD0160"/>
    <w:rsid w:val="00AD1850"/>
    <w:rsid w:val="00AD30BC"/>
    <w:rsid w:val="00AD3AAA"/>
    <w:rsid w:val="00AD649B"/>
    <w:rsid w:val="00AD7CA2"/>
    <w:rsid w:val="00AE0B3D"/>
    <w:rsid w:val="00AE1BE5"/>
    <w:rsid w:val="00AE227B"/>
    <w:rsid w:val="00AE2C36"/>
    <w:rsid w:val="00AE3712"/>
    <w:rsid w:val="00AE5B19"/>
    <w:rsid w:val="00AE6E86"/>
    <w:rsid w:val="00AE70B7"/>
    <w:rsid w:val="00AF0BDB"/>
    <w:rsid w:val="00AF0CEA"/>
    <w:rsid w:val="00AF1ACE"/>
    <w:rsid w:val="00AF1F2A"/>
    <w:rsid w:val="00AF29FC"/>
    <w:rsid w:val="00AF394D"/>
    <w:rsid w:val="00AF3D62"/>
    <w:rsid w:val="00AF4E33"/>
    <w:rsid w:val="00B027FD"/>
    <w:rsid w:val="00B0323D"/>
    <w:rsid w:val="00B06E57"/>
    <w:rsid w:val="00B12744"/>
    <w:rsid w:val="00B14E11"/>
    <w:rsid w:val="00B14EDC"/>
    <w:rsid w:val="00B158BA"/>
    <w:rsid w:val="00B16FC0"/>
    <w:rsid w:val="00B25618"/>
    <w:rsid w:val="00B30023"/>
    <w:rsid w:val="00B32DC4"/>
    <w:rsid w:val="00B3732C"/>
    <w:rsid w:val="00B37645"/>
    <w:rsid w:val="00B400B8"/>
    <w:rsid w:val="00B41B7E"/>
    <w:rsid w:val="00B42F3A"/>
    <w:rsid w:val="00B4334B"/>
    <w:rsid w:val="00B45CEC"/>
    <w:rsid w:val="00B50895"/>
    <w:rsid w:val="00B51558"/>
    <w:rsid w:val="00B54B6D"/>
    <w:rsid w:val="00B560FA"/>
    <w:rsid w:val="00B56A7C"/>
    <w:rsid w:val="00B578EA"/>
    <w:rsid w:val="00B6461E"/>
    <w:rsid w:val="00B6470F"/>
    <w:rsid w:val="00B65456"/>
    <w:rsid w:val="00B6720A"/>
    <w:rsid w:val="00B70669"/>
    <w:rsid w:val="00B766FB"/>
    <w:rsid w:val="00B76EFC"/>
    <w:rsid w:val="00B77321"/>
    <w:rsid w:val="00B77D2E"/>
    <w:rsid w:val="00B80195"/>
    <w:rsid w:val="00B8034F"/>
    <w:rsid w:val="00B80CC7"/>
    <w:rsid w:val="00B83781"/>
    <w:rsid w:val="00B83AB4"/>
    <w:rsid w:val="00B85A82"/>
    <w:rsid w:val="00B86A55"/>
    <w:rsid w:val="00B92343"/>
    <w:rsid w:val="00B92417"/>
    <w:rsid w:val="00BA0034"/>
    <w:rsid w:val="00BA0AF7"/>
    <w:rsid w:val="00BA0DE2"/>
    <w:rsid w:val="00BA441B"/>
    <w:rsid w:val="00BA5ABD"/>
    <w:rsid w:val="00BA5B8B"/>
    <w:rsid w:val="00BB1ABD"/>
    <w:rsid w:val="00BB1F9D"/>
    <w:rsid w:val="00BB3BA9"/>
    <w:rsid w:val="00BB3EE7"/>
    <w:rsid w:val="00BB5511"/>
    <w:rsid w:val="00BB5906"/>
    <w:rsid w:val="00BB59E9"/>
    <w:rsid w:val="00BB6543"/>
    <w:rsid w:val="00BC1EDF"/>
    <w:rsid w:val="00BC2C13"/>
    <w:rsid w:val="00BC30C2"/>
    <w:rsid w:val="00BC44C9"/>
    <w:rsid w:val="00BC4988"/>
    <w:rsid w:val="00BC4F0D"/>
    <w:rsid w:val="00BC5646"/>
    <w:rsid w:val="00BC7396"/>
    <w:rsid w:val="00BC7E69"/>
    <w:rsid w:val="00BD2A77"/>
    <w:rsid w:val="00BD438A"/>
    <w:rsid w:val="00BD4410"/>
    <w:rsid w:val="00BD76F6"/>
    <w:rsid w:val="00BE5C80"/>
    <w:rsid w:val="00BE6D6C"/>
    <w:rsid w:val="00BE77FF"/>
    <w:rsid w:val="00BE7A57"/>
    <w:rsid w:val="00BF1B40"/>
    <w:rsid w:val="00BF1D46"/>
    <w:rsid w:val="00BF2D2C"/>
    <w:rsid w:val="00BF3111"/>
    <w:rsid w:val="00BF420C"/>
    <w:rsid w:val="00BF48C8"/>
    <w:rsid w:val="00BF59A8"/>
    <w:rsid w:val="00BF5F21"/>
    <w:rsid w:val="00C03ED2"/>
    <w:rsid w:val="00C0418F"/>
    <w:rsid w:val="00C04DDF"/>
    <w:rsid w:val="00C05CDE"/>
    <w:rsid w:val="00C10CAE"/>
    <w:rsid w:val="00C1217E"/>
    <w:rsid w:val="00C12E1C"/>
    <w:rsid w:val="00C131F3"/>
    <w:rsid w:val="00C13398"/>
    <w:rsid w:val="00C24E49"/>
    <w:rsid w:val="00C3021D"/>
    <w:rsid w:val="00C30489"/>
    <w:rsid w:val="00C31A7F"/>
    <w:rsid w:val="00C3386E"/>
    <w:rsid w:val="00C345F2"/>
    <w:rsid w:val="00C36079"/>
    <w:rsid w:val="00C36974"/>
    <w:rsid w:val="00C41B30"/>
    <w:rsid w:val="00C42A44"/>
    <w:rsid w:val="00C4471F"/>
    <w:rsid w:val="00C45A4B"/>
    <w:rsid w:val="00C507AD"/>
    <w:rsid w:val="00C52E7B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77CBB"/>
    <w:rsid w:val="00C81D31"/>
    <w:rsid w:val="00C81E90"/>
    <w:rsid w:val="00C8286C"/>
    <w:rsid w:val="00C82F1B"/>
    <w:rsid w:val="00C84333"/>
    <w:rsid w:val="00C84CF3"/>
    <w:rsid w:val="00C86DEB"/>
    <w:rsid w:val="00C90529"/>
    <w:rsid w:val="00C90974"/>
    <w:rsid w:val="00C9220D"/>
    <w:rsid w:val="00C94C6F"/>
    <w:rsid w:val="00C97703"/>
    <w:rsid w:val="00CA0EA2"/>
    <w:rsid w:val="00CA0FF7"/>
    <w:rsid w:val="00CA2B47"/>
    <w:rsid w:val="00CA3AD0"/>
    <w:rsid w:val="00CB116B"/>
    <w:rsid w:val="00CB17BD"/>
    <w:rsid w:val="00CB20E3"/>
    <w:rsid w:val="00CB483B"/>
    <w:rsid w:val="00CB4A13"/>
    <w:rsid w:val="00CB4D1A"/>
    <w:rsid w:val="00CC0BCF"/>
    <w:rsid w:val="00CC1CAD"/>
    <w:rsid w:val="00CC5BA4"/>
    <w:rsid w:val="00CD4354"/>
    <w:rsid w:val="00CD6D55"/>
    <w:rsid w:val="00CD6E39"/>
    <w:rsid w:val="00CD73A2"/>
    <w:rsid w:val="00CE5529"/>
    <w:rsid w:val="00CE5CC2"/>
    <w:rsid w:val="00CF0DA5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10B84"/>
    <w:rsid w:val="00D13A6F"/>
    <w:rsid w:val="00D13A9F"/>
    <w:rsid w:val="00D15A73"/>
    <w:rsid w:val="00D167BF"/>
    <w:rsid w:val="00D17201"/>
    <w:rsid w:val="00D1743F"/>
    <w:rsid w:val="00D17D05"/>
    <w:rsid w:val="00D17E8D"/>
    <w:rsid w:val="00D222B8"/>
    <w:rsid w:val="00D23877"/>
    <w:rsid w:val="00D25193"/>
    <w:rsid w:val="00D30B41"/>
    <w:rsid w:val="00D33657"/>
    <w:rsid w:val="00D42FD2"/>
    <w:rsid w:val="00D45524"/>
    <w:rsid w:val="00D45F00"/>
    <w:rsid w:val="00D4661A"/>
    <w:rsid w:val="00D479E1"/>
    <w:rsid w:val="00D520D6"/>
    <w:rsid w:val="00D522F9"/>
    <w:rsid w:val="00D52B68"/>
    <w:rsid w:val="00D55CC3"/>
    <w:rsid w:val="00D604FD"/>
    <w:rsid w:val="00D61A7D"/>
    <w:rsid w:val="00D63A0E"/>
    <w:rsid w:val="00D63B37"/>
    <w:rsid w:val="00D64599"/>
    <w:rsid w:val="00D65028"/>
    <w:rsid w:val="00D72675"/>
    <w:rsid w:val="00D74B9A"/>
    <w:rsid w:val="00D74D50"/>
    <w:rsid w:val="00D81230"/>
    <w:rsid w:val="00D83A68"/>
    <w:rsid w:val="00D847BD"/>
    <w:rsid w:val="00D84FE3"/>
    <w:rsid w:val="00D878FD"/>
    <w:rsid w:val="00D900B1"/>
    <w:rsid w:val="00D90864"/>
    <w:rsid w:val="00D921AA"/>
    <w:rsid w:val="00D935F4"/>
    <w:rsid w:val="00D93DCC"/>
    <w:rsid w:val="00D96A67"/>
    <w:rsid w:val="00DA2615"/>
    <w:rsid w:val="00DA38D4"/>
    <w:rsid w:val="00DA67FA"/>
    <w:rsid w:val="00DA6D16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E757F"/>
    <w:rsid w:val="00DE7EEA"/>
    <w:rsid w:val="00DF18E3"/>
    <w:rsid w:val="00DF2153"/>
    <w:rsid w:val="00DF32B7"/>
    <w:rsid w:val="00DF48F7"/>
    <w:rsid w:val="00DF65DB"/>
    <w:rsid w:val="00E004B9"/>
    <w:rsid w:val="00E008AE"/>
    <w:rsid w:val="00E0235D"/>
    <w:rsid w:val="00E023BC"/>
    <w:rsid w:val="00E046FA"/>
    <w:rsid w:val="00E0488C"/>
    <w:rsid w:val="00E05878"/>
    <w:rsid w:val="00E10230"/>
    <w:rsid w:val="00E138E1"/>
    <w:rsid w:val="00E13994"/>
    <w:rsid w:val="00E1528E"/>
    <w:rsid w:val="00E15A5E"/>
    <w:rsid w:val="00E17B08"/>
    <w:rsid w:val="00E20376"/>
    <w:rsid w:val="00E22EA4"/>
    <w:rsid w:val="00E23F09"/>
    <w:rsid w:val="00E254DD"/>
    <w:rsid w:val="00E25EEE"/>
    <w:rsid w:val="00E3281D"/>
    <w:rsid w:val="00E333EE"/>
    <w:rsid w:val="00E36319"/>
    <w:rsid w:val="00E42513"/>
    <w:rsid w:val="00E45A13"/>
    <w:rsid w:val="00E51640"/>
    <w:rsid w:val="00E52FD6"/>
    <w:rsid w:val="00E54349"/>
    <w:rsid w:val="00E5594B"/>
    <w:rsid w:val="00E60857"/>
    <w:rsid w:val="00E617D7"/>
    <w:rsid w:val="00E6447E"/>
    <w:rsid w:val="00E658FC"/>
    <w:rsid w:val="00E67AF1"/>
    <w:rsid w:val="00E72F68"/>
    <w:rsid w:val="00E74051"/>
    <w:rsid w:val="00E744D6"/>
    <w:rsid w:val="00E74B34"/>
    <w:rsid w:val="00E75634"/>
    <w:rsid w:val="00E7782E"/>
    <w:rsid w:val="00E827D6"/>
    <w:rsid w:val="00E84CA6"/>
    <w:rsid w:val="00E91478"/>
    <w:rsid w:val="00E92F34"/>
    <w:rsid w:val="00E93C68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0DBB"/>
    <w:rsid w:val="00EC28FD"/>
    <w:rsid w:val="00EC5BC5"/>
    <w:rsid w:val="00EC759C"/>
    <w:rsid w:val="00ED05B0"/>
    <w:rsid w:val="00ED215D"/>
    <w:rsid w:val="00ED27C1"/>
    <w:rsid w:val="00ED3CF3"/>
    <w:rsid w:val="00ED4F13"/>
    <w:rsid w:val="00ED69B1"/>
    <w:rsid w:val="00ED6C7F"/>
    <w:rsid w:val="00ED75B6"/>
    <w:rsid w:val="00EE06C3"/>
    <w:rsid w:val="00EE1B03"/>
    <w:rsid w:val="00EE481F"/>
    <w:rsid w:val="00EF0BFE"/>
    <w:rsid w:val="00EF1697"/>
    <w:rsid w:val="00EF2D6B"/>
    <w:rsid w:val="00EF447D"/>
    <w:rsid w:val="00EF4568"/>
    <w:rsid w:val="00EF620F"/>
    <w:rsid w:val="00EF6A62"/>
    <w:rsid w:val="00EF79BF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20CA6"/>
    <w:rsid w:val="00F21903"/>
    <w:rsid w:val="00F224A4"/>
    <w:rsid w:val="00F2281B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225"/>
    <w:rsid w:val="00F45EDA"/>
    <w:rsid w:val="00F500A8"/>
    <w:rsid w:val="00F50150"/>
    <w:rsid w:val="00F52FC9"/>
    <w:rsid w:val="00F54E1C"/>
    <w:rsid w:val="00F55603"/>
    <w:rsid w:val="00F56F07"/>
    <w:rsid w:val="00F62DCF"/>
    <w:rsid w:val="00F64195"/>
    <w:rsid w:val="00F66FDE"/>
    <w:rsid w:val="00F703DA"/>
    <w:rsid w:val="00F71E8A"/>
    <w:rsid w:val="00F75396"/>
    <w:rsid w:val="00F83C6A"/>
    <w:rsid w:val="00F84139"/>
    <w:rsid w:val="00F8553C"/>
    <w:rsid w:val="00F85E46"/>
    <w:rsid w:val="00F875D7"/>
    <w:rsid w:val="00F90251"/>
    <w:rsid w:val="00F92D94"/>
    <w:rsid w:val="00F94CBE"/>
    <w:rsid w:val="00F9665F"/>
    <w:rsid w:val="00FA0176"/>
    <w:rsid w:val="00FA129B"/>
    <w:rsid w:val="00FA24EB"/>
    <w:rsid w:val="00FA3881"/>
    <w:rsid w:val="00FA62CF"/>
    <w:rsid w:val="00FA77BA"/>
    <w:rsid w:val="00FB0EFF"/>
    <w:rsid w:val="00FB18E9"/>
    <w:rsid w:val="00FB2E2A"/>
    <w:rsid w:val="00FB3EB0"/>
    <w:rsid w:val="00FB562C"/>
    <w:rsid w:val="00FC0504"/>
    <w:rsid w:val="00FC10C0"/>
    <w:rsid w:val="00FC23A7"/>
    <w:rsid w:val="00FC5ABF"/>
    <w:rsid w:val="00FC5B59"/>
    <w:rsid w:val="00FC6019"/>
    <w:rsid w:val="00FC6D4D"/>
    <w:rsid w:val="00FD0BB6"/>
    <w:rsid w:val="00FD34AC"/>
    <w:rsid w:val="00FD4F92"/>
    <w:rsid w:val="00FD68B3"/>
    <w:rsid w:val="00FD78E9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DC5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;"/>
  <w14:docId w14:val="290BC9AE"/>
  <w15:docId w15:val="{99BB775D-47CB-4BA7-A289-61CCD6A0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24E5A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firstLine="277"/>
      <w:jc w:val="left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46C87"/>
    <w:pPr>
      <w:keepNext/>
      <w:keepLines/>
      <w:tabs>
        <w:tab w:val="left" w:pos="1134"/>
      </w:tabs>
      <w:spacing w:line="480" w:lineRule="auto"/>
      <w:outlineLvl w:val="1"/>
    </w:pPr>
    <w:rPr>
      <w:rFonts w:eastAsia="Times New Roman" w:cstheme="majorBidi"/>
      <w:b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34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59"/>
    <w:rsid w:val="006011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724E5A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446C87"/>
    <w:rPr>
      <w:rFonts w:ascii="Times New Roman" w:eastAsia="Times New Roman" w:hAnsi="Times New Roman" w:cstheme="majorBidi"/>
      <w:b/>
      <w:sz w:val="32"/>
      <w:szCs w:val="32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446C87"/>
    <w:pPr>
      <w:numPr>
        <w:numId w:val="0"/>
      </w:numPr>
      <w:ind w:left="709"/>
      <w:contextualSpacing/>
    </w:pPr>
    <w:rPr>
      <w:bCs w:val="0"/>
      <w:spacing w:val="-10"/>
      <w:kern w:val="28"/>
    </w:rPr>
  </w:style>
  <w:style w:type="character" w:customStyle="1" w:styleId="af0">
    <w:name w:val="Заголовок Знак"/>
    <w:basedOn w:val="a0"/>
    <w:link w:val="af"/>
    <w:uiPriority w:val="10"/>
    <w:rsid w:val="00446C87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793CA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871AAA"/>
    <w:pPr>
      <w:tabs>
        <w:tab w:val="left" w:pos="660"/>
        <w:tab w:val="right" w:leader="dot" w:pos="9781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6744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4084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8201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E6DBE-5ECD-4D20-96AE-927758A02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1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 Flep</dc:creator>
  <cp:keywords/>
  <dc:description/>
  <cp:lastModifiedBy>Kirya</cp:lastModifiedBy>
  <cp:revision>41</cp:revision>
  <cp:lastPrinted>2023-05-29T11:53:00Z</cp:lastPrinted>
  <dcterms:created xsi:type="dcterms:W3CDTF">2022-10-19T15:57:00Z</dcterms:created>
  <dcterms:modified xsi:type="dcterms:W3CDTF">2023-10-27T17:49:00Z</dcterms:modified>
</cp:coreProperties>
</file>