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B9D17" w14:textId="5FC620CA" w:rsidR="001169C7" w:rsidRPr="00E21CDF" w:rsidRDefault="001169C7" w:rsidP="001169C7">
      <w:pPr>
        <w:rPr>
          <w:rFonts w:ascii="Times New Roman" w:hAnsi="Times New Roman" w:cs="Times New Roman"/>
          <w:sz w:val="32"/>
          <w:szCs w:val="32"/>
        </w:rPr>
      </w:pPr>
      <w:r w:rsidRPr="00E21CDF">
        <w:rPr>
          <w:rFonts w:ascii="Times New Roman" w:hAnsi="Times New Roman" w:cs="Times New Roman"/>
          <w:sz w:val="32"/>
          <w:szCs w:val="32"/>
        </w:rPr>
        <w:t>ОПИСАНИЕ ПРЕДМЕТНОЙ ОБЛАСТИ</w:t>
      </w:r>
    </w:p>
    <w:p w14:paraId="0E1A8F37" w14:textId="4EE4D433" w:rsidR="001169C7" w:rsidRPr="001169C7" w:rsidRDefault="001169C7" w:rsidP="001169C7">
      <w:pPr>
        <w:rPr>
          <w:rFonts w:ascii="Times New Roman" w:hAnsi="Times New Roman" w:cs="Times New Roman"/>
          <w:sz w:val="28"/>
          <w:szCs w:val="28"/>
        </w:rPr>
      </w:pPr>
      <w:r w:rsidRPr="001169C7">
        <w:rPr>
          <w:rFonts w:ascii="Times New Roman" w:hAnsi="Times New Roman" w:cs="Times New Roman"/>
          <w:sz w:val="28"/>
          <w:szCs w:val="28"/>
        </w:rPr>
        <w:t>В качестве предметной области выбрано рекламное агентство, которое специализируется на разработке и реализации рекламных кампаний для своих клиентов. Информационная система данного агентства направлена на обслуживание процессов разработки, подготовки, и распространения рекламных материалов.</w:t>
      </w:r>
    </w:p>
    <w:p w14:paraId="1F31BC79" w14:textId="3BAD9B2B" w:rsidR="00E21CDF" w:rsidRPr="00E21CDF" w:rsidRDefault="00E21CDF" w:rsidP="00E21CDF">
      <w:pPr>
        <w:rPr>
          <w:rFonts w:ascii="Times New Roman" w:hAnsi="Times New Roman" w:cs="Times New Roman"/>
          <w:sz w:val="28"/>
          <w:szCs w:val="28"/>
        </w:rPr>
      </w:pPr>
      <w:r w:rsidRPr="00E21CDF">
        <w:rPr>
          <w:rFonts w:ascii="Times New Roman" w:hAnsi="Times New Roman" w:cs="Times New Roman"/>
          <w:sz w:val="28"/>
          <w:szCs w:val="28"/>
        </w:rPr>
        <w:t>Процесс работы в рекламном агентстве инициируется моментом получения задания от клиента. Клиентами могут выступать как индивидуальные лица (физические), так и компании или организации (юридические лица), каждый из которых имеет свои уникальные требования и пожелания к рекламной кампании.</w:t>
      </w:r>
    </w:p>
    <w:p w14:paraId="05F4EC67" w14:textId="0E269704" w:rsidR="00E21CDF" w:rsidRPr="00E21CDF" w:rsidRDefault="00E21CDF" w:rsidP="00E21CDF">
      <w:pPr>
        <w:rPr>
          <w:rFonts w:ascii="Times New Roman" w:hAnsi="Times New Roman" w:cs="Times New Roman"/>
          <w:sz w:val="28"/>
          <w:szCs w:val="28"/>
        </w:rPr>
      </w:pPr>
      <w:r w:rsidRPr="00E21CDF">
        <w:rPr>
          <w:rFonts w:ascii="Times New Roman" w:hAnsi="Times New Roman" w:cs="Times New Roman"/>
          <w:sz w:val="28"/>
          <w:szCs w:val="28"/>
        </w:rPr>
        <w:t>Этап 1: Обработка заказа</w:t>
      </w:r>
    </w:p>
    <w:p w14:paraId="329E4427" w14:textId="797C387C" w:rsidR="00E21CDF" w:rsidRPr="00E21CDF" w:rsidRDefault="00E21CDF" w:rsidP="00E21CDF">
      <w:pPr>
        <w:rPr>
          <w:rFonts w:ascii="Times New Roman" w:hAnsi="Times New Roman" w:cs="Times New Roman"/>
          <w:sz w:val="28"/>
          <w:szCs w:val="28"/>
        </w:rPr>
      </w:pPr>
      <w:r w:rsidRPr="00E21CDF">
        <w:rPr>
          <w:rFonts w:ascii="Times New Roman" w:hAnsi="Times New Roman" w:cs="Times New Roman"/>
          <w:sz w:val="28"/>
          <w:szCs w:val="28"/>
        </w:rPr>
        <w:t>Первым шагом является взаимодействие менеджера проектов с клиентом. Менеджер тщательно анализирует все предоставленные данные, чтобы глубоко понять цели и ожидания клиента от будущей кампании. Эта информация лежит в основе разработки рекламного концепта.</w:t>
      </w:r>
    </w:p>
    <w:p w14:paraId="07BE634B" w14:textId="75DC52CD" w:rsidR="00E21CDF" w:rsidRPr="00E21CDF" w:rsidRDefault="00E21CDF" w:rsidP="00E21CDF">
      <w:pPr>
        <w:rPr>
          <w:rFonts w:ascii="Times New Roman" w:hAnsi="Times New Roman" w:cs="Times New Roman"/>
          <w:sz w:val="28"/>
          <w:szCs w:val="28"/>
        </w:rPr>
      </w:pPr>
      <w:r w:rsidRPr="00E21CDF">
        <w:rPr>
          <w:rFonts w:ascii="Times New Roman" w:hAnsi="Times New Roman" w:cs="Times New Roman"/>
          <w:sz w:val="28"/>
          <w:szCs w:val="28"/>
        </w:rPr>
        <w:t>Этап 2: Разработка рекламного концепта</w:t>
      </w:r>
    </w:p>
    <w:p w14:paraId="011335A0" w14:textId="20617830" w:rsidR="00E21CDF" w:rsidRPr="00E21CDF" w:rsidRDefault="00E21CDF" w:rsidP="00E21CDF">
      <w:pPr>
        <w:rPr>
          <w:rFonts w:ascii="Times New Roman" w:hAnsi="Times New Roman" w:cs="Times New Roman"/>
          <w:sz w:val="28"/>
          <w:szCs w:val="28"/>
        </w:rPr>
      </w:pPr>
      <w:r w:rsidRPr="00E21CDF">
        <w:rPr>
          <w:rFonts w:ascii="Times New Roman" w:hAnsi="Times New Roman" w:cs="Times New Roman"/>
          <w:sz w:val="28"/>
          <w:szCs w:val="28"/>
        </w:rPr>
        <w:t>На основании требований клиента создается рекламный концепт. Это включает в себя подбор стратегии, определение ключевых сообщений и выбор подходящих рекламных каналов. Разработка концепта требует творческого подхода и способности предвидеть потребности целевой аудитории.</w:t>
      </w:r>
    </w:p>
    <w:p w14:paraId="790CEA9E" w14:textId="564C8AB3" w:rsidR="00E21CDF" w:rsidRPr="00E21CDF" w:rsidRDefault="00E21CDF" w:rsidP="00E21CDF">
      <w:pPr>
        <w:rPr>
          <w:rFonts w:ascii="Times New Roman" w:hAnsi="Times New Roman" w:cs="Times New Roman"/>
          <w:sz w:val="28"/>
          <w:szCs w:val="28"/>
        </w:rPr>
      </w:pPr>
      <w:r w:rsidRPr="00E21CDF">
        <w:rPr>
          <w:rFonts w:ascii="Times New Roman" w:hAnsi="Times New Roman" w:cs="Times New Roman"/>
          <w:sz w:val="28"/>
          <w:szCs w:val="28"/>
        </w:rPr>
        <w:t>Этап 3: Мобилизация ресурсов и специалистов</w:t>
      </w:r>
    </w:p>
    <w:p w14:paraId="1197A974" w14:textId="5171D6E2" w:rsidR="00E21CDF" w:rsidRPr="00E21CDF" w:rsidRDefault="00E21CDF" w:rsidP="00E21CDF">
      <w:pPr>
        <w:rPr>
          <w:rFonts w:ascii="Times New Roman" w:hAnsi="Times New Roman" w:cs="Times New Roman"/>
          <w:sz w:val="28"/>
          <w:szCs w:val="28"/>
        </w:rPr>
      </w:pPr>
      <w:r w:rsidRPr="00E21CDF">
        <w:rPr>
          <w:rFonts w:ascii="Times New Roman" w:hAnsi="Times New Roman" w:cs="Times New Roman"/>
          <w:sz w:val="28"/>
          <w:szCs w:val="28"/>
        </w:rPr>
        <w:t>Для воплощения рекламного концепта в жизнь привлекаются различные специалисты: от дизайнеров и копирайтеров до SMM и SEO-экспертов. Важно обеспечить гармоничное сотрудничество между всеми участниками команды, чтобы каждый мог эффективно внести свой вклад в общий проект.</w:t>
      </w:r>
    </w:p>
    <w:p w14:paraId="4C3F431A" w14:textId="174D7E7C" w:rsidR="00E21CDF" w:rsidRPr="00E21CDF" w:rsidRDefault="00E21CDF" w:rsidP="00E21CDF">
      <w:pPr>
        <w:rPr>
          <w:rFonts w:ascii="Times New Roman" w:hAnsi="Times New Roman" w:cs="Times New Roman"/>
          <w:sz w:val="28"/>
          <w:szCs w:val="28"/>
        </w:rPr>
      </w:pPr>
      <w:r w:rsidRPr="00E21CDF">
        <w:rPr>
          <w:rFonts w:ascii="Times New Roman" w:hAnsi="Times New Roman" w:cs="Times New Roman"/>
          <w:sz w:val="28"/>
          <w:szCs w:val="28"/>
        </w:rPr>
        <w:t>Этап 4: Разработка и утверждение рекламных материалов</w:t>
      </w:r>
    </w:p>
    <w:p w14:paraId="7DE2FD96" w14:textId="12FA217C" w:rsidR="00E21CDF" w:rsidRPr="00E21CDF" w:rsidRDefault="00E21CDF" w:rsidP="00E21CDF">
      <w:pPr>
        <w:rPr>
          <w:rFonts w:ascii="Times New Roman" w:hAnsi="Times New Roman" w:cs="Times New Roman"/>
          <w:sz w:val="28"/>
          <w:szCs w:val="28"/>
        </w:rPr>
      </w:pPr>
      <w:r w:rsidRPr="00E21CDF">
        <w:rPr>
          <w:rFonts w:ascii="Times New Roman" w:hAnsi="Times New Roman" w:cs="Times New Roman"/>
          <w:sz w:val="28"/>
          <w:szCs w:val="28"/>
        </w:rPr>
        <w:t>Созданные рекламные материалы подлежат детальному рассмотрению и утверждению со стороны клиента. Это может включать дизайн баннеров, тексты для публикаций, видеоролики и другие виды рекламных носителей. Каждый элемент должен отвечать первоначально установленным целям и требованиям.</w:t>
      </w:r>
    </w:p>
    <w:p w14:paraId="672EB7C1" w14:textId="20E33BA2" w:rsidR="00E21CDF" w:rsidRPr="00E21CDF" w:rsidRDefault="00E21CDF" w:rsidP="00E21CDF">
      <w:pPr>
        <w:rPr>
          <w:rFonts w:ascii="Times New Roman" w:hAnsi="Times New Roman" w:cs="Times New Roman"/>
          <w:sz w:val="28"/>
          <w:szCs w:val="28"/>
        </w:rPr>
      </w:pPr>
      <w:r w:rsidRPr="00E21CDF">
        <w:rPr>
          <w:rFonts w:ascii="Times New Roman" w:hAnsi="Times New Roman" w:cs="Times New Roman"/>
          <w:sz w:val="28"/>
          <w:szCs w:val="28"/>
        </w:rPr>
        <w:t>Этап 5: Подготовка к публикации и распространение</w:t>
      </w:r>
    </w:p>
    <w:p w14:paraId="3B190C20" w14:textId="6B06EC73" w:rsidR="00E21CDF" w:rsidRPr="00E21CDF" w:rsidRDefault="00E21CDF" w:rsidP="00E21CDF">
      <w:pPr>
        <w:rPr>
          <w:rFonts w:ascii="Times New Roman" w:hAnsi="Times New Roman" w:cs="Times New Roman"/>
          <w:sz w:val="28"/>
          <w:szCs w:val="28"/>
        </w:rPr>
      </w:pPr>
      <w:r w:rsidRPr="00E21CDF">
        <w:rPr>
          <w:rFonts w:ascii="Times New Roman" w:hAnsi="Times New Roman" w:cs="Times New Roman"/>
          <w:sz w:val="28"/>
          <w:szCs w:val="28"/>
        </w:rPr>
        <w:lastRenderedPageBreak/>
        <w:t>После утверждения материалы готовятся к публикации в выбранных каналах: это может быть печать, интернет, наружная реклама и т.д. Затем следует этап активного распространения и мониторинга реакции аудитории.</w:t>
      </w:r>
    </w:p>
    <w:p w14:paraId="676C6553" w14:textId="13457785" w:rsidR="00E21CDF" w:rsidRPr="00E21CDF" w:rsidRDefault="00E21CDF" w:rsidP="00E21CDF">
      <w:pPr>
        <w:rPr>
          <w:rFonts w:ascii="Times New Roman" w:hAnsi="Times New Roman" w:cs="Times New Roman"/>
          <w:sz w:val="28"/>
          <w:szCs w:val="28"/>
        </w:rPr>
      </w:pPr>
      <w:r w:rsidRPr="00E21CDF">
        <w:rPr>
          <w:rFonts w:ascii="Times New Roman" w:hAnsi="Times New Roman" w:cs="Times New Roman"/>
          <w:sz w:val="28"/>
          <w:szCs w:val="28"/>
        </w:rPr>
        <w:t>Этап 6: Анализ эффективности</w:t>
      </w:r>
    </w:p>
    <w:p w14:paraId="4DA1A268" w14:textId="44780183" w:rsidR="001169C7" w:rsidRPr="001169C7" w:rsidRDefault="00E21CDF" w:rsidP="00E21CDF">
      <w:pPr>
        <w:rPr>
          <w:rFonts w:ascii="Times New Roman" w:hAnsi="Times New Roman" w:cs="Times New Roman"/>
          <w:sz w:val="28"/>
          <w:szCs w:val="28"/>
        </w:rPr>
      </w:pPr>
      <w:r w:rsidRPr="00E21CDF">
        <w:rPr>
          <w:rFonts w:ascii="Times New Roman" w:hAnsi="Times New Roman" w:cs="Times New Roman"/>
          <w:sz w:val="28"/>
          <w:szCs w:val="28"/>
        </w:rPr>
        <w:t>Завершающим этапом является анализ результатов рекламной кампании. Оценка ее эффективности позволяет выявить сильные стороны и области для дальнейшего улучшения. Анализ результатов — ключ к оптимизации будущих проектов и повышению их эффективности.</w:t>
      </w:r>
    </w:p>
    <w:p w14:paraId="4CE03C82" w14:textId="77777777" w:rsidR="001169C7" w:rsidRPr="001169C7" w:rsidRDefault="001169C7" w:rsidP="001169C7">
      <w:pPr>
        <w:rPr>
          <w:rFonts w:ascii="Times New Roman" w:hAnsi="Times New Roman" w:cs="Times New Roman"/>
          <w:sz w:val="28"/>
          <w:szCs w:val="28"/>
        </w:rPr>
      </w:pPr>
      <w:r w:rsidRPr="001169C7">
        <w:rPr>
          <w:rFonts w:ascii="Times New Roman" w:hAnsi="Times New Roman" w:cs="Times New Roman"/>
          <w:sz w:val="28"/>
          <w:szCs w:val="28"/>
        </w:rPr>
        <w:t>Информационная система рекламного агентства должна обеспечивать учет всех этапов работы над проектом, включая управление контактами с клиентами, учет рабочего времени сотрудников, управление ресурсами и анализ эффективности проведенных рекламных кампаний.</w:t>
      </w:r>
    </w:p>
    <w:p w14:paraId="517E2111" w14:textId="77777777" w:rsidR="001169C7" w:rsidRPr="001169C7" w:rsidRDefault="001169C7" w:rsidP="001169C7">
      <w:pPr>
        <w:rPr>
          <w:rFonts w:ascii="Times New Roman" w:hAnsi="Times New Roman" w:cs="Times New Roman"/>
          <w:sz w:val="28"/>
          <w:szCs w:val="28"/>
        </w:rPr>
      </w:pPr>
    </w:p>
    <w:p w14:paraId="70F51038" w14:textId="03A9EE65" w:rsidR="001169C7" w:rsidRPr="001169C7" w:rsidRDefault="001169C7" w:rsidP="001169C7">
      <w:pPr>
        <w:rPr>
          <w:rFonts w:ascii="Times New Roman" w:hAnsi="Times New Roman" w:cs="Times New Roman"/>
          <w:sz w:val="28"/>
          <w:szCs w:val="28"/>
        </w:rPr>
      </w:pPr>
      <w:r w:rsidRPr="001169C7">
        <w:rPr>
          <w:rFonts w:ascii="Times New Roman" w:hAnsi="Times New Roman" w:cs="Times New Roman"/>
          <w:sz w:val="28"/>
          <w:szCs w:val="28"/>
        </w:rPr>
        <w:t>В соответствии с предметной областью, система строится с учетом следующих особенностей:</w:t>
      </w:r>
    </w:p>
    <w:p w14:paraId="047C2903" w14:textId="77777777" w:rsidR="001169C7" w:rsidRPr="00E21CDF" w:rsidRDefault="001169C7" w:rsidP="00E21C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1CDF">
        <w:rPr>
          <w:rFonts w:ascii="Times New Roman" w:hAnsi="Times New Roman" w:cs="Times New Roman"/>
          <w:sz w:val="28"/>
          <w:szCs w:val="28"/>
        </w:rPr>
        <w:t>Возможность работы над несколькими проектами одновременно;</w:t>
      </w:r>
    </w:p>
    <w:p w14:paraId="2A3E0486" w14:textId="77777777" w:rsidR="001169C7" w:rsidRPr="00E21CDF" w:rsidRDefault="001169C7" w:rsidP="00E21C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1CDF">
        <w:rPr>
          <w:rFonts w:ascii="Times New Roman" w:hAnsi="Times New Roman" w:cs="Times New Roman"/>
          <w:sz w:val="28"/>
          <w:szCs w:val="28"/>
        </w:rPr>
        <w:t>Учет различных каналов распространения рекламы;</w:t>
      </w:r>
    </w:p>
    <w:p w14:paraId="28405782" w14:textId="77777777" w:rsidR="001169C7" w:rsidRPr="00E21CDF" w:rsidRDefault="001169C7" w:rsidP="00E21C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1CDF">
        <w:rPr>
          <w:rFonts w:ascii="Times New Roman" w:hAnsi="Times New Roman" w:cs="Times New Roman"/>
          <w:sz w:val="28"/>
          <w:szCs w:val="28"/>
        </w:rPr>
        <w:t>Анализ эффективности рекламных кампаний;</w:t>
      </w:r>
    </w:p>
    <w:p w14:paraId="4769CD00" w14:textId="77777777" w:rsidR="001169C7" w:rsidRPr="00E21CDF" w:rsidRDefault="001169C7" w:rsidP="00E21C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1CDF">
        <w:rPr>
          <w:rFonts w:ascii="Times New Roman" w:hAnsi="Times New Roman" w:cs="Times New Roman"/>
          <w:sz w:val="28"/>
          <w:szCs w:val="28"/>
        </w:rPr>
        <w:t>Управление проектами и ресурсами.</w:t>
      </w:r>
    </w:p>
    <w:p w14:paraId="77340263" w14:textId="7BCD0DAB" w:rsidR="001169C7" w:rsidRPr="001169C7" w:rsidRDefault="001169C7" w:rsidP="001169C7">
      <w:pPr>
        <w:rPr>
          <w:rFonts w:ascii="Times New Roman" w:hAnsi="Times New Roman" w:cs="Times New Roman"/>
          <w:sz w:val="28"/>
          <w:szCs w:val="28"/>
        </w:rPr>
      </w:pPr>
      <w:r w:rsidRPr="001169C7">
        <w:rPr>
          <w:rFonts w:ascii="Times New Roman" w:hAnsi="Times New Roman" w:cs="Times New Roman"/>
          <w:sz w:val="28"/>
          <w:szCs w:val="28"/>
        </w:rPr>
        <w:t>Основные сущности, которые формируют структуру проектируемой информационной системы:</w:t>
      </w:r>
    </w:p>
    <w:p w14:paraId="214C950A" w14:textId="77777777" w:rsidR="001169C7" w:rsidRPr="00E21CDF" w:rsidRDefault="001169C7" w:rsidP="00E21CD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1CDF">
        <w:rPr>
          <w:rFonts w:ascii="Times New Roman" w:hAnsi="Times New Roman" w:cs="Times New Roman"/>
          <w:sz w:val="28"/>
          <w:szCs w:val="28"/>
        </w:rPr>
        <w:t>Проект (атрибуты: код проекта, название, стоимость, дата начала и завершения, статус, ответственный менеджер);</w:t>
      </w:r>
    </w:p>
    <w:p w14:paraId="11FE6AE4" w14:textId="77777777" w:rsidR="001169C7" w:rsidRPr="00E21CDF" w:rsidRDefault="001169C7" w:rsidP="00E21CD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1CDF">
        <w:rPr>
          <w:rFonts w:ascii="Times New Roman" w:hAnsi="Times New Roman" w:cs="Times New Roman"/>
          <w:sz w:val="28"/>
          <w:szCs w:val="28"/>
        </w:rPr>
        <w:t>Клиент (атрибуты: код клиента, название компании, контактная информация);</w:t>
      </w:r>
    </w:p>
    <w:p w14:paraId="68576087" w14:textId="77777777" w:rsidR="001169C7" w:rsidRPr="00E21CDF" w:rsidRDefault="001169C7" w:rsidP="00E21CD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1CDF">
        <w:rPr>
          <w:rFonts w:ascii="Times New Roman" w:hAnsi="Times New Roman" w:cs="Times New Roman"/>
          <w:sz w:val="28"/>
          <w:szCs w:val="28"/>
        </w:rPr>
        <w:t>Рекламный материал (атрибуты: код материала, название, тип, целевая аудитория, стоимость разработки);</w:t>
      </w:r>
    </w:p>
    <w:p w14:paraId="7B1F019E" w14:textId="77777777" w:rsidR="001169C7" w:rsidRPr="00E21CDF" w:rsidRDefault="001169C7" w:rsidP="00E21CD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1CDF">
        <w:rPr>
          <w:rFonts w:ascii="Times New Roman" w:hAnsi="Times New Roman" w:cs="Times New Roman"/>
          <w:sz w:val="28"/>
          <w:szCs w:val="28"/>
        </w:rPr>
        <w:t>Менеджер проекта (атрибуты: код менеджера, ФИО, контактная информация, специализация);</w:t>
      </w:r>
    </w:p>
    <w:p w14:paraId="6F8DFDC9" w14:textId="77777777" w:rsidR="001169C7" w:rsidRPr="00E21CDF" w:rsidRDefault="001169C7" w:rsidP="00E21CD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1CDF">
        <w:rPr>
          <w:rFonts w:ascii="Times New Roman" w:hAnsi="Times New Roman" w:cs="Times New Roman"/>
          <w:sz w:val="28"/>
          <w:szCs w:val="28"/>
        </w:rPr>
        <w:t>Задача (атрибуты: код задачи, описание, срок выполнения, статус, ответственный);</w:t>
      </w:r>
    </w:p>
    <w:p w14:paraId="354DFDBC" w14:textId="77777777" w:rsidR="001169C7" w:rsidRPr="00E21CDF" w:rsidRDefault="001169C7" w:rsidP="00E21CD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1CDF">
        <w:rPr>
          <w:rFonts w:ascii="Times New Roman" w:hAnsi="Times New Roman" w:cs="Times New Roman"/>
          <w:sz w:val="28"/>
          <w:szCs w:val="28"/>
        </w:rPr>
        <w:t>Канал распространения (атрибуты: код канала, название, тип, стоимость размещения, аудитория);</w:t>
      </w:r>
    </w:p>
    <w:p w14:paraId="0C0BD690" w14:textId="77777777" w:rsidR="001169C7" w:rsidRPr="00E21CDF" w:rsidRDefault="001169C7" w:rsidP="00E21CD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1CDF">
        <w:rPr>
          <w:rFonts w:ascii="Times New Roman" w:hAnsi="Times New Roman" w:cs="Times New Roman"/>
          <w:sz w:val="28"/>
          <w:szCs w:val="28"/>
        </w:rPr>
        <w:t>Анализ кампании (атрибуты: код анализа, код проекта, результаты, выводы, рекомендации).</w:t>
      </w:r>
    </w:p>
    <w:p w14:paraId="6AA57A37" w14:textId="4873886C" w:rsidR="001169C7" w:rsidRPr="001169C7" w:rsidRDefault="001169C7" w:rsidP="001169C7">
      <w:pPr>
        <w:rPr>
          <w:rFonts w:ascii="Times New Roman" w:hAnsi="Times New Roman" w:cs="Times New Roman"/>
          <w:sz w:val="28"/>
          <w:szCs w:val="28"/>
        </w:rPr>
      </w:pPr>
      <w:r w:rsidRPr="001169C7">
        <w:rPr>
          <w:rFonts w:ascii="Times New Roman" w:hAnsi="Times New Roman" w:cs="Times New Roman"/>
          <w:sz w:val="28"/>
          <w:szCs w:val="28"/>
        </w:rPr>
        <w:t>Система создается для обслуживания следующих групп пользователей:</w:t>
      </w:r>
    </w:p>
    <w:p w14:paraId="694E7CC6" w14:textId="77777777" w:rsidR="001169C7" w:rsidRPr="00E21CDF" w:rsidRDefault="001169C7" w:rsidP="00E21CD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1CDF">
        <w:rPr>
          <w:rFonts w:ascii="Times New Roman" w:hAnsi="Times New Roman" w:cs="Times New Roman"/>
          <w:sz w:val="28"/>
          <w:szCs w:val="28"/>
        </w:rPr>
        <w:lastRenderedPageBreak/>
        <w:t>Руководство агентства;</w:t>
      </w:r>
    </w:p>
    <w:p w14:paraId="0315AE3F" w14:textId="77777777" w:rsidR="001169C7" w:rsidRPr="00E21CDF" w:rsidRDefault="001169C7" w:rsidP="00E21CD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1CDF">
        <w:rPr>
          <w:rFonts w:ascii="Times New Roman" w:hAnsi="Times New Roman" w:cs="Times New Roman"/>
          <w:sz w:val="28"/>
          <w:szCs w:val="28"/>
        </w:rPr>
        <w:t>Менеджеры проектов;</w:t>
      </w:r>
    </w:p>
    <w:p w14:paraId="71CA5317" w14:textId="77777777" w:rsidR="001169C7" w:rsidRPr="00E21CDF" w:rsidRDefault="001169C7" w:rsidP="00E21CD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1CDF">
        <w:rPr>
          <w:rFonts w:ascii="Times New Roman" w:hAnsi="Times New Roman" w:cs="Times New Roman"/>
          <w:sz w:val="28"/>
          <w:szCs w:val="28"/>
        </w:rPr>
        <w:t>Дизайнеры, копирайтеры и другие специалисты;</w:t>
      </w:r>
    </w:p>
    <w:p w14:paraId="79E2A000" w14:textId="77777777" w:rsidR="001169C7" w:rsidRPr="00E21CDF" w:rsidRDefault="001169C7" w:rsidP="00E21CD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1CDF">
        <w:rPr>
          <w:rFonts w:ascii="Times New Roman" w:hAnsi="Times New Roman" w:cs="Times New Roman"/>
          <w:sz w:val="28"/>
          <w:szCs w:val="28"/>
        </w:rPr>
        <w:t>Клиенты;</w:t>
      </w:r>
    </w:p>
    <w:p w14:paraId="06212082" w14:textId="77777777" w:rsidR="001169C7" w:rsidRPr="00E21CDF" w:rsidRDefault="001169C7" w:rsidP="00E21CD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1CDF">
        <w:rPr>
          <w:rFonts w:ascii="Times New Roman" w:hAnsi="Times New Roman" w:cs="Times New Roman"/>
          <w:sz w:val="28"/>
          <w:szCs w:val="28"/>
        </w:rPr>
        <w:t>Отдел маркетинга и аналитики.</w:t>
      </w:r>
    </w:p>
    <w:p w14:paraId="5E85C122" w14:textId="3D33F5D6" w:rsidR="001169C7" w:rsidRPr="001169C7" w:rsidRDefault="001169C7" w:rsidP="001169C7">
      <w:pPr>
        <w:rPr>
          <w:rFonts w:ascii="Times New Roman" w:hAnsi="Times New Roman" w:cs="Times New Roman"/>
          <w:sz w:val="28"/>
          <w:szCs w:val="28"/>
        </w:rPr>
      </w:pPr>
      <w:r w:rsidRPr="001169C7">
        <w:rPr>
          <w:rFonts w:ascii="Times New Roman" w:hAnsi="Times New Roman" w:cs="Times New Roman"/>
          <w:sz w:val="28"/>
          <w:szCs w:val="28"/>
        </w:rPr>
        <w:t>Функциональные возможности:</w:t>
      </w:r>
    </w:p>
    <w:p w14:paraId="4C4F2751" w14:textId="77777777" w:rsidR="001169C7" w:rsidRPr="00E21CDF" w:rsidRDefault="001169C7" w:rsidP="00E21CD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1CDF">
        <w:rPr>
          <w:rFonts w:ascii="Times New Roman" w:hAnsi="Times New Roman" w:cs="Times New Roman"/>
          <w:sz w:val="28"/>
          <w:szCs w:val="28"/>
        </w:rPr>
        <w:t>Ведение базы данных (добавление, изменение, удаление данных о проектах, задачах, клиентах, рекламных материалах);</w:t>
      </w:r>
    </w:p>
    <w:p w14:paraId="13A432D5" w14:textId="77777777" w:rsidR="001169C7" w:rsidRPr="00E21CDF" w:rsidRDefault="001169C7" w:rsidP="00E21CD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1CDF">
        <w:rPr>
          <w:rFonts w:ascii="Times New Roman" w:hAnsi="Times New Roman" w:cs="Times New Roman"/>
          <w:sz w:val="28"/>
          <w:szCs w:val="28"/>
        </w:rPr>
        <w:t>Обеспечение логической непротиворечивости данных;</w:t>
      </w:r>
    </w:p>
    <w:p w14:paraId="1D3ED824" w14:textId="77777777" w:rsidR="001169C7" w:rsidRPr="00E21CDF" w:rsidRDefault="001169C7" w:rsidP="00E21CD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1CDF">
        <w:rPr>
          <w:rFonts w:ascii="Times New Roman" w:hAnsi="Times New Roman" w:cs="Times New Roman"/>
          <w:sz w:val="28"/>
          <w:szCs w:val="28"/>
        </w:rPr>
        <w:t>Защита информации от несанкционированного доступа (определение прав доступа для разных категорий пользователей);</w:t>
      </w:r>
    </w:p>
    <w:p w14:paraId="0EF6B0DA" w14:textId="77777777" w:rsidR="001169C7" w:rsidRPr="00E21CDF" w:rsidRDefault="001169C7" w:rsidP="00E21CD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1CDF">
        <w:rPr>
          <w:rFonts w:ascii="Times New Roman" w:hAnsi="Times New Roman" w:cs="Times New Roman"/>
          <w:sz w:val="28"/>
          <w:szCs w:val="28"/>
        </w:rPr>
        <w:t>Реализация типовых запросов и возможность формирования произвольных запросов для анализа данных;</w:t>
      </w:r>
    </w:p>
    <w:p w14:paraId="28EB5185" w14:textId="77777777" w:rsidR="001169C7" w:rsidRPr="00E21CDF" w:rsidRDefault="001169C7" w:rsidP="00E21CD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1CDF">
        <w:rPr>
          <w:rFonts w:ascii="Times New Roman" w:hAnsi="Times New Roman" w:cs="Times New Roman"/>
          <w:sz w:val="28"/>
          <w:szCs w:val="28"/>
        </w:rPr>
        <w:t>Отслеживание статусов задач и проектов, анализ эффективности рекламных кампаний.</w:t>
      </w:r>
    </w:p>
    <w:p w14:paraId="1C7205C5" w14:textId="5AFFBCF2" w:rsidR="001169C7" w:rsidRPr="001169C7" w:rsidRDefault="001169C7" w:rsidP="001169C7">
      <w:pPr>
        <w:rPr>
          <w:rFonts w:ascii="Times New Roman" w:hAnsi="Times New Roman" w:cs="Times New Roman"/>
          <w:sz w:val="28"/>
          <w:szCs w:val="28"/>
        </w:rPr>
      </w:pPr>
      <w:r w:rsidRPr="001169C7">
        <w:rPr>
          <w:rFonts w:ascii="Times New Roman" w:hAnsi="Times New Roman" w:cs="Times New Roman"/>
          <w:sz w:val="28"/>
          <w:szCs w:val="28"/>
        </w:rPr>
        <w:t>Готовые запросы:</w:t>
      </w:r>
    </w:p>
    <w:p w14:paraId="5D540CAA" w14:textId="77777777" w:rsidR="001169C7" w:rsidRPr="00E21CDF" w:rsidRDefault="001169C7" w:rsidP="00E21CD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1CDF">
        <w:rPr>
          <w:rFonts w:ascii="Times New Roman" w:hAnsi="Times New Roman" w:cs="Times New Roman"/>
          <w:sz w:val="28"/>
          <w:szCs w:val="28"/>
        </w:rPr>
        <w:t>Список активных проектов и их статусы;</w:t>
      </w:r>
    </w:p>
    <w:p w14:paraId="7C76B523" w14:textId="77777777" w:rsidR="001169C7" w:rsidRPr="00E21CDF" w:rsidRDefault="001169C7" w:rsidP="00E21CD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1CDF">
        <w:rPr>
          <w:rFonts w:ascii="Times New Roman" w:hAnsi="Times New Roman" w:cs="Times New Roman"/>
          <w:sz w:val="28"/>
          <w:szCs w:val="28"/>
        </w:rPr>
        <w:t>Информация о клиентах и их проектах;</w:t>
      </w:r>
    </w:p>
    <w:p w14:paraId="711008AE" w14:textId="77777777" w:rsidR="001169C7" w:rsidRPr="00E21CDF" w:rsidRDefault="001169C7" w:rsidP="00E21CD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1CDF">
        <w:rPr>
          <w:rFonts w:ascii="Times New Roman" w:hAnsi="Times New Roman" w:cs="Times New Roman"/>
          <w:sz w:val="28"/>
          <w:szCs w:val="28"/>
        </w:rPr>
        <w:t>Анализ эффективности рекламных кампаний по каналам распространения;</w:t>
      </w:r>
    </w:p>
    <w:p w14:paraId="0F29FCEA" w14:textId="77777777" w:rsidR="001169C7" w:rsidRPr="00E21CDF" w:rsidRDefault="001169C7" w:rsidP="00E21CD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1CDF">
        <w:rPr>
          <w:rFonts w:ascii="Times New Roman" w:hAnsi="Times New Roman" w:cs="Times New Roman"/>
          <w:sz w:val="28"/>
          <w:szCs w:val="28"/>
        </w:rPr>
        <w:t>Список задач по проектам, сроки их выполнения и ответственные сотрудники;</w:t>
      </w:r>
    </w:p>
    <w:p w14:paraId="58D860AB" w14:textId="77777777" w:rsidR="001169C7" w:rsidRPr="00E21CDF" w:rsidRDefault="001169C7" w:rsidP="00E21CD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1CDF">
        <w:rPr>
          <w:rFonts w:ascii="Times New Roman" w:hAnsi="Times New Roman" w:cs="Times New Roman"/>
          <w:sz w:val="28"/>
          <w:szCs w:val="28"/>
        </w:rPr>
        <w:t>Отчеты по стоимости разработки и распространения рекламных материалов.</w:t>
      </w:r>
    </w:p>
    <w:p w14:paraId="1FD5B6D4" w14:textId="00015ACA" w:rsidR="00911900" w:rsidRPr="001169C7" w:rsidRDefault="001169C7" w:rsidP="001169C7">
      <w:pPr>
        <w:rPr>
          <w:rFonts w:ascii="Times New Roman" w:hAnsi="Times New Roman" w:cs="Times New Roman"/>
          <w:sz w:val="28"/>
          <w:szCs w:val="28"/>
        </w:rPr>
      </w:pPr>
      <w:r w:rsidRPr="001169C7">
        <w:rPr>
          <w:rFonts w:ascii="Times New Roman" w:hAnsi="Times New Roman" w:cs="Times New Roman"/>
          <w:sz w:val="28"/>
          <w:szCs w:val="28"/>
        </w:rPr>
        <w:t xml:space="preserve">Для реализации информационной системы могут быть использованы различные СУБД, поддерживающие реляционную модель данных (например, Oracle, MS SQL Server, </w:t>
      </w:r>
      <w:proofErr w:type="spellStart"/>
      <w:r w:rsidRPr="001169C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169C7">
        <w:rPr>
          <w:rFonts w:ascii="Times New Roman" w:hAnsi="Times New Roman" w:cs="Times New Roman"/>
          <w:sz w:val="28"/>
          <w:szCs w:val="28"/>
        </w:rPr>
        <w:t>), и инструменты концептуального моделирования, такие как CASE-инструменты, для построения моделей данных на логическом и физическом уровнях.</w:t>
      </w:r>
    </w:p>
    <w:sectPr w:rsidR="00911900" w:rsidRPr="00116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85482"/>
    <w:multiLevelType w:val="hybridMultilevel"/>
    <w:tmpl w:val="6F743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A389D"/>
    <w:multiLevelType w:val="hybridMultilevel"/>
    <w:tmpl w:val="5DDC4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74370"/>
    <w:multiLevelType w:val="hybridMultilevel"/>
    <w:tmpl w:val="A8043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D50DC"/>
    <w:multiLevelType w:val="hybridMultilevel"/>
    <w:tmpl w:val="B3926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633F1"/>
    <w:multiLevelType w:val="hybridMultilevel"/>
    <w:tmpl w:val="07E8B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649710">
    <w:abstractNumId w:val="1"/>
  </w:num>
  <w:num w:numId="2" w16cid:durableId="405423361">
    <w:abstractNumId w:val="4"/>
  </w:num>
  <w:num w:numId="3" w16cid:durableId="619606010">
    <w:abstractNumId w:val="2"/>
  </w:num>
  <w:num w:numId="4" w16cid:durableId="788672032">
    <w:abstractNumId w:val="3"/>
  </w:num>
  <w:num w:numId="5" w16cid:durableId="875699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C4"/>
    <w:rsid w:val="001169C7"/>
    <w:rsid w:val="00143BD5"/>
    <w:rsid w:val="00911900"/>
    <w:rsid w:val="00D227C4"/>
    <w:rsid w:val="00E2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C8B2"/>
  <w15:chartTrackingRefBased/>
  <w15:docId w15:val="{B0F70E05-1ACA-41DD-A819-133DAE75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1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3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46098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57152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5153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838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P1chenka</dc:creator>
  <cp:keywords/>
  <dc:description/>
  <cp:lastModifiedBy>JeKa P1chenka</cp:lastModifiedBy>
  <cp:revision>2</cp:revision>
  <dcterms:created xsi:type="dcterms:W3CDTF">2024-03-16T11:32:00Z</dcterms:created>
  <dcterms:modified xsi:type="dcterms:W3CDTF">2024-03-16T12:15:00Z</dcterms:modified>
</cp:coreProperties>
</file>