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97" w:rsidRDefault="00002C79" w:rsidP="00002C7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2C79">
        <w:rPr>
          <w:rFonts w:ascii="Times New Roman" w:hAnsi="Times New Roman" w:cs="Times New Roman"/>
          <w:b/>
          <w:sz w:val="40"/>
          <w:szCs w:val="40"/>
        </w:rPr>
        <w:t xml:space="preserve">Использование принципов ООП при </w:t>
      </w:r>
      <w:r>
        <w:rPr>
          <w:rFonts w:ascii="Times New Roman" w:hAnsi="Times New Roman" w:cs="Times New Roman"/>
          <w:b/>
          <w:sz w:val="40"/>
          <w:szCs w:val="40"/>
        </w:rPr>
        <w:t>разработке</w:t>
      </w:r>
      <w:r w:rsidRPr="00002C79">
        <w:rPr>
          <w:rFonts w:ascii="Times New Roman" w:hAnsi="Times New Roman" w:cs="Times New Roman"/>
          <w:b/>
          <w:sz w:val="40"/>
          <w:szCs w:val="40"/>
        </w:rPr>
        <w:t xml:space="preserve"> приложений.</w:t>
      </w:r>
    </w:p>
    <w:p w:rsidR="00002C79" w:rsidRDefault="00002C79" w:rsidP="00D83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обобщённого интерфейса и выделение наиболее важных характеристик и информации об объекте осуществляется с помощью принципа абстракции. Изначально создаётся некий абстрактный класс</w:t>
      </w:r>
      <w:r w:rsidR="000626FC">
        <w:rPr>
          <w:rFonts w:ascii="Times New Roman" w:hAnsi="Times New Roman" w:cs="Times New Roman"/>
          <w:sz w:val="28"/>
          <w:szCs w:val="28"/>
        </w:rPr>
        <w:t>, в котором описывается некоторая обобщённая информация о свойствах предметов или объектов. Однако</w:t>
      </w:r>
      <w:proofErr w:type="gramStart"/>
      <w:r w:rsidR="000626F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626FC">
        <w:rPr>
          <w:rFonts w:ascii="Times New Roman" w:hAnsi="Times New Roman" w:cs="Times New Roman"/>
          <w:sz w:val="28"/>
          <w:szCs w:val="28"/>
        </w:rPr>
        <w:t xml:space="preserve"> абстракция также может быть многоуровневой. На основе абстрактного класса могут быть созданные новые типы объектов с различающимся функционалом. </w:t>
      </w:r>
    </w:p>
    <w:p w:rsidR="000626FC" w:rsidRPr="00CC2D2A" w:rsidRDefault="00CC2D2A" w:rsidP="00D83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инкапсуляции открывается возможность для определения атрибутов и методов, которые будут доступны для открытого доступа и, возможно, изменения, или которые будут являться описанием внутренней реализации объекта – такие атрибуты и методы должны быть скрыты и недоступны для изменения. Подобные ограничения можно накладывать, используя модификаторы доступа к полям и методам: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C2D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CC2D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C2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C2D2A">
        <w:rPr>
          <w:rFonts w:ascii="Times New Roman" w:hAnsi="Times New Roman" w:cs="Times New Roman"/>
          <w:sz w:val="28"/>
          <w:szCs w:val="28"/>
        </w:rPr>
        <w:t>.</w:t>
      </w:r>
    </w:p>
    <w:p w:rsidR="00CC2D2A" w:rsidRDefault="00CC2D2A" w:rsidP="00D83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описания новых классов используются уже существующие классы, что реализуетс</w:t>
      </w:r>
      <w:r w:rsidR="000A5ABB">
        <w:rPr>
          <w:rFonts w:ascii="Times New Roman" w:hAnsi="Times New Roman" w:cs="Times New Roman"/>
          <w:sz w:val="28"/>
          <w:szCs w:val="28"/>
        </w:rPr>
        <w:t>я благодаря принципу</w:t>
      </w:r>
      <w:r>
        <w:rPr>
          <w:rFonts w:ascii="Times New Roman" w:hAnsi="Times New Roman" w:cs="Times New Roman"/>
          <w:sz w:val="28"/>
          <w:szCs w:val="28"/>
        </w:rPr>
        <w:t xml:space="preserve"> наследования.</w:t>
      </w:r>
      <w:r w:rsidR="000A5ABB">
        <w:rPr>
          <w:rFonts w:ascii="Times New Roman" w:hAnsi="Times New Roman" w:cs="Times New Roman"/>
          <w:sz w:val="28"/>
          <w:szCs w:val="28"/>
        </w:rPr>
        <w:t xml:space="preserve"> Производный класс может использовать функционал, описанный в классах родителях, и при этом расширять и добавлять свои возможности. Использование этого принципа позволяет значительно уменьшить объём кода.</w:t>
      </w:r>
    </w:p>
    <w:p w:rsidR="000A5ABB" w:rsidRPr="00CC2D2A" w:rsidRDefault="00D83188" w:rsidP="00D831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полиморфизма позволяет переопределять методы, определённые в базовом классе, без изменения особенностей этих методов. По сути, происходит замена метода, и выбор реализации в процессе выполнения программы падает именно на новый метод, переопределённый в производном классе.</w:t>
      </w:r>
    </w:p>
    <w:sectPr w:rsidR="000A5ABB" w:rsidRPr="00CC2D2A" w:rsidSect="00760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02C79"/>
    <w:rsid w:val="00002C79"/>
    <w:rsid w:val="000626FC"/>
    <w:rsid w:val="000A5ABB"/>
    <w:rsid w:val="00180D9B"/>
    <w:rsid w:val="00760E5E"/>
    <w:rsid w:val="00820BBB"/>
    <w:rsid w:val="0098038F"/>
    <w:rsid w:val="00B3054F"/>
    <w:rsid w:val="00CC2D2A"/>
    <w:rsid w:val="00D83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Маркт</dc:creator>
  <cp:lastModifiedBy>Маркт</cp:lastModifiedBy>
  <cp:revision>1</cp:revision>
  <dcterms:created xsi:type="dcterms:W3CDTF">2019-06-24T19:04:00Z</dcterms:created>
  <dcterms:modified xsi:type="dcterms:W3CDTF">2019-06-24T21:14:00Z</dcterms:modified>
</cp:coreProperties>
</file>