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D0" w:rsidRDefault="000437F1" w:rsidP="00892BD0">
      <w:pPr>
        <w:pStyle w:val="1"/>
        <w:rPr>
          <w:color w:val="000000"/>
          <w:sz w:val="24"/>
        </w:rPr>
      </w:pPr>
      <w:bookmarkStart w:id="0" w:name="_Toc276284002"/>
      <w:r>
        <w:rPr>
          <w:color w:val="000000"/>
          <w:sz w:val="24"/>
        </w:rPr>
        <w:t>ПРАКТИЧЕСКАЯ</w:t>
      </w:r>
      <w:r w:rsidR="00892BD0" w:rsidRPr="000676A8">
        <w:rPr>
          <w:color w:val="000000"/>
          <w:sz w:val="24"/>
        </w:rPr>
        <w:t xml:space="preserve"> РАБОТА №</w:t>
      </w:r>
      <w:r w:rsidR="00892BD0">
        <w:rPr>
          <w:color w:val="000000"/>
          <w:sz w:val="24"/>
        </w:rPr>
        <w:t xml:space="preserve"> </w:t>
      </w:r>
      <w:r w:rsidR="00B06234">
        <w:rPr>
          <w:color w:val="000000"/>
          <w:sz w:val="24"/>
        </w:rPr>
        <w:t>7</w:t>
      </w:r>
      <w:r w:rsidR="00892BD0" w:rsidRPr="000676A8">
        <w:rPr>
          <w:color w:val="000000"/>
          <w:sz w:val="24"/>
        </w:rPr>
        <w:t xml:space="preserve">. ПРОГРАММИРОВАНИЕ АЛГОРИТМОВ ЦИКЛИЧЕСКОЙ СТРУКТУРЫ </w:t>
      </w:r>
    </w:p>
    <w:p w:rsidR="00892BD0" w:rsidRPr="000676A8" w:rsidRDefault="00892BD0" w:rsidP="00892BD0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892BD0" w:rsidRPr="000676A8" w:rsidRDefault="00892BD0" w:rsidP="00892BD0">
      <w:pPr>
        <w:ind w:firstLine="540"/>
        <w:jc w:val="both"/>
        <w:rPr>
          <w:color w:val="000000"/>
        </w:rPr>
      </w:pPr>
    </w:p>
    <w:p w:rsidR="00892BD0" w:rsidRDefault="00892BD0" w:rsidP="00892BD0">
      <w:pPr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разработки и программирования алгоритмов циклической структуры; приобретение дальнейших навыков по отладке и тестированию программ.</w:t>
      </w:r>
    </w:p>
    <w:p w:rsidR="00EB422B" w:rsidRDefault="00EB422B" w:rsidP="00892BD0">
      <w:pPr>
        <w:ind w:firstLine="540"/>
        <w:jc w:val="both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4932"/>
        <w:gridCol w:w="3674"/>
      </w:tblGrid>
      <w:tr w:rsidR="00EB422B" w:rsidTr="00EB422B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22B" w:rsidRDefault="00EB422B">
            <w:pPr>
              <w:widowControl w:val="0"/>
              <w:spacing w:line="276" w:lineRule="auto"/>
              <w:jc w:val="both"/>
            </w:pPr>
            <w:r>
              <w:t>№</w:t>
            </w:r>
          </w:p>
          <w:p w:rsidR="00EB422B" w:rsidRDefault="00EB422B">
            <w:pPr>
              <w:widowControl w:val="0"/>
              <w:spacing w:line="276" w:lineRule="auto"/>
              <w:jc w:val="both"/>
            </w:pPr>
            <w: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422B" w:rsidRDefault="00EB422B">
            <w:pPr>
              <w:widowControl w:val="0"/>
              <w:spacing w:line="276" w:lineRule="auto"/>
              <w:jc w:val="both"/>
            </w:pPr>
            <w: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jc w:val="both"/>
            </w:pPr>
            <w:r>
              <w:t>НОМЕР ВАРИАНТА</w:t>
            </w:r>
          </w:p>
        </w:tc>
        <w:bookmarkStart w:id="1" w:name="_GoBack"/>
        <w:bookmarkEnd w:id="1"/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Балицкая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  <w:jc w:val="both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Вартик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Веряскин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Гоцалюк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Арзу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Градинар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Завтонев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Колак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Рознован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Тизул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Тихончук</w:t>
            </w:r>
            <w:proofErr w:type="spellEnd"/>
            <w:r>
              <w:rPr>
                <w:sz w:val="20"/>
                <w:szCs w:val="20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Толоченко</w:t>
            </w:r>
            <w:proofErr w:type="spellEnd"/>
            <w:r>
              <w:rPr>
                <w:sz w:val="20"/>
                <w:szCs w:val="20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Фокша</w:t>
            </w:r>
            <w:proofErr w:type="spellEnd"/>
            <w:r>
              <w:rPr>
                <w:sz w:val="20"/>
                <w:szCs w:val="20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22B" w:rsidRDefault="00EB422B" w:rsidP="00EB422B">
            <w:pPr>
              <w:pStyle w:val="afe"/>
              <w:widowControl w:val="0"/>
              <w:numPr>
                <w:ilvl w:val="0"/>
                <w:numId w:val="47"/>
              </w:numPr>
              <w:spacing w:line="276" w:lineRule="auto"/>
              <w:ind w:left="0" w:firstLine="0"/>
            </w:pP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Чебан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</w:pPr>
            <w:r>
              <w:t>5</w:t>
            </w: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</w:pPr>
            <w:r>
              <w:t>7</w:t>
            </w:r>
          </w:p>
        </w:tc>
      </w:tr>
      <w:tr w:rsidR="00EB422B" w:rsidTr="00EB422B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22B" w:rsidRDefault="00EB422B" w:rsidP="00EB422B">
            <w:pPr>
              <w:widowControl w:val="0"/>
              <w:numPr>
                <w:ilvl w:val="0"/>
                <w:numId w:val="46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Юраш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422B" w:rsidRDefault="00EB422B">
            <w:pPr>
              <w:widowControl w:val="0"/>
              <w:spacing w:line="276" w:lineRule="auto"/>
            </w:pPr>
            <w:r>
              <w:t>10</w:t>
            </w:r>
          </w:p>
        </w:tc>
      </w:tr>
    </w:tbl>
    <w:p w:rsidR="00EB422B" w:rsidRPr="000676A8" w:rsidRDefault="00EB422B" w:rsidP="00892BD0">
      <w:pPr>
        <w:ind w:firstLine="540"/>
        <w:jc w:val="both"/>
        <w:rPr>
          <w:color w:val="000000"/>
        </w:rPr>
      </w:pPr>
    </w:p>
    <w:p w:rsidR="00892BD0" w:rsidRPr="000676A8" w:rsidRDefault="00892BD0" w:rsidP="00892BD0">
      <w:pPr>
        <w:ind w:firstLine="540"/>
        <w:jc w:val="both"/>
        <w:rPr>
          <w:color w:val="000000"/>
        </w:rPr>
      </w:pPr>
    </w:p>
    <w:p w:rsidR="00892BD0" w:rsidRPr="000676A8" w:rsidRDefault="00892BD0" w:rsidP="00892BD0">
      <w:pPr>
        <w:jc w:val="center"/>
        <w:rPr>
          <w:b/>
          <w:color w:val="000000"/>
        </w:rPr>
      </w:pPr>
      <w:r w:rsidRPr="000676A8">
        <w:rPr>
          <w:b/>
          <w:color w:val="000000"/>
        </w:rPr>
        <w:t>Теоретическая часть</w:t>
      </w:r>
    </w:p>
    <w:p w:rsidR="00892BD0" w:rsidRPr="000676A8" w:rsidRDefault="00892BD0" w:rsidP="00892BD0">
      <w:pPr>
        <w:ind w:firstLine="540"/>
        <w:jc w:val="both"/>
        <w:rPr>
          <w:color w:val="000000"/>
        </w:rPr>
      </w:pPr>
    </w:p>
    <w:p w:rsidR="00892BD0" w:rsidRPr="000676A8" w:rsidRDefault="00892BD0" w:rsidP="00892BD0">
      <w:pPr>
        <w:ind w:firstLine="540"/>
        <w:jc w:val="both"/>
        <w:rPr>
          <w:color w:val="000000"/>
        </w:rPr>
      </w:pPr>
      <w:r w:rsidRPr="000676A8">
        <w:rPr>
          <w:i/>
          <w:color w:val="000000"/>
        </w:rPr>
        <w:t>Командой повторения</w:t>
      </w:r>
      <w:r w:rsidRPr="000676A8">
        <w:rPr>
          <w:color w:val="000000"/>
        </w:rPr>
        <w:t xml:space="preserve"> или </w:t>
      </w:r>
      <w:r w:rsidRPr="000676A8">
        <w:rPr>
          <w:i/>
          <w:color w:val="000000"/>
        </w:rPr>
        <w:t>циклом</w:t>
      </w:r>
      <w:r w:rsidRPr="000676A8">
        <w:rPr>
          <w:color w:val="000000"/>
        </w:rPr>
        <w:t xml:space="preserve"> называется такая форма организации действий, при которой одна и та же последовательность действий повторяется до тех пор, пока сохраняется значение некоторого логического выражения. При изменении значения логического выражения </w:t>
      </w:r>
      <w:proofErr w:type="gramStart"/>
      <w:r w:rsidRPr="000676A8">
        <w:rPr>
          <w:color w:val="000000"/>
        </w:rPr>
        <w:t>на противоположное повторения</w:t>
      </w:r>
      <w:proofErr w:type="gramEnd"/>
      <w:r w:rsidRPr="000676A8">
        <w:rPr>
          <w:color w:val="000000"/>
        </w:rPr>
        <w:t xml:space="preserve"> прекращаются (цикл завершается).</w:t>
      </w:r>
    </w:p>
    <w:p w:rsidR="00892BD0" w:rsidRPr="000676A8" w:rsidRDefault="00892BD0" w:rsidP="00892BD0">
      <w:pPr>
        <w:ind w:firstLine="540"/>
        <w:jc w:val="both"/>
        <w:rPr>
          <w:color w:val="000000"/>
        </w:rPr>
      </w:pPr>
      <w:r w:rsidRPr="000676A8">
        <w:rPr>
          <w:color w:val="000000"/>
        </w:rPr>
        <w:lastRenderedPageBreak/>
        <w:t>Для организации цикла необходимо выполнить следующие действия:</w:t>
      </w:r>
    </w:p>
    <w:p w:rsidR="00892BD0" w:rsidRPr="000676A8" w:rsidRDefault="00892BD0" w:rsidP="00892BD0">
      <w:pPr>
        <w:numPr>
          <w:ilvl w:val="0"/>
          <w:numId w:val="24"/>
        </w:numPr>
        <w:suppressAutoHyphens w:val="0"/>
        <w:ind w:left="567"/>
        <w:jc w:val="both"/>
        <w:rPr>
          <w:color w:val="000000"/>
        </w:rPr>
      </w:pPr>
      <w:r w:rsidRPr="000676A8">
        <w:rPr>
          <w:color w:val="000000"/>
        </w:rPr>
        <w:t xml:space="preserve">перед началом цикла задать начальное значение параметра; </w:t>
      </w:r>
    </w:p>
    <w:p w:rsidR="00892BD0" w:rsidRPr="000676A8" w:rsidRDefault="00892BD0" w:rsidP="00892BD0">
      <w:pPr>
        <w:numPr>
          <w:ilvl w:val="0"/>
          <w:numId w:val="24"/>
        </w:numPr>
        <w:suppressAutoHyphens w:val="0"/>
        <w:ind w:left="567"/>
        <w:jc w:val="both"/>
        <w:rPr>
          <w:color w:val="000000"/>
        </w:rPr>
      </w:pPr>
      <w:r w:rsidRPr="000676A8">
        <w:rPr>
          <w:color w:val="000000"/>
        </w:rPr>
        <w:t xml:space="preserve">внутри цикла изменять параметр цикла с помощью оператора присваивания; </w:t>
      </w:r>
    </w:p>
    <w:p w:rsidR="00892BD0" w:rsidRPr="000676A8" w:rsidRDefault="00892BD0" w:rsidP="00892BD0">
      <w:pPr>
        <w:numPr>
          <w:ilvl w:val="0"/>
          <w:numId w:val="24"/>
        </w:numPr>
        <w:suppressAutoHyphens w:val="0"/>
        <w:ind w:left="567"/>
        <w:jc w:val="both"/>
        <w:rPr>
          <w:color w:val="000000"/>
        </w:rPr>
      </w:pPr>
      <w:r w:rsidRPr="000676A8">
        <w:rPr>
          <w:color w:val="000000"/>
        </w:rPr>
        <w:t xml:space="preserve">проверять условие повторения или окончания цикла; </w:t>
      </w:r>
    </w:p>
    <w:p w:rsidR="00892BD0" w:rsidRPr="000676A8" w:rsidRDefault="00892BD0" w:rsidP="00892BD0">
      <w:pPr>
        <w:numPr>
          <w:ilvl w:val="0"/>
          <w:numId w:val="24"/>
        </w:numPr>
        <w:suppressAutoHyphens w:val="0"/>
        <w:ind w:left="567"/>
        <w:jc w:val="both"/>
        <w:rPr>
          <w:color w:val="000000"/>
        </w:rPr>
      </w:pPr>
      <w:r w:rsidRPr="000676A8">
        <w:rPr>
          <w:color w:val="000000"/>
        </w:rPr>
        <w:t>управлять циклом, т.е. переходить к его началу, если он не закончен, или выходить из цикла в противном случае.</w:t>
      </w:r>
    </w:p>
    <w:p w:rsidR="00892BD0" w:rsidRPr="000676A8" w:rsidRDefault="00892BD0" w:rsidP="00892BD0">
      <w:pPr>
        <w:ind w:firstLine="540"/>
        <w:jc w:val="both"/>
        <w:rPr>
          <w:color w:val="000000"/>
        </w:rPr>
      </w:pPr>
      <w:r w:rsidRPr="000676A8">
        <w:rPr>
          <w:color w:val="000000"/>
        </w:rPr>
        <w:t>Различают циклы с известным числом повторений (цикл с параметром) и итерационные (с пред- и постусловием).</w:t>
      </w:r>
    </w:p>
    <w:p w:rsidR="00892BD0" w:rsidRPr="000676A8" w:rsidRDefault="00892BD0" w:rsidP="00892BD0">
      <w:pPr>
        <w:ind w:firstLine="540"/>
        <w:jc w:val="both"/>
        <w:rPr>
          <w:color w:val="000000"/>
        </w:rPr>
      </w:pPr>
      <w:r w:rsidRPr="000676A8">
        <w:rPr>
          <w:color w:val="000000"/>
        </w:rPr>
        <w:t>В цикле с известным числом повторений параметр изменяется в заданном диапазоне.</w:t>
      </w:r>
    </w:p>
    <w:p w:rsidR="00892BD0" w:rsidRPr="000676A8" w:rsidRDefault="00892BD0" w:rsidP="00892BD0">
      <w:pPr>
        <w:ind w:firstLine="540"/>
        <w:jc w:val="both"/>
        <w:rPr>
          <w:color w:val="000000"/>
        </w:rPr>
      </w:pPr>
      <w:r w:rsidRPr="000676A8">
        <w:rPr>
          <w:color w:val="000000"/>
        </w:rPr>
        <w:t>Если в цикле изменяется простая переменная, то она является параметром цикла; если в цикле изменяется переменная с индексом, то индекс этой переменной является параметром цикла.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К операторам цикла относятся: цикл с предусловием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, цикл с постусловием </w:t>
      </w:r>
      <w:proofErr w:type="spellStart"/>
      <w:r w:rsidRPr="000676A8">
        <w:rPr>
          <w:rStyle w:val="texample1"/>
          <w:i/>
          <w:color w:val="000000"/>
        </w:rPr>
        <w:t>do</w:t>
      </w:r>
      <w:proofErr w:type="spellEnd"/>
      <w:r w:rsidRPr="000676A8">
        <w:rPr>
          <w:rStyle w:val="texample1"/>
          <w:i/>
          <w:color w:val="000000"/>
        </w:rPr>
        <w:t xml:space="preserve">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, цикл с параметром </w:t>
      </w:r>
      <w:proofErr w:type="spellStart"/>
      <w:r w:rsidRPr="000676A8">
        <w:rPr>
          <w:rStyle w:val="texample1"/>
          <w:i/>
          <w:color w:val="000000"/>
        </w:rPr>
        <w:t>for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>и цикл перебора</w:t>
      </w:r>
      <w:r w:rsidRPr="000676A8">
        <w:rPr>
          <w:rStyle w:val="texample1"/>
          <w:color w:val="000000"/>
        </w:rPr>
        <w:t xml:space="preserve"> </w:t>
      </w:r>
      <w:proofErr w:type="spellStart"/>
      <w:r w:rsidRPr="000676A8">
        <w:rPr>
          <w:rStyle w:val="texample1"/>
          <w:i/>
          <w:color w:val="000000"/>
        </w:rPr>
        <w:t>foreach</w:t>
      </w:r>
      <w:proofErr w:type="spellEnd"/>
      <w:r w:rsidRPr="000676A8">
        <w:rPr>
          <w:rStyle w:val="texample1"/>
          <w:color w:val="000000"/>
        </w:rPr>
        <w:t>.</w:t>
      </w:r>
    </w:p>
    <w:p w:rsidR="00892BD0" w:rsidRPr="000676A8" w:rsidRDefault="00892BD0" w:rsidP="00892BD0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Цикл с предусловием </w:t>
      </w:r>
      <w:proofErr w:type="spellStart"/>
      <w:r w:rsidRPr="000676A8">
        <w:rPr>
          <w:b w:val="0"/>
          <w:color w:val="000000"/>
          <w:sz w:val="24"/>
          <w:szCs w:val="24"/>
        </w:rPr>
        <w:t>while</w:t>
      </w:r>
      <w:proofErr w:type="spellEnd"/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цикла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 организует выполнение одного оператора (простого или составного) неизвестное заранее число раз. Формат цикла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: </w:t>
      </w:r>
    </w:p>
    <w:p w:rsidR="00892BD0" w:rsidRPr="000676A8" w:rsidRDefault="00892BD0" w:rsidP="00892BD0">
      <w:pPr>
        <w:ind w:left="540"/>
        <w:jc w:val="both"/>
        <w:rPr>
          <w:b/>
          <w:color w:val="000000"/>
        </w:rPr>
      </w:pPr>
      <w:r w:rsidRPr="000676A8">
        <w:rPr>
          <w:b/>
          <w:color w:val="000000"/>
          <w:lang w:val="en-US"/>
        </w:rPr>
        <w:t>while</w:t>
      </w:r>
      <w:r w:rsidRPr="000676A8">
        <w:rPr>
          <w:b/>
          <w:color w:val="000000"/>
        </w:rPr>
        <w:t xml:space="preserve"> </w:t>
      </w:r>
      <w:proofErr w:type="gramStart"/>
      <w:r w:rsidRPr="000676A8">
        <w:rPr>
          <w:b/>
          <w:color w:val="000000"/>
        </w:rPr>
        <w:t>( выражение</w:t>
      </w:r>
      <w:proofErr w:type="gramEnd"/>
      <w:r w:rsidRPr="000676A8">
        <w:rPr>
          <w:b/>
          <w:color w:val="000000"/>
        </w:rPr>
        <w:t xml:space="preserve"> B) оператор</w:t>
      </w:r>
      <w:r w:rsidRPr="000676A8">
        <w:rPr>
          <w:color w:val="000000"/>
        </w:rPr>
        <w:t xml:space="preserve"> </w:t>
      </w:r>
      <w:r w:rsidRPr="000676A8">
        <w:rPr>
          <w:b/>
          <w:color w:val="000000"/>
        </w:rPr>
        <w:t>S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где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- выражение, истинность которого проверяется (условие завершения цикла);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 - тело цикла - оператор (простой или составной).</w:t>
      </w:r>
    </w:p>
    <w:p w:rsidR="00892BD0" w:rsidRPr="000676A8" w:rsidRDefault="00892BD0" w:rsidP="00892BD0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Выражение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определяет условие повторения тела цикла: перед каждым выполнением тела цикла анализируется значение выражения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: если оно истинно, то выполняется тело цикла, и управление передается на повторную проверку условия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; если значение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 ложно - цикл завершается и управление передается </w:t>
      </w:r>
      <w:proofErr w:type="gramStart"/>
      <w:r w:rsidRPr="000676A8">
        <w:rPr>
          <w:color w:val="000000"/>
        </w:rPr>
        <w:t>на оператор</w:t>
      </w:r>
      <w:proofErr w:type="gramEnd"/>
      <w:r w:rsidRPr="000676A8">
        <w:rPr>
          <w:color w:val="000000"/>
        </w:rPr>
        <w:t xml:space="preserve">, следующий за оператором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. 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Если результат выражения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окажется ложным при первой проверке, то тело цикла не выполнится ни разу. Отметим, что если условие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во время работы цикла не будет изменяться, то возможна ситуация зацикливания, то есть невозможность выхода из цикла. Поэтому внутри тела должны находиться операторы, приводящие к изменению значения выражения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 так, чтобы цикл мог корректно завершиться.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i/>
          <w:color w:val="000000"/>
        </w:rPr>
        <w:t>Пример</w:t>
      </w:r>
      <w:r w:rsidRPr="000676A8">
        <w:rPr>
          <w:color w:val="000000"/>
        </w:rPr>
        <w:t xml:space="preserve">: Вывести на экран целые числа из интервала от </w:t>
      </w:r>
      <w:r w:rsidRPr="000676A8">
        <w:rPr>
          <w:rStyle w:val="texample1"/>
          <w:color w:val="000000"/>
        </w:rPr>
        <w:t>1</w:t>
      </w:r>
      <w:r w:rsidRPr="000676A8">
        <w:rPr>
          <w:color w:val="000000"/>
        </w:rPr>
        <w:t xml:space="preserve"> до </w:t>
      </w:r>
      <w:r w:rsidRPr="000676A8">
        <w:rPr>
          <w:rStyle w:val="texample1"/>
          <w:i/>
          <w:color w:val="000000"/>
        </w:rPr>
        <w:t>n</w:t>
      </w:r>
      <w:r w:rsidRPr="000676A8">
        <w:rPr>
          <w:rStyle w:val="texample1"/>
          <w:color w:val="000000"/>
        </w:rPr>
        <w:t>.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static void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Main(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("N= ");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n=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int.Parse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i = 1;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while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(i &lt;= </w:t>
      </w:r>
      <w:proofErr w:type="gramStart"/>
      <w:r w:rsidRPr="000676A8">
        <w:rPr>
          <w:rFonts w:ascii="Times New Roman" w:hAnsi="Times New Roman"/>
          <w:color w:val="000000"/>
          <w:sz w:val="24"/>
        </w:rPr>
        <w:t xml:space="preserve">n)   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        //пока i меньше или равно n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</w:rPr>
        <w:t>(" "+ i+</w:t>
      </w:r>
      <w:proofErr w:type="gramStart"/>
      <w:r w:rsidRPr="000676A8">
        <w:rPr>
          <w:rFonts w:ascii="Times New Roman" w:hAnsi="Times New Roman"/>
          <w:color w:val="000000"/>
          <w:sz w:val="24"/>
        </w:rPr>
        <w:t>+ )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; </w:t>
      </w:r>
      <w:r w:rsidRPr="000676A8">
        <w:rPr>
          <w:rFonts w:ascii="Times New Roman" w:hAnsi="Times New Roman"/>
          <w:color w:val="000000"/>
          <w:sz w:val="24"/>
        </w:rPr>
        <w:tab/>
      </w:r>
      <w:r w:rsidRPr="000676A8">
        <w:rPr>
          <w:rFonts w:ascii="Times New Roman" w:hAnsi="Times New Roman"/>
          <w:color w:val="000000"/>
          <w:sz w:val="24"/>
        </w:rPr>
        <w:tab/>
        <w:t>//выводим i на экран, затем увеличиваем его на 1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rStyle w:val="xmlemitalic1"/>
          <w:color w:val="000000"/>
        </w:rPr>
      </w:pP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rStyle w:val="xmlemitalic1"/>
          <w:color w:val="000000"/>
        </w:rPr>
        <w:t xml:space="preserve">Результаты работы программы: 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n                          ответ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10               </w:t>
      </w:r>
      <w:proofErr w:type="gramStart"/>
      <w:r w:rsidRPr="000676A8">
        <w:rPr>
          <w:rFonts w:ascii="Times New Roman" w:hAnsi="Times New Roman"/>
          <w:color w:val="000000"/>
          <w:sz w:val="24"/>
        </w:rPr>
        <w:t>1  2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  3  4  5  6  7  8  9  10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</w:p>
    <w:p w:rsidR="00892BD0" w:rsidRPr="000676A8" w:rsidRDefault="00892BD0" w:rsidP="00892BD0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Цикл с постусловием </w:t>
      </w:r>
      <w:r w:rsidRPr="000676A8">
        <w:rPr>
          <w:b w:val="0"/>
          <w:color w:val="000000"/>
          <w:sz w:val="24"/>
          <w:szCs w:val="24"/>
          <w:lang w:val="en-US"/>
        </w:rPr>
        <w:t>do</w:t>
      </w:r>
      <w:r w:rsidRPr="000676A8">
        <w:rPr>
          <w:b w:val="0"/>
          <w:color w:val="000000"/>
          <w:sz w:val="24"/>
          <w:szCs w:val="24"/>
        </w:rPr>
        <w:t xml:space="preserve"> </w:t>
      </w:r>
      <w:proofErr w:type="spellStart"/>
      <w:r w:rsidRPr="000676A8">
        <w:rPr>
          <w:b w:val="0"/>
          <w:color w:val="000000"/>
          <w:sz w:val="24"/>
          <w:szCs w:val="24"/>
        </w:rPr>
        <w:t>while</w:t>
      </w:r>
      <w:proofErr w:type="spellEnd"/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цикла </w:t>
      </w:r>
      <w:proofErr w:type="spellStart"/>
      <w:r w:rsidRPr="000676A8">
        <w:rPr>
          <w:rStyle w:val="texample1"/>
          <w:i/>
          <w:color w:val="000000"/>
        </w:rPr>
        <w:t>do</w:t>
      </w:r>
      <w:proofErr w:type="spellEnd"/>
      <w:r w:rsidRPr="000676A8">
        <w:rPr>
          <w:i/>
          <w:color w:val="000000"/>
        </w:rPr>
        <w:t xml:space="preserve">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 также организует выполнение одного оператора (простого или составного) неизвестное заранее число раз. Однако в отличие от цикла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 условие завершения цикла проверяется после выполнения тела цикла. Формат цикла </w:t>
      </w:r>
      <w:proofErr w:type="spellStart"/>
      <w:r w:rsidRPr="000676A8">
        <w:rPr>
          <w:rStyle w:val="texample1"/>
          <w:color w:val="000000"/>
        </w:rPr>
        <w:t>do</w:t>
      </w:r>
      <w:proofErr w:type="spellEnd"/>
      <w:r w:rsidRPr="000676A8">
        <w:rPr>
          <w:color w:val="000000"/>
        </w:rPr>
        <w:t xml:space="preserve"> </w:t>
      </w:r>
      <w:proofErr w:type="spellStart"/>
      <w:r w:rsidRPr="000676A8">
        <w:rPr>
          <w:rStyle w:val="texample1"/>
          <w:color w:val="000000"/>
        </w:rPr>
        <w:t>while</w:t>
      </w:r>
      <w:proofErr w:type="spellEnd"/>
      <w:r w:rsidRPr="000676A8">
        <w:rPr>
          <w:color w:val="000000"/>
        </w:rPr>
        <w:t xml:space="preserve">: </w:t>
      </w:r>
    </w:p>
    <w:p w:rsidR="00892BD0" w:rsidRPr="000676A8" w:rsidRDefault="00892BD0" w:rsidP="00892BD0">
      <w:pPr>
        <w:ind w:firstLine="540"/>
        <w:jc w:val="both"/>
        <w:rPr>
          <w:b/>
          <w:color w:val="000000"/>
        </w:rPr>
      </w:pPr>
      <w:r w:rsidRPr="000676A8">
        <w:rPr>
          <w:b/>
          <w:color w:val="000000"/>
          <w:lang w:val="en-US"/>
        </w:rPr>
        <w:t>do</w:t>
      </w:r>
      <w:r w:rsidRPr="000676A8">
        <w:rPr>
          <w:b/>
          <w:color w:val="000000"/>
        </w:rPr>
        <w:t xml:space="preserve"> оператор S </w:t>
      </w:r>
      <w:r w:rsidRPr="000676A8">
        <w:rPr>
          <w:b/>
          <w:color w:val="000000"/>
          <w:lang w:val="en-US"/>
        </w:rPr>
        <w:t>while</w:t>
      </w:r>
      <w:r w:rsidRPr="000676A8">
        <w:rPr>
          <w:b/>
          <w:color w:val="000000"/>
        </w:rPr>
        <w:t xml:space="preserve"> выражение</w:t>
      </w:r>
      <w:r w:rsidRPr="000676A8">
        <w:rPr>
          <w:color w:val="000000"/>
        </w:rPr>
        <w:t xml:space="preserve"> </w:t>
      </w:r>
      <w:r w:rsidRPr="000676A8">
        <w:rPr>
          <w:b/>
          <w:color w:val="000000"/>
        </w:rPr>
        <w:t>B;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где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 - выражение, истинность которого проверяется (условие завершения цикла); оператор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 - тело цикла - оператор (простой или блок).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Сначала выполняется оператор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, а затем анализируется значение выражения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: если оно истинно, то управление передается оператору </w:t>
      </w:r>
      <w:r w:rsidRPr="000676A8">
        <w:rPr>
          <w:rStyle w:val="texample1"/>
          <w:color w:val="000000"/>
        </w:rPr>
        <w:t>S</w:t>
      </w:r>
      <w:r w:rsidRPr="000676A8">
        <w:rPr>
          <w:color w:val="000000"/>
        </w:rPr>
        <w:t xml:space="preserve">, если ложно - цикл завершается, и управление передается </w:t>
      </w:r>
      <w:proofErr w:type="gramStart"/>
      <w:r w:rsidRPr="000676A8">
        <w:rPr>
          <w:color w:val="000000"/>
        </w:rPr>
        <w:t>на оператор</w:t>
      </w:r>
      <w:proofErr w:type="gramEnd"/>
      <w:r w:rsidRPr="000676A8">
        <w:rPr>
          <w:color w:val="000000"/>
        </w:rPr>
        <w:t xml:space="preserve">, следующий за условием </w:t>
      </w:r>
      <w:r w:rsidRPr="000676A8">
        <w:rPr>
          <w:rStyle w:val="texample1"/>
          <w:color w:val="000000"/>
        </w:rPr>
        <w:t>B</w:t>
      </w:r>
      <w:r w:rsidRPr="000676A8">
        <w:rPr>
          <w:color w:val="000000"/>
        </w:rPr>
        <w:t xml:space="preserve">. Так как условие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 проверяется после выполнения тела цикла, то в любом случае тело цикла выполнится хотя бы один раз.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В операторе </w:t>
      </w:r>
      <w:proofErr w:type="spellStart"/>
      <w:r w:rsidRPr="000676A8">
        <w:rPr>
          <w:rStyle w:val="texample1"/>
          <w:i/>
          <w:color w:val="000000"/>
        </w:rPr>
        <w:t>do</w:t>
      </w:r>
      <w:proofErr w:type="spellEnd"/>
      <w:r w:rsidRPr="000676A8">
        <w:rPr>
          <w:rStyle w:val="texample1"/>
          <w:i/>
          <w:color w:val="000000"/>
        </w:rPr>
        <w:t xml:space="preserve">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, так </w:t>
      </w:r>
      <w:proofErr w:type="gramStart"/>
      <w:r w:rsidRPr="000676A8">
        <w:rPr>
          <w:color w:val="000000"/>
        </w:rPr>
        <w:t>же</w:t>
      </w:r>
      <w:proofErr w:type="gramEnd"/>
      <w:r w:rsidRPr="000676A8">
        <w:rPr>
          <w:color w:val="000000"/>
        </w:rPr>
        <w:t xml:space="preserve"> как и в операторе </w:t>
      </w:r>
      <w:proofErr w:type="spellStart"/>
      <w:r w:rsidRPr="000676A8">
        <w:rPr>
          <w:rStyle w:val="texample1"/>
          <w:i/>
          <w:color w:val="000000"/>
        </w:rPr>
        <w:t>while</w:t>
      </w:r>
      <w:proofErr w:type="spellEnd"/>
      <w:r w:rsidRPr="000676A8">
        <w:rPr>
          <w:color w:val="000000"/>
        </w:rPr>
        <w:t xml:space="preserve">, возможна ситуация зацикливания в случае, если условие </w:t>
      </w:r>
      <w:r w:rsidRPr="000676A8">
        <w:rPr>
          <w:rStyle w:val="texample1"/>
          <w:color w:val="000000"/>
        </w:rPr>
        <w:t>В</w:t>
      </w:r>
      <w:r w:rsidRPr="000676A8">
        <w:rPr>
          <w:color w:val="000000"/>
        </w:rPr>
        <w:t xml:space="preserve"> всегда будет оставаться истинным. 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i/>
          <w:color w:val="000000"/>
        </w:rPr>
        <w:t>Пример</w:t>
      </w:r>
      <w:r w:rsidRPr="000676A8">
        <w:rPr>
          <w:color w:val="000000"/>
        </w:rPr>
        <w:t xml:space="preserve">: Вывести на экран целые числа из интервала от 1 до </w:t>
      </w:r>
      <w:r w:rsidRPr="000676A8">
        <w:rPr>
          <w:rStyle w:val="texample1"/>
          <w:i/>
          <w:color w:val="000000"/>
        </w:rPr>
        <w:t>n</w:t>
      </w:r>
      <w:r w:rsidRPr="000676A8">
        <w:rPr>
          <w:rStyle w:val="texample1"/>
          <w:color w:val="000000"/>
        </w:rPr>
        <w:t>.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static void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Main(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("N= ");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n=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int.Parse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 1;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do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 " +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++); 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</w:t>
      </w:r>
      <w:r w:rsidRPr="000676A8">
        <w:rPr>
          <w:rFonts w:ascii="Times New Roman" w:hAnsi="Times New Roman"/>
          <w:color w:val="000000"/>
          <w:sz w:val="24"/>
        </w:rPr>
        <w:t>//выводим i на экран, затем увеличиваем его на 1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while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 (i &lt;= n); //пока i меньше или равно n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892BD0" w:rsidRPr="000676A8" w:rsidRDefault="00892BD0" w:rsidP="00892BD0">
      <w:pPr>
        <w:ind w:firstLine="540"/>
        <w:jc w:val="both"/>
        <w:rPr>
          <w:color w:val="000000"/>
        </w:rPr>
      </w:pPr>
    </w:p>
    <w:p w:rsidR="00892BD0" w:rsidRPr="000676A8" w:rsidRDefault="00892BD0" w:rsidP="00892BD0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Цикл с параметром </w:t>
      </w:r>
      <w:proofErr w:type="spellStart"/>
      <w:r w:rsidRPr="000676A8">
        <w:rPr>
          <w:b w:val="0"/>
          <w:color w:val="000000"/>
          <w:sz w:val="24"/>
          <w:szCs w:val="24"/>
        </w:rPr>
        <w:t>for</w:t>
      </w:r>
      <w:proofErr w:type="spellEnd"/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Цикл с параметром имеет следующую структуру: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for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(&lt;инициализация&gt;; &lt;выражение&gt;; &lt;модификация&gt;) &lt;оператор&gt;;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rStyle w:val="xmlemitalic1"/>
          <w:color w:val="000000"/>
        </w:rPr>
        <w:t>Инициализация</w:t>
      </w:r>
      <w:r w:rsidRPr="000676A8">
        <w:rPr>
          <w:color w:val="000000"/>
        </w:rPr>
        <w:t xml:space="preserve"> используется для объявления и/или присвоения начальных значений величинам, используемым в цикле в качестве параметров (счетчиков). В этой части можно записать несколько операторов, разделенных запятой. Областью действия переменных, объявленных в части инициализации цикла, является цикл и вложенные блоки. Инициализация выполняется один раз в начале исполнения цикла. 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rStyle w:val="xmlemitalic1"/>
          <w:color w:val="000000"/>
        </w:rPr>
        <w:t>Выражение</w:t>
      </w:r>
      <w:r w:rsidRPr="000676A8">
        <w:rPr>
          <w:color w:val="000000"/>
        </w:rPr>
        <w:t xml:space="preserve"> определяет условие выполнения цикла: если его результат истинен, цикл выполняется. Истинность выражения проверяется перед каждым выполнением тела цикла, таким образом, цикл с параметром реализован как цикл с предусловием. В блоке выражение через запятую можно записать несколько логических выражений, тогда запятая равносильна операции логическое </w:t>
      </w:r>
      <w:proofErr w:type="gramStart"/>
      <w:r w:rsidRPr="000676A8">
        <w:rPr>
          <w:color w:val="000000"/>
        </w:rPr>
        <w:t>И</w:t>
      </w:r>
      <w:proofErr w:type="gramEnd"/>
      <w:r w:rsidRPr="000676A8">
        <w:rPr>
          <w:color w:val="000000"/>
        </w:rPr>
        <w:t xml:space="preserve"> (</w:t>
      </w:r>
      <w:r w:rsidRPr="000676A8">
        <w:rPr>
          <w:rStyle w:val="texample1"/>
          <w:color w:val="000000"/>
        </w:rPr>
        <w:t>&amp;&amp;</w:t>
      </w:r>
      <w:r w:rsidRPr="000676A8">
        <w:rPr>
          <w:color w:val="000000"/>
        </w:rPr>
        <w:t xml:space="preserve">). 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rStyle w:val="xmlemitalic1"/>
          <w:color w:val="000000"/>
        </w:rPr>
        <w:t>Модификация</w:t>
      </w:r>
      <w:r w:rsidRPr="000676A8">
        <w:rPr>
          <w:color w:val="000000"/>
        </w:rPr>
        <w:t xml:space="preserve"> выполняется после каждой итерации цикла и служит обычно для изменения параметров цикла. В части модификация можно записать несколько операторов через запятую. 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rStyle w:val="xmlemitalic1"/>
          <w:color w:val="000000"/>
        </w:rPr>
        <w:t xml:space="preserve">Оператор </w:t>
      </w:r>
      <w:r w:rsidRPr="000676A8">
        <w:rPr>
          <w:color w:val="000000"/>
        </w:rPr>
        <w:t xml:space="preserve">(простой или составной) представляет собой тело цикла. 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Любая из частей оператора </w:t>
      </w:r>
      <w:proofErr w:type="spellStart"/>
      <w:r w:rsidRPr="000676A8">
        <w:rPr>
          <w:rStyle w:val="xmlemitalic1"/>
          <w:color w:val="000000"/>
        </w:rPr>
        <w:t>for</w:t>
      </w:r>
      <w:proofErr w:type="spellEnd"/>
      <w:r w:rsidRPr="000676A8">
        <w:rPr>
          <w:color w:val="000000"/>
        </w:rPr>
        <w:t xml:space="preserve"> (инициализация, выражение, модификация, оператор) может отсутствовать, но точку с запятой, определяющую позицию пропускаемой части, надо оставить.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static void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Main(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("N= ");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n=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int.Parse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=1;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&lt;=n;)                                //</w:t>
      </w:r>
      <w:r w:rsidRPr="000676A8">
        <w:rPr>
          <w:rFonts w:ascii="Times New Roman" w:hAnsi="Times New Roman"/>
          <w:color w:val="000000"/>
          <w:sz w:val="24"/>
        </w:rPr>
        <w:t>блок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модификации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пустой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 " +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++); </w:t>
      </w:r>
    </w:p>
    <w:p w:rsidR="00892BD0" w:rsidRPr="000676A8" w:rsidRDefault="00892BD0" w:rsidP="00892BD0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892BD0" w:rsidRPr="000676A8" w:rsidRDefault="00892BD0" w:rsidP="00892BD0">
      <w:pPr>
        <w:widowControl w:val="0"/>
        <w:autoSpaceDE w:val="0"/>
        <w:autoSpaceDN w:val="0"/>
        <w:adjustRightInd w:val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r w:rsidRPr="000676A8">
        <w:rPr>
          <w:color w:val="000000"/>
          <w:lang w:val="en-US"/>
        </w:rPr>
        <w:t>do</w:t>
      </w:r>
      <w:r w:rsidRPr="000676A8">
        <w:rPr>
          <w:color w:val="000000"/>
        </w:rPr>
        <w:t xml:space="preserve"> </w:t>
      </w:r>
      <w:r w:rsidRPr="000676A8">
        <w:rPr>
          <w:color w:val="000000"/>
          <w:lang w:val="en-US"/>
        </w:rPr>
        <w:t>while</w:t>
      </w:r>
      <w:r w:rsidRPr="000676A8">
        <w:rPr>
          <w:color w:val="000000"/>
        </w:rPr>
        <w:t xml:space="preserve"> обычно используют, когда цикл требуется выполнить хотя бы один раз. Оператором </w:t>
      </w:r>
      <w:r w:rsidRPr="000676A8">
        <w:rPr>
          <w:color w:val="000000"/>
          <w:lang w:val="en-US"/>
        </w:rPr>
        <w:t>while</w:t>
      </w:r>
      <w:r w:rsidRPr="000676A8">
        <w:rPr>
          <w:color w:val="000000"/>
        </w:rPr>
        <w:t xml:space="preserve"> удобнее пользоваться в случаях, когда число итераций заранее не известно. Оператор </w:t>
      </w:r>
      <w:r w:rsidRPr="000676A8">
        <w:rPr>
          <w:color w:val="000000"/>
          <w:lang w:val="en-US"/>
        </w:rPr>
        <w:t>for</w:t>
      </w:r>
      <w:r w:rsidRPr="000676A8">
        <w:rPr>
          <w:color w:val="000000"/>
        </w:rPr>
        <w:t xml:space="preserve"> предпочтительнее в большинстве остальных случаев.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jc w:val="center"/>
        <w:rPr>
          <w:i/>
          <w:color w:val="000000"/>
        </w:rPr>
      </w:pPr>
      <w:r w:rsidRPr="000676A8">
        <w:rPr>
          <w:i/>
          <w:color w:val="000000"/>
        </w:rPr>
        <w:t>Цикл перебора</w:t>
      </w:r>
      <w:r w:rsidRPr="000676A8">
        <w:rPr>
          <w:rStyle w:val="texample1"/>
          <w:i/>
          <w:color w:val="000000"/>
        </w:rPr>
        <w:t xml:space="preserve"> </w:t>
      </w:r>
      <w:proofErr w:type="spellStart"/>
      <w:r w:rsidRPr="000676A8">
        <w:rPr>
          <w:rStyle w:val="texample1"/>
          <w:i/>
          <w:color w:val="000000"/>
        </w:rPr>
        <w:t>foreach</w:t>
      </w:r>
      <w:proofErr w:type="spellEnd"/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Оператор </w:t>
      </w:r>
      <w:proofErr w:type="spellStart"/>
      <w:r w:rsidRPr="000676A8">
        <w:rPr>
          <w:rStyle w:val="texample1"/>
          <w:i/>
          <w:color w:val="000000"/>
        </w:rPr>
        <w:t>foreach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применяется для перебора элементов в специальным образом организованной группе данных, </w:t>
      </w:r>
      <w:proofErr w:type="gramStart"/>
      <w:r w:rsidRPr="000676A8">
        <w:rPr>
          <w:color w:val="000000"/>
        </w:rPr>
        <w:t>например</w:t>
      </w:r>
      <w:proofErr w:type="gramEnd"/>
      <w:r w:rsidRPr="000676A8">
        <w:rPr>
          <w:color w:val="000000"/>
        </w:rPr>
        <w:t xml:space="preserve"> в массиве. Удобство этого вида цикла </w:t>
      </w:r>
      <w:r w:rsidRPr="000676A8">
        <w:rPr>
          <w:color w:val="000000"/>
        </w:rPr>
        <w:lastRenderedPageBreak/>
        <w:t>заключается в том, что нам не требуется определять количество элементов в группе и выполнять перебор по индексу - мы просто указываем на необходимость перебрать все элементы группы.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Синтаксис оператора: 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b/>
          <w:color w:val="000000"/>
          <w:sz w:val="24"/>
        </w:rPr>
      </w:pPr>
      <w:proofErr w:type="spellStart"/>
      <w:r w:rsidRPr="000676A8">
        <w:rPr>
          <w:rFonts w:ascii="Times New Roman" w:hAnsi="Times New Roman"/>
          <w:b/>
          <w:color w:val="000000"/>
          <w:sz w:val="24"/>
        </w:rPr>
        <w:t>foreach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(&lt;тип&gt; &lt;имя&gt; </w:t>
      </w:r>
      <w:proofErr w:type="spellStart"/>
      <w:r w:rsidRPr="000676A8">
        <w:rPr>
          <w:rFonts w:ascii="Times New Roman" w:hAnsi="Times New Roman"/>
          <w:b/>
          <w:color w:val="000000"/>
          <w:sz w:val="24"/>
        </w:rPr>
        <w:t>in</w:t>
      </w:r>
      <w:proofErr w:type="spellEnd"/>
      <w:r w:rsidRPr="000676A8">
        <w:rPr>
          <w:rFonts w:ascii="Times New Roman" w:hAnsi="Times New Roman"/>
          <w:b/>
          <w:color w:val="000000"/>
          <w:sz w:val="24"/>
        </w:rPr>
        <w:t xml:space="preserve"> &lt;группа&gt;) &lt;тело цикла&gt;</w:t>
      </w:r>
    </w:p>
    <w:p w:rsidR="00892BD0" w:rsidRPr="000676A8" w:rsidRDefault="00892BD0" w:rsidP="00892BD0">
      <w:pPr>
        <w:pStyle w:val="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где </w:t>
      </w:r>
      <w:r w:rsidRPr="000676A8">
        <w:rPr>
          <w:rStyle w:val="xmlemitalic1"/>
          <w:color w:val="000000"/>
        </w:rPr>
        <w:t>имя</w:t>
      </w:r>
      <w:r w:rsidRPr="000676A8">
        <w:rPr>
          <w:color w:val="000000"/>
        </w:rPr>
        <w:t xml:space="preserve"> определяет локальную по отношению к циклу переменную, которая будет по очереди принимать все значения из указанной </w:t>
      </w:r>
      <w:r w:rsidRPr="000676A8">
        <w:rPr>
          <w:rStyle w:val="xmlemitalic1"/>
          <w:color w:val="000000"/>
        </w:rPr>
        <w:t>группы</w:t>
      </w:r>
      <w:r w:rsidRPr="000676A8">
        <w:rPr>
          <w:color w:val="000000"/>
        </w:rPr>
        <w:t xml:space="preserve">, а </w:t>
      </w:r>
      <w:r w:rsidRPr="000676A8">
        <w:rPr>
          <w:rStyle w:val="xmlemitalic1"/>
          <w:color w:val="000000"/>
        </w:rPr>
        <w:t>тип</w:t>
      </w:r>
      <w:r w:rsidRPr="000676A8">
        <w:rPr>
          <w:color w:val="000000"/>
        </w:rPr>
        <w:t xml:space="preserve"> соответствует базовому типу элементов </w:t>
      </w:r>
      <w:r w:rsidRPr="000676A8">
        <w:rPr>
          <w:rStyle w:val="xmlemitalic1"/>
          <w:color w:val="000000"/>
        </w:rPr>
        <w:t>группы</w:t>
      </w:r>
      <w:r w:rsidRPr="000676A8">
        <w:rPr>
          <w:color w:val="000000"/>
        </w:rPr>
        <w:t>.</w:t>
      </w:r>
    </w:p>
    <w:p w:rsidR="00892BD0" w:rsidRPr="000676A8" w:rsidRDefault="00892BD0" w:rsidP="00892BD0">
      <w:pPr>
        <w:pStyle w:val="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Ограничением оператора </w:t>
      </w:r>
      <w:proofErr w:type="spellStart"/>
      <w:r w:rsidRPr="000676A8">
        <w:rPr>
          <w:rStyle w:val="texample1"/>
          <w:i/>
          <w:color w:val="000000"/>
        </w:rPr>
        <w:t>foreach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>является то, что с его помощью можно только просматривать значения элементов в группе данных, но нельзя их изменять.</w:t>
      </w:r>
    </w:p>
    <w:p w:rsidR="00892BD0" w:rsidRPr="000676A8" w:rsidRDefault="00892BD0" w:rsidP="00892BD0">
      <w:pPr>
        <w:pStyle w:val="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Пример использования оператора </w:t>
      </w:r>
      <w:proofErr w:type="spellStart"/>
      <w:r w:rsidRPr="000676A8">
        <w:rPr>
          <w:rStyle w:val="texample1"/>
          <w:i/>
          <w:color w:val="000000"/>
        </w:rPr>
        <w:t>foreach</w:t>
      </w:r>
      <w:proofErr w:type="spellEnd"/>
      <w:r w:rsidRPr="000676A8">
        <w:rPr>
          <w:color w:val="000000"/>
        </w:rPr>
        <w:t xml:space="preserve"> для работы с одномерными массивами: 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static void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PrintArray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string a,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[] mas)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(a);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foreach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x in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mas)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("{0} ", x);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</w:rPr>
        <w:t>();</w:t>
      </w:r>
    </w:p>
    <w:p w:rsidR="00892BD0" w:rsidRPr="000676A8" w:rsidRDefault="00892BD0" w:rsidP="00892BD0">
      <w:pPr>
        <w:pStyle w:val="HTML"/>
        <w:shd w:val="clear" w:color="auto" w:fill="FFFFFF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892BD0" w:rsidRPr="000676A8" w:rsidRDefault="00892BD0" w:rsidP="00892BD0">
      <w:pPr>
        <w:rPr>
          <w:color w:val="000000"/>
        </w:rPr>
      </w:pPr>
    </w:p>
    <w:p w:rsidR="00892BD0" w:rsidRPr="000676A8" w:rsidRDefault="00892BD0" w:rsidP="00892BD0">
      <w:pPr>
        <w:jc w:val="center"/>
        <w:rPr>
          <w:i/>
          <w:color w:val="000000"/>
        </w:rPr>
      </w:pPr>
      <w:r w:rsidRPr="000676A8">
        <w:rPr>
          <w:i/>
          <w:color w:val="000000"/>
        </w:rPr>
        <w:t>Вложенные циклы</w:t>
      </w:r>
    </w:p>
    <w:p w:rsidR="00892BD0" w:rsidRDefault="00892BD0" w:rsidP="00892BD0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Циклы могут быть простые или вложенные (кратные, циклы в цикле). Вложенными могут быть циклы любых типов: </w:t>
      </w:r>
      <w:proofErr w:type="spellStart"/>
      <w:r w:rsidRPr="000676A8">
        <w:rPr>
          <w:rStyle w:val="texample1"/>
          <w:color w:val="000000"/>
        </w:rPr>
        <w:t>while</w:t>
      </w:r>
      <w:proofErr w:type="spellEnd"/>
      <w:r w:rsidRPr="000676A8">
        <w:rPr>
          <w:rStyle w:val="texample1"/>
          <w:color w:val="000000"/>
        </w:rPr>
        <w:t xml:space="preserve">, </w:t>
      </w:r>
      <w:proofErr w:type="spellStart"/>
      <w:r w:rsidRPr="000676A8">
        <w:rPr>
          <w:rStyle w:val="texample1"/>
          <w:color w:val="000000"/>
        </w:rPr>
        <w:t>do</w:t>
      </w:r>
      <w:proofErr w:type="spellEnd"/>
      <w:r w:rsidRPr="000676A8">
        <w:rPr>
          <w:rStyle w:val="texample1"/>
          <w:color w:val="000000"/>
        </w:rPr>
        <w:t xml:space="preserve"> </w:t>
      </w:r>
      <w:proofErr w:type="spellStart"/>
      <w:r w:rsidRPr="000676A8">
        <w:rPr>
          <w:rStyle w:val="texample1"/>
          <w:color w:val="000000"/>
        </w:rPr>
        <w:t>while</w:t>
      </w:r>
      <w:proofErr w:type="spellEnd"/>
      <w:r w:rsidRPr="000676A8">
        <w:rPr>
          <w:rStyle w:val="texample1"/>
          <w:color w:val="000000"/>
        </w:rPr>
        <w:t xml:space="preserve">, </w:t>
      </w:r>
      <w:proofErr w:type="spellStart"/>
      <w:r w:rsidRPr="000676A8">
        <w:rPr>
          <w:rStyle w:val="texample1"/>
          <w:color w:val="000000"/>
        </w:rPr>
        <w:t>for</w:t>
      </w:r>
      <w:proofErr w:type="spellEnd"/>
      <w:r w:rsidRPr="000676A8">
        <w:rPr>
          <w:color w:val="000000"/>
        </w:rPr>
        <w:t>. Каждый внутренний цикл должен быть полностью вложен во все внешние циклы. "Пере</w:t>
      </w:r>
      <w:r>
        <w:rPr>
          <w:color w:val="000000"/>
        </w:rPr>
        <w:t>сечения" циклов не допускаются.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</w:rPr>
      </w:pP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</w:rPr>
      </w:pPr>
      <w:r w:rsidRPr="007672AC">
        <w:rPr>
          <w:i/>
          <w:color w:val="000000"/>
        </w:rPr>
        <w:t>Пример</w:t>
      </w:r>
      <w:r w:rsidRPr="000676A8">
        <w:rPr>
          <w:color w:val="000000"/>
        </w:rPr>
        <w:t xml:space="preserve">: Вывести на экран числа следующим образом: </w:t>
      </w:r>
    </w:p>
    <w:p w:rsidR="00892BD0" w:rsidRPr="000676A8" w:rsidRDefault="00892BD0" w:rsidP="00892BD0">
      <w:pPr>
        <w:jc w:val="both"/>
        <w:rPr>
          <w:color w:val="000000"/>
          <w:lang w:val="en-US"/>
        </w:rPr>
      </w:pPr>
      <w:r w:rsidRPr="000676A8">
        <w:rPr>
          <w:color w:val="000000"/>
          <w:lang w:val="en-US"/>
        </w:rPr>
        <w:t>2 2 2 2 2</w:t>
      </w:r>
    </w:p>
    <w:p w:rsidR="00892BD0" w:rsidRPr="000676A8" w:rsidRDefault="00892BD0" w:rsidP="00892BD0">
      <w:pPr>
        <w:jc w:val="both"/>
        <w:rPr>
          <w:color w:val="000000"/>
          <w:lang w:val="en-US"/>
        </w:rPr>
      </w:pPr>
      <w:r w:rsidRPr="000676A8">
        <w:rPr>
          <w:color w:val="000000"/>
          <w:lang w:val="en-US"/>
        </w:rPr>
        <w:t>2 2 2 2 2</w:t>
      </w:r>
    </w:p>
    <w:p w:rsidR="00892BD0" w:rsidRPr="000676A8" w:rsidRDefault="00892BD0" w:rsidP="00892BD0">
      <w:pPr>
        <w:jc w:val="both"/>
        <w:rPr>
          <w:color w:val="000000"/>
          <w:lang w:val="en-US"/>
        </w:rPr>
      </w:pPr>
      <w:r w:rsidRPr="000676A8">
        <w:rPr>
          <w:color w:val="000000"/>
          <w:lang w:val="en-US"/>
        </w:rPr>
        <w:t>2 2 2 2 2</w:t>
      </w:r>
    </w:p>
    <w:p w:rsidR="00892BD0" w:rsidRPr="000676A8" w:rsidRDefault="00892BD0" w:rsidP="00892BD0">
      <w:pPr>
        <w:jc w:val="both"/>
        <w:rPr>
          <w:color w:val="000000"/>
          <w:lang w:val="en-US"/>
        </w:rPr>
      </w:pPr>
      <w:r w:rsidRPr="000676A8">
        <w:rPr>
          <w:color w:val="000000"/>
          <w:lang w:val="en-US"/>
        </w:rPr>
        <w:t>2 2 2 2 2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static void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Main(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 1;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&lt;= 4; ++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,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 xml:space="preserve">))   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 //1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j=1; j&lt;=5; ++j)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 " + 2); 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>}</w:t>
      </w:r>
    </w:p>
    <w:p w:rsidR="00892BD0" w:rsidRPr="000676A8" w:rsidRDefault="00892BD0" w:rsidP="00892BD0">
      <w:pPr>
        <w:shd w:val="clear" w:color="auto" w:fill="FFFFFF"/>
        <w:ind w:firstLine="567"/>
        <w:jc w:val="both"/>
        <w:rPr>
          <w:color w:val="000000"/>
        </w:rPr>
      </w:pPr>
      <w:r w:rsidRPr="000676A8">
        <w:rPr>
          <w:rStyle w:val="xmlemitalic1"/>
          <w:color w:val="000000"/>
        </w:rPr>
        <w:t>Замечание</w:t>
      </w:r>
      <w:r w:rsidRPr="000676A8">
        <w:rPr>
          <w:color w:val="000000"/>
        </w:rPr>
        <w:t xml:space="preserve">. В строке 1 в блоке модификации содержится два оператора </w:t>
      </w:r>
      <w:r w:rsidRPr="000676A8">
        <w:rPr>
          <w:rStyle w:val="texample1"/>
          <w:color w:val="000000"/>
        </w:rPr>
        <w:t>++i</w:t>
      </w:r>
      <w:r w:rsidRPr="000676A8">
        <w:rPr>
          <w:color w:val="000000"/>
        </w:rPr>
        <w:t xml:space="preserve"> и </w:t>
      </w:r>
      <w:proofErr w:type="spellStart"/>
      <w:r w:rsidRPr="000676A8">
        <w:rPr>
          <w:rStyle w:val="texample1"/>
          <w:color w:val="000000"/>
        </w:rPr>
        <w:t>Console.WriteLine</w:t>
      </w:r>
      <w:proofErr w:type="spellEnd"/>
      <w:r w:rsidRPr="000676A8">
        <w:rPr>
          <w:rStyle w:val="texample1"/>
          <w:color w:val="000000"/>
        </w:rPr>
        <w:t>()</w:t>
      </w:r>
      <w:r w:rsidRPr="000676A8">
        <w:rPr>
          <w:color w:val="000000"/>
        </w:rPr>
        <w:t xml:space="preserve">. В данном случае после каждого увеличения параметра </w:t>
      </w:r>
      <w:r w:rsidRPr="007672AC">
        <w:rPr>
          <w:rStyle w:val="texample1"/>
          <w:i/>
          <w:color w:val="000000"/>
        </w:rPr>
        <w:t>i</w:t>
      </w:r>
      <w:r w:rsidRPr="000676A8">
        <w:rPr>
          <w:color w:val="000000"/>
        </w:rPr>
        <w:t xml:space="preserve"> на 1 курсор будет переводиться на новую строку. </w:t>
      </w:r>
    </w:p>
    <w:p w:rsidR="00892BD0" w:rsidRPr="000676A8" w:rsidRDefault="00892BD0" w:rsidP="00892BD0">
      <w:pPr>
        <w:pStyle w:val="5"/>
        <w:shd w:val="clear" w:color="auto" w:fill="FFFFFF"/>
        <w:spacing w:before="0" w:after="0"/>
        <w:jc w:val="center"/>
        <w:rPr>
          <w:b w:val="0"/>
          <w:color w:val="000000"/>
          <w:sz w:val="24"/>
          <w:szCs w:val="24"/>
        </w:rPr>
      </w:pPr>
      <w:r w:rsidRPr="000676A8">
        <w:rPr>
          <w:b w:val="0"/>
          <w:color w:val="000000"/>
          <w:sz w:val="24"/>
          <w:szCs w:val="24"/>
        </w:rPr>
        <w:t xml:space="preserve">Оператор перехода к следующей итерации цикла </w:t>
      </w:r>
      <w:proofErr w:type="spellStart"/>
      <w:r w:rsidRPr="000676A8">
        <w:rPr>
          <w:b w:val="0"/>
          <w:color w:val="000000"/>
          <w:sz w:val="24"/>
          <w:szCs w:val="24"/>
        </w:rPr>
        <w:t>continue</w:t>
      </w:r>
      <w:proofErr w:type="spellEnd"/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</w:rPr>
      </w:pPr>
      <w:r w:rsidRPr="000676A8">
        <w:rPr>
          <w:color w:val="000000"/>
        </w:rPr>
        <w:t xml:space="preserve">Оператор перехода к следующей итерации цикла </w:t>
      </w:r>
      <w:proofErr w:type="spellStart"/>
      <w:r w:rsidRPr="000676A8">
        <w:rPr>
          <w:rStyle w:val="texample1"/>
          <w:color w:val="000000"/>
        </w:rPr>
        <w:t>continue</w:t>
      </w:r>
      <w:proofErr w:type="spellEnd"/>
      <w:r w:rsidRPr="000676A8">
        <w:rPr>
          <w:color w:val="000000"/>
        </w:rPr>
        <w:t xml:space="preserve"> пропускает все операторы, оставшиеся до конца тела цикла, и передает управление на начало следующей итерации (повторение тела цикла).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  <w:lang w:val="en-US"/>
        </w:rPr>
      </w:pPr>
      <w:r w:rsidRPr="007672AC">
        <w:rPr>
          <w:i/>
          <w:color w:val="000000"/>
        </w:rPr>
        <w:t>Пример</w:t>
      </w:r>
      <w:r w:rsidRPr="000676A8">
        <w:rPr>
          <w:color w:val="000000"/>
          <w:lang w:val="en-US"/>
        </w:rPr>
        <w:t>: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static void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Main(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{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("n=");            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n =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int.Parse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Console.ReadLine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());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 1;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&lt;= n;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++)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{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if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% 2 == 0) continue;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 " +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);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</w:t>
      </w:r>
      <w:r w:rsidRPr="000676A8">
        <w:rPr>
          <w:rFonts w:ascii="Times New Roman" w:hAnsi="Times New Roman"/>
          <w:color w:val="000000"/>
          <w:sz w:val="24"/>
        </w:rPr>
        <w:t>}</w:t>
      </w:r>
    </w:p>
    <w:p w:rsidR="00892BD0" w:rsidRPr="000676A8" w:rsidRDefault="00892BD0" w:rsidP="00892BD0">
      <w:pPr>
        <w:pStyle w:val="HTML"/>
        <w:shd w:val="clear" w:color="auto" w:fill="FFFFFF"/>
        <w:jc w:val="both"/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lastRenderedPageBreak/>
        <w:t>}</w:t>
      </w:r>
    </w:p>
    <w:p w:rsidR="00892BD0" w:rsidRPr="000676A8" w:rsidRDefault="00892BD0" w:rsidP="00892BD0">
      <w:pPr>
        <w:rPr>
          <w:color w:val="000000"/>
        </w:rPr>
      </w:pPr>
    </w:p>
    <w:p w:rsidR="00892BD0" w:rsidRPr="000676A8" w:rsidRDefault="00892BD0" w:rsidP="00892BD0">
      <w:pPr>
        <w:rPr>
          <w:color w:val="000000"/>
        </w:rPr>
      </w:pPr>
    </w:p>
    <w:p w:rsidR="00892BD0" w:rsidRPr="000676A8" w:rsidRDefault="00892BD0" w:rsidP="00892BD0">
      <w:pPr>
        <w:jc w:val="center"/>
        <w:rPr>
          <w:b/>
          <w:color w:val="000000"/>
        </w:rPr>
      </w:pPr>
      <w:r w:rsidRPr="000676A8">
        <w:rPr>
          <w:b/>
          <w:color w:val="000000"/>
        </w:rPr>
        <w:br w:type="page"/>
      </w:r>
      <w:r>
        <w:rPr>
          <w:b/>
          <w:color w:val="000000"/>
        </w:rPr>
        <w:lastRenderedPageBreak/>
        <w:t>Вопросы для самоконтроля</w:t>
      </w:r>
    </w:p>
    <w:p w:rsidR="00892BD0" w:rsidRPr="000676A8" w:rsidRDefault="00892BD0" w:rsidP="00892BD0">
      <w:pPr>
        <w:rPr>
          <w:color w:val="000000"/>
        </w:rPr>
      </w:pP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Из каких элементов состоят циклические операторы?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Что необходимо для выполнения в цикле более одного оператора?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В чем основное отличие операторов цикла с предусловием и постусловием?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 xml:space="preserve">Для чего используется оператор </w:t>
      </w:r>
      <w:r w:rsidRPr="000676A8">
        <w:rPr>
          <w:color w:val="000000"/>
          <w:lang w:val="en-US"/>
        </w:rPr>
        <w:t>continue</w:t>
      </w:r>
      <w:r w:rsidRPr="000676A8">
        <w:rPr>
          <w:color w:val="000000"/>
        </w:rPr>
        <w:t>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 xml:space="preserve">Для чего используется оператор </w:t>
      </w:r>
      <w:r w:rsidRPr="000676A8">
        <w:rPr>
          <w:color w:val="000000"/>
          <w:lang w:val="en-US"/>
        </w:rPr>
        <w:t>break</w:t>
      </w:r>
      <w:r w:rsidRPr="000676A8">
        <w:rPr>
          <w:color w:val="000000"/>
        </w:rPr>
        <w:t xml:space="preserve">? </w:t>
      </w:r>
      <w:proofErr w:type="spellStart"/>
      <w:r w:rsidRPr="000676A8">
        <w:rPr>
          <w:color w:val="000000"/>
          <w:lang w:val="en-US"/>
        </w:rPr>
        <w:t>goto</w:t>
      </w:r>
      <w:proofErr w:type="spellEnd"/>
      <w:r w:rsidRPr="000676A8">
        <w:rPr>
          <w:color w:val="000000"/>
        </w:rPr>
        <w:t>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 xml:space="preserve">Когда целесообразно использовать оператор цикла </w:t>
      </w:r>
      <w:r w:rsidRPr="000676A8">
        <w:rPr>
          <w:color w:val="000000"/>
          <w:lang w:val="en-US"/>
        </w:rPr>
        <w:t>for</w:t>
      </w:r>
      <w:r w:rsidRPr="000676A8">
        <w:rPr>
          <w:color w:val="000000"/>
        </w:rPr>
        <w:t>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tabs>
          <w:tab w:val="clear" w:pos="720"/>
        </w:tabs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 xml:space="preserve">Как привести цикл </w:t>
      </w:r>
      <w:r w:rsidRPr="000676A8">
        <w:rPr>
          <w:color w:val="000000"/>
          <w:lang w:val="en-US"/>
        </w:rPr>
        <w:t>while</w:t>
      </w:r>
      <w:r w:rsidRPr="000676A8">
        <w:rPr>
          <w:color w:val="000000"/>
        </w:rPr>
        <w:t xml:space="preserve"> к циклу </w:t>
      </w:r>
      <w:r w:rsidRPr="000676A8">
        <w:rPr>
          <w:color w:val="000000"/>
          <w:lang w:val="en-US"/>
        </w:rPr>
        <w:t>for</w:t>
      </w:r>
      <w:r w:rsidRPr="000676A8">
        <w:rPr>
          <w:color w:val="000000"/>
        </w:rPr>
        <w:t xml:space="preserve"> и наоборот?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Какие операторы цикла существуют в языке С#?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Что представляет собой «тело цикла»?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Что такое «итерация»?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Что такое «счетчик цикла»?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>Верно ли, что истинность выражения в цикле с предусловием является условием продолжения цикла?</w:t>
      </w:r>
    </w:p>
    <w:p w:rsidR="00892BD0" w:rsidRPr="000676A8" w:rsidRDefault="00892BD0" w:rsidP="00892BD0">
      <w:pPr>
        <w:widowControl w:val="0"/>
        <w:numPr>
          <w:ilvl w:val="0"/>
          <w:numId w:val="12"/>
        </w:numPr>
        <w:suppressAutoHyphens w:val="0"/>
        <w:autoSpaceDE w:val="0"/>
        <w:autoSpaceDN w:val="0"/>
        <w:adjustRightInd w:val="0"/>
        <w:ind w:left="567" w:hanging="425"/>
        <w:jc w:val="both"/>
        <w:rPr>
          <w:color w:val="000000"/>
        </w:rPr>
      </w:pPr>
      <w:r w:rsidRPr="000676A8">
        <w:rPr>
          <w:color w:val="000000"/>
        </w:rPr>
        <w:t xml:space="preserve">Сколько раз выполнится оператор в теле цикла </w:t>
      </w:r>
      <w:proofErr w:type="spellStart"/>
      <w:r w:rsidRPr="000676A8">
        <w:rPr>
          <w:color w:val="000000"/>
        </w:rPr>
        <w:t>while</w:t>
      </w:r>
      <w:proofErr w:type="spellEnd"/>
      <w:r w:rsidRPr="000676A8">
        <w:rPr>
          <w:color w:val="000000"/>
        </w:rPr>
        <w:t xml:space="preserve">, если с самого начала значение выражения равно </w:t>
      </w:r>
      <w:proofErr w:type="spellStart"/>
      <w:r w:rsidRPr="000676A8">
        <w:rPr>
          <w:color w:val="000000"/>
        </w:rPr>
        <w:t>false</w:t>
      </w:r>
      <w:proofErr w:type="spellEnd"/>
      <w:r w:rsidRPr="000676A8">
        <w:rPr>
          <w:color w:val="000000"/>
        </w:rPr>
        <w:t>?</w:t>
      </w:r>
    </w:p>
    <w:p w:rsidR="00892BD0" w:rsidRPr="000676A8" w:rsidRDefault="00892BD0" w:rsidP="00892BD0">
      <w:pPr>
        <w:pStyle w:val="3"/>
        <w:shd w:val="clear" w:color="auto" w:fill="FFFFFF"/>
        <w:spacing w:before="0" w:after="0"/>
        <w:rPr>
          <w:rFonts w:ascii="Times New Roman" w:hAnsi="Times New Roman" w:cs="Times New Roman"/>
          <w:b w:val="0"/>
          <w:color w:val="000000"/>
          <w:sz w:val="24"/>
          <w:szCs w:val="24"/>
        </w:rPr>
      </w:pPr>
    </w:p>
    <w:p w:rsidR="00892BD0" w:rsidRPr="000676A8" w:rsidRDefault="00892BD0" w:rsidP="00892BD0">
      <w:pPr>
        <w:jc w:val="center"/>
        <w:rPr>
          <w:b/>
          <w:color w:val="000000"/>
        </w:rPr>
      </w:pPr>
      <w:r w:rsidRPr="000676A8">
        <w:rPr>
          <w:b/>
          <w:color w:val="000000"/>
        </w:rPr>
        <w:br w:type="page"/>
      </w:r>
      <w:r w:rsidRPr="000676A8">
        <w:rPr>
          <w:b/>
          <w:color w:val="000000"/>
        </w:rPr>
        <w:lastRenderedPageBreak/>
        <w:t>Практическая часть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rPr>
          <w:color w:val="000000"/>
        </w:rPr>
      </w:pPr>
    </w:p>
    <w:p w:rsidR="00892BD0" w:rsidRPr="000676A8" w:rsidRDefault="00892BD0" w:rsidP="00892BD0">
      <w:pPr>
        <w:pStyle w:val="af"/>
        <w:shd w:val="clear" w:color="auto" w:fill="FFFFFF"/>
        <w:spacing w:before="0" w:after="0"/>
        <w:ind w:firstLine="567"/>
        <w:jc w:val="both"/>
        <w:rPr>
          <w:color w:val="000000"/>
        </w:rPr>
      </w:pPr>
      <w:r w:rsidRPr="000676A8">
        <w:rPr>
          <w:b/>
          <w:color w:val="000000"/>
        </w:rPr>
        <w:t>Задание №1.</w:t>
      </w:r>
      <w:r w:rsidRPr="000676A8">
        <w:rPr>
          <w:color w:val="000000"/>
        </w:rPr>
        <w:t xml:space="preserve"> Вывести на экран (задачу решите тремя способами - используя операторы цикла </w:t>
      </w:r>
      <w:proofErr w:type="spellStart"/>
      <w:r w:rsidRPr="000676A8">
        <w:rPr>
          <w:color w:val="000000"/>
        </w:rPr>
        <w:t>while</w:t>
      </w:r>
      <w:proofErr w:type="spellEnd"/>
      <w:r w:rsidRPr="000676A8">
        <w:rPr>
          <w:color w:val="000000"/>
        </w:rPr>
        <w:t xml:space="preserve">, </w:t>
      </w:r>
      <w:proofErr w:type="spellStart"/>
      <w:r w:rsidRPr="000676A8">
        <w:rPr>
          <w:color w:val="000000"/>
        </w:rPr>
        <w:t>do</w:t>
      </w:r>
      <w:proofErr w:type="spellEnd"/>
      <w:r w:rsidRPr="000676A8">
        <w:rPr>
          <w:color w:val="000000"/>
        </w:rPr>
        <w:t xml:space="preserve"> </w:t>
      </w:r>
      <w:proofErr w:type="spellStart"/>
      <w:r w:rsidRPr="000676A8">
        <w:rPr>
          <w:color w:val="000000"/>
        </w:rPr>
        <w:t>while</w:t>
      </w:r>
      <w:proofErr w:type="spellEnd"/>
      <w:r w:rsidRPr="000676A8">
        <w:rPr>
          <w:color w:val="000000"/>
        </w:rPr>
        <w:t xml:space="preserve"> и </w:t>
      </w:r>
      <w:proofErr w:type="spellStart"/>
      <w:r w:rsidRPr="000676A8">
        <w:rPr>
          <w:color w:val="000000"/>
        </w:rPr>
        <w:t>for</w:t>
      </w:r>
      <w:proofErr w:type="spellEnd"/>
      <w:r w:rsidRPr="000676A8">
        <w:rPr>
          <w:color w:val="000000"/>
        </w:rPr>
        <w:t>):</w:t>
      </w:r>
    </w:p>
    <w:p w:rsidR="00892BD0" w:rsidRPr="000676A8" w:rsidRDefault="00892BD0" w:rsidP="00892BD0">
      <w:pPr>
        <w:pStyle w:val="af"/>
        <w:shd w:val="clear" w:color="auto" w:fill="FFFFFF"/>
        <w:spacing w:before="0" w:after="0"/>
        <w:rPr>
          <w:color w:val="000000"/>
        </w:rPr>
      </w:pP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rPr>
          <w:color w:val="000000"/>
        </w:rPr>
      </w:pPr>
      <w:r w:rsidRPr="000676A8">
        <w:rPr>
          <w:color w:val="000000"/>
        </w:rPr>
        <w:t>целые числа 1, 3, 5, …, 101 в строчку через пробел;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целые числа 10, 12, 14, …, 80 в обратном порядке в столбик;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таблицу соответствия между весом в фунтах и весом в килограммах для значений 1, 2, 3, …, </w:t>
      </w:r>
      <w:smartTag w:uri="urn:schemas-microsoft-com:office:smarttags" w:element="metricconverter">
        <w:smartTagPr>
          <w:attr w:name="ProductID" w:val="100 фунтов"/>
        </w:smartTagPr>
        <w:r w:rsidRPr="000676A8">
          <w:rPr>
            <w:color w:val="000000"/>
          </w:rPr>
          <w:t>100 фунтов</w:t>
        </w:r>
      </w:smartTag>
      <w:r w:rsidRPr="000676A8">
        <w:rPr>
          <w:color w:val="000000"/>
        </w:rPr>
        <w:t xml:space="preserve"> (</w:t>
      </w:r>
      <w:smartTag w:uri="urn:schemas-microsoft-com:office:smarttags" w:element="metricconverter">
        <w:smartTagPr>
          <w:attr w:name="ProductID" w:val="1 фунтов"/>
        </w:smartTagPr>
        <w:r w:rsidRPr="000676A8">
          <w:rPr>
            <w:color w:val="000000"/>
          </w:rPr>
          <w:t>1 фунтов</w:t>
        </w:r>
      </w:smartTag>
      <w:r w:rsidRPr="000676A8">
        <w:rPr>
          <w:color w:val="000000"/>
        </w:rPr>
        <w:t xml:space="preserve"> = 453г);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таблицу перевода 5, 10, 15, …, 500 долларов США в рубли по текущему курсу (значение курса вводится с клавиатуры);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таблицу стоимости для 10, 20, </w:t>
      </w:r>
      <w:proofErr w:type="gramStart"/>
      <w:r w:rsidRPr="000676A8">
        <w:rPr>
          <w:color w:val="000000"/>
        </w:rPr>
        <w:t>30,…</w:t>
      </w:r>
      <w:proofErr w:type="gramEnd"/>
      <w:r w:rsidRPr="000676A8">
        <w:rPr>
          <w:color w:val="000000"/>
        </w:rPr>
        <w:t xml:space="preserve">, 200 штук товара, при условии, что одна штука товара стоит </w:t>
      </w:r>
      <w:r w:rsidRPr="000676A8">
        <w:rPr>
          <w:i/>
          <w:color w:val="000000"/>
        </w:rPr>
        <w:t>х</w:t>
      </w:r>
      <w:r w:rsidRPr="000676A8">
        <w:rPr>
          <w:color w:val="000000"/>
        </w:rPr>
        <w:t xml:space="preserve"> </w:t>
      </w:r>
      <w:proofErr w:type="spellStart"/>
      <w:r w:rsidRPr="000676A8">
        <w:rPr>
          <w:color w:val="000000"/>
        </w:rPr>
        <w:t>руб</w:t>
      </w:r>
      <w:proofErr w:type="spellEnd"/>
      <w:r w:rsidRPr="000676A8">
        <w:rPr>
          <w:color w:val="000000"/>
        </w:rPr>
        <w:t xml:space="preserve"> (значение </w:t>
      </w:r>
      <w:r w:rsidRPr="000676A8">
        <w:rPr>
          <w:i/>
          <w:iCs/>
          <w:color w:val="000000"/>
        </w:rPr>
        <w:t>х</w:t>
      </w:r>
      <w:r w:rsidRPr="000676A8">
        <w:rPr>
          <w:color w:val="000000"/>
        </w:rPr>
        <w:t xml:space="preserve"> водится с клавиатуры);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таблицу перевода расстояний в дюймах в сантиметры для значений 2, 4, 6, …, </w:t>
      </w:r>
      <w:smartTag w:uri="urn:schemas-microsoft-com:office:smarttags" w:element="metricconverter">
        <w:smartTagPr>
          <w:attr w:name="ProductID" w:val="24 дюймов"/>
        </w:smartTagPr>
        <w:r w:rsidRPr="000676A8">
          <w:rPr>
            <w:color w:val="000000"/>
          </w:rPr>
          <w:t>24 дюймов</w:t>
        </w:r>
      </w:smartTag>
      <w:r w:rsidRPr="000676A8">
        <w:rPr>
          <w:color w:val="000000"/>
        </w:rPr>
        <w:t xml:space="preserve"> (</w:t>
      </w:r>
      <w:smartTag w:uri="urn:schemas-microsoft-com:office:smarttags" w:element="metricconverter">
        <w:smartTagPr>
          <w:attr w:name="ProductID" w:val="1 дюйм"/>
        </w:smartTagPr>
        <w:r w:rsidRPr="000676A8">
          <w:rPr>
            <w:color w:val="000000"/>
          </w:rPr>
          <w:t>1 дюйм</w:t>
        </w:r>
      </w:smartTag>
      <w:r w:rsidRPr="000676A8">
        <w:rPr>
          <w:color w:val="000000"/>
        </w:rPr>
        <w:t xml:space="preserve"> = </w:t>
      </w:r>
      <w:smartTag w:uri="urn:schemas-microsoft-com:office:smarttags" w:element="metricconverter">
        <w:smartTagPr>
          <w:attr w:name="ProductID" w:val="25.4 мм"/>
        </w:smartTagPr>
        <w:r w:rsidRPr="000676A8">
          <w:rPr>
            <w:color w:val="000000"/>
          </w:rPr>
          <w:t>25.4 мм</w:t>
        </w:r>
      </w:smartTag>
      <w:r w:rsidRPr="000676A8">
        <w:rPr>
          <w:color w:val="000000"/>
        </w:rPr>
        <w:t xml:space="preserve">);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кубы всех целых чисел из диапазона от А до В (</w:t>
      </w:r>
      <w:r w:rsidRPr="000676A8">
        <w:rPr>
          <w:color w:val="000000"/>
          <w:position w:val="-4"/>
        </w:rPr>
        <w:object w:dxaOrig="6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25pt;height:12.5pt" o:ole="">
            <v:imagedata r:id="rId5" o:title=""/>
          </v:shape>
          <o:OLEObject Type="Embed" ProgID="Equation.3" ShapeID="_x0000_i1025" DrawAspect="Content" ObjectID="_1759751401" r:id="rId6"/>
        </w:object>
      </w:r>
      <w:r w:rsidRPr="000676A8">
        <w:rPr>
          <w:color w:val="000000"/>
        </w:rPr>
        <w:t xml:space="preserve">) в обратном порядке;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целые числа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26" type="#_x0000_t75" style="width:30.25pt;height:12.5pt" o:ole="">
            <v:imagedata r:id="rId7" o:title=""/>
          </v:shape>
          <o:OLEObject Type="Embed" ProgID="Equation.3" ShapeID="_x0000_i1026" DrawAspect="Content" ObjectID="_1759751402" r:id="rId8"/>
        </w:object>
      </w:r>
      <w:r w:rsidRPr="000676A8">
        <w:rPr>
          <w:color w:val="000000"/>
        </w:rPr>
        <w:t xml:space="preserve">), оканчивающиеся на цифру Х;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целые числа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27" type="#_x0000_t75" style="width:30.25pt;height:12.5pt" o:ole="">
            <v:imagedata r:id="rId7" o:title=""/>
          </v:shape>
          <o:OLEObject Type="Embed" ProgID="Equation.3" ShapeID="_x0000_i1027" DrawAspect="Content" ObjectID="_1759751403" r:id="rId9"/>
        </w:object>
      </w:r>
      <w:r w:rsidRPr="000676A8">
        <w:rPr>
          <w:color w:val="000000"/>
        </w:rPr>
        <w:t xml:space="preserve">), оканчивающиеся на цифру Х или У;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целые числа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28" type="#_x0000_t75" style="width:30.25pt;height:12.5pt" o:ole="">
            <v:imagedata r:id="rId7" o:title=""/>
          </v:shape>
          <o:OLEObject Type="Embed" ProgID="Equation.3" ShapeID="_x0000_i1028" DrawAspect="Content" ObjectID="_1759751404" r:id="rId10"/>
        </w:object>
      </w:r>
      <w:r w:rsidRPr="000676A8">
        <w:rPr>
          <w:color w:val="000000"/>
        </w:rPr>
        <w:t xml:space="preserve">), оканчивающиеся на любую четную цифру;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только положительные целые числа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29" type="#_x0000_t75" style="width:30.25pt;height:12.5pt" o:ole="">
            <v:imagedata r:id="rId7" o:title=""/>
          </v:shape>
          <o:OLEObject Type="Embed" ProgID="Equation.3" ShapeID="_x0000_i1029" DrawAspect="Content" ObjectID="_1759751405" r:id="rId11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целые четные числа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30" type="#_x0000_t75" style="width:30.25pt;height:12.5pt" o:ole="">
            <v:imagedata r:id="rId7" o:title=""/>
          </v:shape>
          <o:OLEObject Type="Embed" ProgID="Equation.3" ShapeID="_x0000_i1030" DrawAspect="Content" ObjectID="_1759751406" r:id="rId12"/>
        </w:object>
      </w:r>
      <w:r w:rsidRPr="000676A8">
        <w:rPr>
          <w:color w:val="000000"/>
        </w:rPr>
        <w:t>), оканчивающиеся на цифру Х или У в обратном порядке;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целые числа из диапазона от А до В, кратные трем (</w:t>
      </w:r>
      <w:r w:rsidRPr="000676A8">
        <w:rPr>
          <w:color w:val="000000"/>
          <w:position w:val="-4"/>
        </w:rPr>
        <w:object w:dxaOrig="620" w:dyaOrig="260">
          <v:shape id="_x0000_i1031" type="#_x0000_t75" style="width:30.25pt;height:12.5pt" o:ole="">
            <v:imagedata r:id="rId7" o:title=""/>
          </v:shape>
          <o:OLEObject Type="Embed" ProgID="Equation.3" ShapeID="_x0000_i1031" DrawAspect="Content" ObjectID="_1759751407" r:id="rId13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трехзначные числа, в записи которых две цифры одинаковые;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четные числа из диапазона от А до В, кратные пяти (</w:t>
      </w:r>
      <w:r w:rsidRPr="000676A8">
        <w:rPr>
          <w:color w:val="000000"/>
          <w:position w:val="-4"/>
        </w:rPr>
        <w:object w:dxaOrig="620" w:dyaOrig="260">
          <v:shape id="_x0000_i1032" type="#_x0000_t75" style="width:30.25pt;height:12.5pt" o:ole="">
            <v:imagedata r:id="rId7" o:title=""/>
          </v:shape>
          <o:OLEObject Type="Embed" ProgID="Equation.3" ShapeID="_x0000_i1032" DrawAspect="Content" ObjectID="_1759751408" r:id="rId14"/>
        </w:object>
      </w:r>
      <w:r w:rsidRPr="000676A8">
        <w:rPr>
          <w:color w:val="000000"/>
        </w:rPr>
        <w:t xml:space="preserve">);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только отрицательные четные числа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33" type="#_x0000_t75" style="width:30.25pt;height:12.5pt" o:ole="">
            <v:imagedata r:id="rId7" o:title=""/>
          </v:shape>
          <o:OLEObject Type="Embed" ProgID="Equation.3" ShapeID="_x0000_i1033" DrawAspect="Content" ObjectID="_1759751409" r:id="rId15"/>
        </w:object>
      </w:r>
      <w:r w:rsidRPr="000676A8">
        <w:rPr>
          <w:color w:val="000000"/>
        </w:rPr>
        <w:t xml:space="preserve">) в обратном порядке;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все двухзначные числа, в записи которых все цифры разные;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все двухзначные числа, в которых старшая цифра отличается от младшей не больше чем на 1;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все трехзначные числа, которые начинаются и заканчиваются на одну и ту же цифру; 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трехзначные числа, в которых хотя бы две цифры повторяются;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числа следующим образом: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 xml:space="preserve">10 10.4 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>11 11.4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>…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>25 25.4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rPr>
          <w:color w:val="000000"/>
        </w:rPr>
      </w:pPr>
      <w:r w:rsidRPr="000676A8">
        <w:rPr>
          <w:color w:val="000000"/>
        </w:rPr>
        <w:t>числа следующим образом: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 xml:space="preserve">25 25.5 24.8 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>26 26.5 25.8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>…</w:t>
      </w:r>
    </w:p>
    <w:p w:rsidR="00892BD0" w:rsidRPr="000676A8" w:rsidRDefault="00892BD0" w:rsidP="00892B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rPr>
          <w:color w:val="000000"/>
        </w:rPr>
      </w:pPr>
      <w:r w:rsidRPr="000676A8">
        <w:rPr>
          <w:color w:val="000000"/>
        </w:rPr>
        <w:t>35 35.5 34.8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квадраты всех целых нечетных чисел из диапазона от А до В (</w:t>
      </w:r>
      <w:r w:rsidRPr="000676A8">
        <w:rPr>
          <w:color w:val="000000"/>
          <w:position w:val="-4"/>
        </w:rPr>
        <w:object w:dxaOrig="620" w:dyaOrig="260">
          <v:shape id="_x0000_i1034" type="#_x0000_t75" style="width:30.25pt;height:12.5pt" o:ole="">
            <v:imagedata r:id="rId7" o:title=""/>
          </v:shape>
          <o:OLEObject Type="Embed" ProgID="Equation.3" ShapeID="_x0000_i1034" DrawAspect="Content" ObjectID="_1759751410" r:id="rId16"/>
        </w:object>
      </w:r>
      <w:r w:rsidRPr="000676A8">
        <w:rPr>
          <w:color w:val="000000"/>
        </w:rPr>
        <w:t>) в прямом и обратном порядке;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целые отрицательные числа из диапазона от А до В, кратные семи (</w:t>
      </w:r>
      <w:r w:rsidRPr="000676A8">
        <w:rPr>
          <w:color w:val="000000"/>
          <w:position w:val="-4"/>
        </w:rPr>
        <w:object w:dxaOrig="620" w:dyaOrig="260">
          <v:shape id="_x0000_i1035" type="#_x0000_t75" style="width:30.25pt;height:12.5pt" o:ole="">
            <v:imagedata r:id="rId7" o:title=""/>
          </v:shape>
          <o:OLEObject Type="Embed" ProgID="Equation.3" ShapeID="_x0000_i1035" DrawAspect="Content" ObjectID="_1759751411" r:id="rId17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1"/>
          <w:numId w:val="16"/>
        </w:numPr>
        <w:shd w:val="clear" w:color="auto" w:fill="FFFFFF"/>
        <w:tabs>
          <w:tab w:val="clear" w:pos="144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все трехзначные числа, в которых старшая цифра отличается от младшей не больше чем на 3.</w:t>
      </w: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Pr="000676A8" w:rsidRDefault="00892BD0" w:rsidP="00892BD0">
      <w:pPr>
        <w:shd w:val="clear" w:color="auto" w:fill="FFFFFF"/>
        <w:ind w:firstLine="567"/>
        <w:jc w:val="both"/>
        <w:rPr>
          <w:b/>
          <w:color w:val="000000"/>
        </w:rPr>
      </w:pPr>
      <w:r w:rsidRPr="000676A8">
        <w:rPr>
          <w:b/>
          <w:color w:val="000000"/>
        </w:rPr>
        <w:br w:type="page"/>
      </w:r>
      <w:r w:rsidRPr="000676A8">
        <w:rPr>
          <w:b/>
          <w:color w:val="000000"/>
        </w:rPr>
        <w:lastRenderedPageBreak/>
        <w:t xml:space="preserve">Задание №2. </w:t>
      </w:r>
      <w:r w:rsidRPr="000679D0">
        <w:rPr>
          <w:color w:val="000000"/>
        </w:rPr>
        <w:t>Вывести на экран числа следующим образом:</w:t>
      </w: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tbl>
      <w:tblPr>
        <w:tblW w:w="7124" w:type="dxa"/>
        <w:jc w:val="center"/>
        <w:tblLook w:val="0000" w:firstRow="0" w:lastRow="0" w:firstColumn="0" w:lastColumn="0" w:noHBand="0" w:noVBand="0"/>
      </w:tblPr>
      <w:tblGrid>
        <w:gridCol w:w="1789"/>
        <w:gridCol w:w="1854"/>
        <w:gridCol w:w="1789"/>
        <w:gridCol w:w="1692"/>
      </w:tblGrid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E15F56" wp14:editId="26131DC4">
                  <wp:extent cx="714375" cy="914400"/>
                  <wp:effectExtent l="0" t="0" r="952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914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2)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669B288" wp14:editId="5FF2EC70">
                  <wp:extent cx="790575" cy="84772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4" r="84436" b="120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3)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5656726" wp14:editId="1E32C3D8">
                  <wp:extent cx="828675" cy="9620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695" r="669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4)</w:t>
            </w:r>
          </w:p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C90014C" wp14:editId="5B8E938E">
                  <wp:extent cx="847725" cy="9620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55" r="474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5)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7BF8B5A" wp14:editId="5A51AA39">
                  <wp:extent cx="904875" cy="84772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770" r="29829" b="4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847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6)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FC4532" wp14:editId="2DF745A3">
                  <wp:extent cx="952500" cy="990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73" r="16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7)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2375A15" wp14:editId="20877F45">
                  <wp:extent cx="914400" cy="100012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0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0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8)</w:t>
            </w:r>
          </w:p>
          <w:p w:rsidR="00892BD0" w:rsidRPr="000676A8" w:rsidRDefault="00892BD0" w:rsidP="00004CDD">
            <w:pPr>
              <w:tabs>
                <w:tab w:val="center" w:pos="934"/>
              </w:tabs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2A30EC" wp14:editId="32A3705A">
                  <wp:extent cx="819150" cy="885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19" r="86568" b="95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9)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431A0363" wp14:editId="5800CCDF">
                  <wp:extent cx="790575" cy="88582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65" r="73975" b="7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10)</w:t>
            </w:r>
          </w:p>
          <w:p w:rsidR="00892BD0" w:rsidRPr="000676A8" w:rsidRDefault="00892BD0" w:rsidP="00004CDD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1C07409" wp14:editId="3F303BC3">
                  <wp:extent cx="752475" cy="99060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09" r="59621" b="111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90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11)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8716E0C" wp14:editId="7297A3C3">
                  <wp:extent cx="781050" cy="9429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722" r="45695" b="8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12)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E727523" wp14:editId="48049EF3">
                  <wp:extent cx="752475" cy="9525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573" r="32407" b="7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13)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452A4F2" wp14:editId="218EBB7F">
                  <wp:extent cx="895350" cy="10668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26" t="-7672" r="18141" b="152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66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14)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7BBBBA0B" wp14:editId="6BDD4010">
                  <wp:extent cx="895350" cy="8001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466" r="2788" b="150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15)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21EFA09F" wp14:editId="00F1C284">
                  <wp:extent cx="657225" cy="10287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16)</w:t>
            </w:r>
          </w:p>
          <w:p w:rsidR="00892BD0" w:rsidRPr="000676A8" w:rsidRDefault="00892BD0" w:rsidP="00004CDD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5BFF1C2" wp14:editId="3FAA74F9">
                  <wp:extent cx="742950" cy="20193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6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201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17)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09563D11" wp14:editId="4C716907">
                  <wp:extent cx="54292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704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18)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35D6FFB2" wp14:editId="141C1474">
                  <wp:extent cx="590550" cy="16478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1647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19)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14494FE1" wp14:editId="5B8A24E2">
                  <wp:extent cx="695325" cy="17430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743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20)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 wp14:anchorId="5DB5CA24" wp14:editId="2218B154">
                  <wp:extent cx="561975" cy="17621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9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762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t>21)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</w:rPr>
              <w:object w:dxaOrig="825" w:dyaOrig="2445">
                <v:shape id="_x0000_i1036" type="#_x0000_t75" style="width:48pt;height:141.9pt" o:ole="" filled="t">
                  <v:fill color2="black"/>
                  <v:imagedata r:id="rId27" o:title=""/>
                </v:shape>
                <o:OLEObject Type="Embed" ProgID="PBrush" ShapeID="_x0000_i1036" DrawAspect="Content" ObjectID="_1759751412" r:id="rId28"/>
              </w:object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lastRenderedPageBreak/>
              <w:t>22)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</w:rPr>
              <w:object w:dxaOrig="854" w:dyaOrig="2039">
                <v:shape id="_x0000_i1037" type="#_x0000_t75" style="width:58.45pt;height:139.85pt" o:ole="" filled="t">
                  <v:fill color2="black"/>
                  <v:imagedata r:id="rId29" o:title=""/>
                </v:shape>
                <o:OLEObject Type="Embed" ProgID="PBrush" ShapeID="_x0000_i1037" DrawAspect="Content" ObjectID="_1759751413" r:id="rId30"/>
              </w:object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lastRenderedPageBreak/>
              <w:t>23)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</w:rPr>
              <w:object w:dxaOrig="915" w:dyaOrig="2594">
                <v:shape id="_x0000_i1038" type="#_x0000_t75" style="width:51.15pt;height:145.05pt" o:ole="" filled="t">
                  <v:fill color2="black"/>
                  <v:imagedata r:id="rId31" o:title=""/>
                </v:shape>
                <o:OLEObject Type="Embed" ProgID="PBrush" ShapeID="_x0000_i1038" DrawAspect="Content" ObjectID="_1759751414" r:id="rId32"/>
              </w:object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lastRenderedPageBreak/>
              <w:t>24)</w:t>
            </w:r>
          </w:p>
          <w:p w:rsidR="00892BD0" w:rsidRPr="000676A8" w:rsidRDefault="00892BD0" w:rsidP="00004CDD">
            <w:pPr>
              <w:jc w:val="center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</w:rPr>
              <w:object w:dxaOrig="1019" w:dyaOrig="2564">
                <v:shape id="_x0000_i1039" type="#_x0000_t75" style="width:58.45pt;height:146.1pt" o:ole="" filled="t">
                  <v:fill color2="black"/>
                  <v:imagedata r:id="rId33" o:title=""/>
                </v:shape>
                <o:OLEObject Type="Embed" ProgID="PBrush" ShapeID="_x0000_i1039" DrawAspect="Content" ObjectID="_1759751415" r:id="rId34"/>
              </w:object>
            </w:r>
          </w:p>
        </w:tc>
      </w:tr>
      <w:tr w:rsidR="00892BD0" w:rsidRPr="000676A8" w:rsidTr="00004CDD">
        <w:trPr>
          <w:jc w:val="center"/>
        </w:trPr>
        <w:tc>
          <w:tcPr>
            <w:tcW w:w="0" w:type="auto"/>
          </w:tcPr>
          <w:p w:rsidR="00892BD0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  <w:sz w:val="20"/>
                <w:szCs w:val="20"/>
              </w:rPr>
              <w:lastRenderedPageBreak/>
              <w:t>25)</w:t>
            </w:r>
          </w:p>
          <w:p w:rsidR="00892BD0" w:rsidRPr="000676A8" w:rsidRDefault="00892BD0" w:rsidP="00004CDD">
            <w:pPr>
              <w:snapToGrid w:val="0"/>
              <w:jc w:val="center"/>
              <w:rPr>
                <w:color w:val="000000"/>
                <w:sz w:val="20"/>
                <w:szCs w:val="20"/>
              </w:rPr>
            </w:pPr>
            <w:r w:rsidRPr="000676A8">
              <w:rPr>
                <w:color w:val="000000"/>
              </w:rPr>
              <w:object w:dxaOrig="719" w:dyaOrig="2069">
                <v:shape id="_x0000_i1040" type="#_x0000_t75" style="width:38.6pt;height:111.65pt" o:ole="" filled="t">
                  <v:fill color2="black"/>
                  <v:imagedata r:id="rId35" o:title=""/>
                </v:shape>
                <o:OLEObject Type="Embed" ProgID="PBrush" ShapeID="_x0000_i1040" DrawAspect="Content" ObjectID="_1759751416" r:id="rId36"/>
              </w:object>
            </w: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:rsidR="00892BD0" w:rsidRPr="000676A8" w:rsidRDefault="00892BD0" w:rsidP="00004CDD">
            <w:pPr>
              <w:snapToGrid w:val="0"/>
              <w:rPr>
                <w:color w:val="000000"/>
                <w:sz w:val="20"/>
                <w:szCs w:val="20"/>
              </w:rPr>
            </w:pPr>
          </w:p>
        </w:tc>
      </w:tr>
    </w:tbl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Default="00892BD0" w:rsidP="00892BD0">
      <w:pPr>
        <w:shd w:val="clear" w:color="auto" w:fill="FFFFFF"/>
        <w:rPr>
          <w:color w:val="000000"/>
        </w:rPr>
      </w:pPr>
    </w:p>
    <w:p w:rsidR="00892BD0" w:rsidRDefault="00892BD0" w:rsidP="00892BD0">
      <w:pPr>
        <w:shd w:val="clear" w:color="auto" w:fill="FFFFFF"/>
        <w:rPr>
          <w:color w:val="000000"/>
        </w:rPr>
      </w:pP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Pr="000676A8" w:rsidRDefault="00892BD0" w:rsidP="00892BD0">
      <w:pPr>
        <w:shd w:val="clear" w:color="auto" w:fill="FFFFFF"/>
        <w:rPr>
          <w:color w:val="000000"/>
        </w:rPr>
      </w:pPr>
    </w:p>
    <w:p w:rsidR="00892BD0" w:rsidRDefault="00892BD0" w:rsidP="00892BD0">
      <w:pPr>
        <w:shd w:val="clear" w:color="auto" w:fill="FFFFFF"/>
        <w:ind w:firstLine="567"/>
        <w:rPr>
          <w:color w:val="000000"/>
        </w:rPr>
      </w:pPr>
      <w:r>
        <w:rPr>
          <w:b/>
          <w:color w:val="000000"/>
        </w:rPr>
        <w:t xml:space="preserve">Задание №3. </w:t>
      </w:r>
      <w:r>
        <w:rPr>
          <w:color w:val="000000"/>
        </w:rPr>
        <w:t>Решите задачу:</w:t>
      </w:r>
    </w:p>
    <w:p w:rsidR="00892BD0" w:rsidRPr="004B7A33" w:rsidRDefault="00892BD0" w:rsidP="00892BD0">
      <w:pPr>
        <w:shd w:val="clear" w:color="auto" w:fill="FFFFFF"/>
        <w:ind w:firstLine="567"/>
        <w:rPr>
          <w:color w:val="000000"/>
        </w:rPr>
      </w:pP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среднее арифметическое всех целых чисел от 1 до 1000.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среднее арифметическое всех целых чисел от 100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вводится с клавиатуры; </w:t>
      </w:r>
      <w:r w:rsidRPr="000676A8">
        <w:rPr>
          <w:color w:val="000000"/>
          <w:position w:val="-6"/>
        </w:rPr>
        <w:object w:dxaOrig="760" w:dyaOrig="300">
          <v:shape id="_x0000_i1041" type="#_x0000_t75" style="width:38.6pt;height:14.6pt" o:ole="" filled="t">
            <v:fill color2="black"/>
            <v:imagedata r:id="rId37" o:title=""/>
          </v:shape>
          <o:OLEObject Type="Embed" ProgID="Equation.3" ShapeID="_x0000_i1041" DrawAspect="Content" ObjectID="_1759751417" r:id="rId38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среднее арифметическое всех целых чисел от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до 200 (значение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вводится с клавиатуры; </w:t>
      </w:r>
      <w:r w:rsidRPr="000676A8">
        <w:rPr>
          <w:color w:val="000000"/>
          <w:position w:val="-6"/>
        </w:rPr>
        <w:object w:dxaOrig="820" w:dyaOrig="300">
          <v:shape id="_x0000_i1042" type="#_x0000_t75" style="width:41.75pt;height:14.6pt" o:ole="" filled="t">
            <v:fill color2="black"/>
            <v:imagedata r:id="rId39" o:title=""/>
          </v:shape>
          <o:OLEObject Type="Embed" ProgID="Equation.3" ShapeID="_x0000_i1042" DrawAspect="Content" ObjectID="_1759751418" r:id="rId40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среднее арифметическое всех целых чисел от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(значения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вводятся с клавиатуры; </w:t>
      </w:r>
      <w:r w:rsidRPr="000676A8">
        <w:rPr>
          <w:color w:val="000000"/>
          <w:position w:val="-6"/>
        </w:rPr>
        <w:object w:dxaOrig="560" w:dyaOrig="300">
          <v:shape id="_x0000_i1043" type="#_x0000_t75" style="width:28.15pt;height:14.6pt" o:ole="" filled="t">
            <v:fill color2="black"/>
            <v:imagedata r:id="rId41" o:title=""/>
          </v:shape>
          <o:OLEObject Type="Embed" ProgID="Equation.3" ShapeID="_x0000_i1043" DrawAspect="Content" ObjectID="_1759751419" r:id="rId42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сумму квадратов всех целых чисел от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до 50 (значение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вводится с клавиатуры; </w:t>
      </w:r>
      <w:r w:rsidRPr="000676A8">
        <w:rPr>
          <w:color w:val="000000"/>
          <w:position w:val="-6"/>
        </w:rPr>
        <w:object w:dxaOrig="1060" w:dyaOrig="300">
          <v:shape id="_x0000_i1044" type="#_x0000_t75" style="width:53.2pt;height:14.6pt" o:ole="" filled="t">
            <v:fill color2="black"/>
            <v:imagedata r:id="rId43" o:title=""/>
          </v:shape>
          <o:OLEObject Type="Embed" ProgID="Equation.3" ShapeID="_x0000_i1044" DrawAspect="Content" ObjectID="_1759751420" r:id="rId44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сумму квадратов всех целых чисел от 1 до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клавиатуры; </w:t>
      </w:r>
      <w:r w:rsidRPr="000676A8">
        <w:rPr>
          <w:color w:val="000000"/>
          <w:position w:val="-6"/>
        </w:rPr>
        <w:object w:dxaOrig="1100" w:dyaOrig="300">
          <v:shape id="_x0000_i1045" type="#_x0000_t75" style="width:54.25pt;height:14.6pt" o:ole="" filled="t">
            <v:fill color2="black"/>
            <v:imagedata r:id="rId45" o:title=""/>
          </v:shape>
          <o:OLEObject Type="Embed" ProgID="Equation.3" ShapeID="_x0000_i1045" DrawAspect="Content" ObjectID="_1759751421" r:id="rId46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сумму квадратов всех целых чисел от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(значения </w:t>
      </w:r>
      <w:r w:rsidRPr="000676A8">
        <w:rPr>
          <w:i/>
          <w:color w:val="000000"/>
        </w:rPr>
        <w:t>а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вводятся с клавиатуры; </w:t>
      </w:r>
      <w:r w:rsidRPr="000676A8">
        <w:rPr>
          <w:color w:val="000000"/>
          <w:position w:val="-6"/>
        </w:rPr>
        <w:object w:dxaOrig="560" w:dyaOrig="300">
          <v:shape id="_x0000_i1046" type="#_x0000_t75" style="width:28.15pt;height:14.6pt" o:ole="" filled="t">
            <v:fill color2="black"/>
            <v:imagedata r:id="rId47" o:title=""/>
          </v:shape>
          <o:OLEObject Type="Embed" ProgID="Equation.3" ShapeID="_x0000_i1046" DrawAspect="Content" ObjectID="_1759751422" r:id="rId48"/>
        </w:object>
      </w:r>
      <w:r w:rsidRPr="000676A8">
        <w:rPr>
          <w:color w:val="000000"/>
        </w:rPr>
        <w:t>);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>. Напечатать разложение этого числа на простые множители. Реализовать вариант каждый простой множитель должен быть напечатан один раз;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>. Напечатать разложение этого числа на простые множители. Реализовать вариант каждый простой множитель должен быть напечатан столько раз сколько раз он входит в разложение.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>. Получить все простые делители этого числа.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число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Получить все натуральные числа, меньшие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и взаимно простые с ним (два натуральных числа называются взаимно простыми, если их наибольший общий делитель равен 1).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Даны целые числа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. Получить все натуральные числа, меньшие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и взаимно простые с </w:t>
      </w:r>
      <w:r w:rsidRPr="000676A8">
        <w:rPr>
          <w:i/>
          <w:color w:val="000000"/>
        </w:rPr>
        <w:t>р</w:t>
      </w:r>
      <w:r w:rsidRPr="000676A8">
        <w:rPr>
          <w:color w:val="000000"/>
        </w:rPr>
        <w:t>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Даны целые числа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. Получить все делители числа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, взаимно простые с </w:t>
      </w:r>
      <w:r w:rsidRPr="000676A8">
        <w:rPr>
          <w:i/>
          <w:color w:val="000000"/>
        </w:rPr>
        <w:t>р</w:t>
      </w:r>
      <w:r w:rsidRPr="000676A8">
        <w:rPr>
          <w:color w:val="000000"/>
        </w:rPr>
        <w:t>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Составить программу для графического отображения делимости чисел от 1 до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(значение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 вводится с клавиатуры). В каждой строке надо напечатать очередное число и столько символов «+», сколько делителей у этого числа. Например, если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>=4, то на экране должно быть напечатано:</w:t>
      </w:r>
    </w:p>
    <w:p w:rsidR="00892BD0" w:rsidRPr="000676A8" w:rsidRDefault="00892BD0" w:rsidP="00892BD0">
      <w:pPr>
        <w:ind w:left="540"/>
        <w:rPr>
          <w:color w:val="000000"/>
        </w:rPr>
      </w:pPr>
      <w:r w:rsidRPr="000676A8">
        <w:rPr>
          <w:color w:val="000000"/>
        </w:rPr>
        <w:t>1+</w:t>
      </w:r>
    </w:p>
    <w:p w:rsidR="00892BD0" w:rsidRPr="000676A8" w:rsidRDefault="00892BD0" w:rsidP="00892BD0">
      <w:pPr>
        <w:ind w:left="540"/>
        <w:rPr>
          <w:color w:val="000000"/>
        </w:rPr>
      </w:pPr>
      <w:r w:rsidRPr="000676A8">
        <w:rPr>
          <w:color w:val="000000"/>
        </w:rPr>
        <w:t>2++</w:t>
      </w:r>
    </w:p>
    <w:p w:rsidR="00892BD0" w:rsidRPr="000676A8" w:rsidRDefault="00892BD0" w:rsidP="00892BD0">
      <w:pPr>
        <w:ind w:left="540"/>
        <w:rPr>
          <w:color w:val="000000"/>
        </w:rPr>
      </w:pPr>
      <w:r w:rsidRPr="000676A8">
        <w:rPr>
          <w:color w:val="000000"/>
        </w:rPr>
        <w:t>3++</w:t>
      </w:r>
    </w:p>
    <w:p w:rsidR="00892BD0" w:rsidRPr="000676A8" w:rsidRDefault="00892BD0" w:rsidP="00892BD0">
      <w:pPr>
        <w:ind w:left="540"/>
        <w:rPr>
          <w:color w:val="000000"/>
        </w:rPr>
      </w:pPr>
      <w:r w:rsidRPr="000676A8">
        <w:rPr>
          <w:color w:val="000000"/>
        </w:rPr>
        <w:t>4+++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все целые числа из промежутка от </w:t>
      </w:r>
      <w:r w:rsidRPr="000676A8">
        <w:rPr>
          <w:i/>
          <w:color w:val="000000"/>
          <w:lang w:val="en-US"/>
        </w:rPr>
        <w:t>a</w:t>
      </w:r>
      <w:r w:rsidRPr="000676A8">
        <w:rPr>
          <w:color w:val="000000"/>
        </w:rPr>
        <w:t xml:space="preserve">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, у которых количество делителей равно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натуральное число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интервала от </w:t>
      </w:r>
      <w:r w:rsidRPr="000676A8">
        <w:rPr>
          <w:i/>
          <w:color w:val="000000"/>
          <w:lang w:val="en-US"/>
        </w:rPr>
        <w:t>a</w:t>
      </w:r>
      <w:r w:rsidRPr="000676A8">
        <w:rPr>
          <w:color w:val="000000"/>
        </w:rPr>
        <w:t xml:space="preserve">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>, у которого количество делителей максимально. Если таких чисел несколько, то должно быть найдено максимальное из них;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натуральное число </w:t>
      </w:r>
      <w:r w:rsidRPr="000676A8">
        <w:rPr>
          <w:i/>
          <w:color w:val="000000"/>
        </w:rPr>
        <w:t>m</w:t>
      </w:r>
      <w:r w:rsidRPr="000676A8">
        <w:rPr>
          <w:color w:val="000000"/>
        </w:rPr>
        <w:t xml:space="preserve"> интервала от </w:t>
      </w:r>
      <w:r w:rsidRPr="000676A8">
        <w:rPr>
          <w:i/>
          <w:color w:val="000000"/>
          <w:lang w:val="en-US"/>
        </w:rPr>
        <w:t>a</w:t>
      </w:r>
      <w:r w:rsidRPr="000676A8">
        <w:rPr>
          <w:color w:val="000000"/>
        </w:rPr>
        <w:t xml:space="preserve">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>, у которого количество делителей максимально. Если таких чисел несколько, то должно быть найдено минимальное из них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все трехзначные простые числа (простым называется натуральное число, большее 1, не имеющее других делителей, кроме единицы и самого себя).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все целые числя из промежутка от 300 до 600, у которых сумма делителей кратна 10.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Натуральное число называется совершенным, если оно равно сумме своих делителей, включай 1 и, естественно, исключая это самое число. Например, совершенным является число 6 (6=1+2+3). Найти все совершенные числа, меньшие 100 000.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натуральное число из интервала от </w:t>
      </w:r>
      <w:r w:rsidRPr="000676A8">
        <w:rPr>
          <w:i/>
          <w:color w:val="000000"/>
          <w:lang w:val="en-US"/>
        </w:rPr>
        <w:t>a</w:t>
      </w:r>
      <w:r w:rsidRPr="000676A8">
        <w:rPr>
          <w:color w:val="000000"/>
        </w:rPr>
        <w:t xml:space="preserve"> до </w:t>
      </w:r>
      <w:r w:rsidRPr="000676A8">
        <w:rPr>
          <w:i/>
          <w:color w:val="000000"/>
          <w:lang w:val="en-US"/>
        </w:rPr>
        <w:t>b</w:t>
      </w:r>
      <w:r w:rsidRPr="000676A8">
        <w:rPr>
          <w:color w:val="000000"/>
        </w:rPr>
        <w:t xml:space="preserve"> с максимальной суммой делителей.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все целые числа из промежутка от 100 до 300, у который сумма делителей равна 50.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Дано натуральное число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 xml:space="preserve"> (</w:t>
      </w:r>
      <w:r w:rsidRPr="000676A8">
        <w:rPr>
          <w:color w:val="000000"/>
          <w:position w:val="-6"/>
        </w:rPr>
        <w:object w:dxaOrig="700" w:dyaOrig="300">
          <v:shape id="_x0000_i1047" type="#_x0000_t75" style="width:35.5pt;height:14.6pt" o:ole="" filled="t">
            <v:fill color2="black"/>
            <v:imagedata r:id="rId49" o:title=""/>
          </v:shape>
          <o:OLEObject Type="Embed" ProgID="Equation.3" ShapeID="_x0000_i1047" DrawAspect="Content" ObjectID="_1759751423" r:id="rId50"/>
        </w:object>
      </w:r>
      <w:r w:rsidRPr="000676A8">
        <w:rPr>
          <w:color w:val="000000"/>
        </w:rPr>
        <w:t xml:space="preserve">). Найти все трехзначные числа, сумма цифр которых равна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>. Операции деления, целочисленного деления и определения остатка не использовать.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Напечатать в возрастающем порядке все трехзначные числа, в десятичной записи которых нет одинаковых цифр. Операции деления, целочисленного деления и определения остатка не использовать.</w:t>
      </w:r>
    </w:p>
    <w:p w:rsidR="00892BD0" w:rsidRPr="000676A8" w:rsidRDefault="00892BD0" w:rsidP="00892BD0">
      <w:pPr>
        <w:numPr>
          <w:ilvl w:val="0"/>
          <w:numId w:val="13"/>
        </w:numPr>
        <w:tabs>
          <w:tab w:val="clear" w:pos="720"/>
        </w:tabs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Даны натуральные числа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 xml:space="preserve"> и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. Получить все натуральные числа, меньшие </w:t>
      </w:r>
      <w:r w:rsidRPr="000676A8">
        <w:rPr>
          <w:i/>
          <w:color w:val="000000"/>
          <w:lang w:val="en-US"/>
        </w:rPr>
        <w:t>n</w:t>
      </w:r>
      <w:r w:rsidRPr="000676A8">
        <w:rPr>
          <w:color w:val="000000"/>
        </w:rPr>
        <w:t xml:space="preserve">, квадрат суммы цифр которых равен </w:t>
      </w:r>
      <w:r w:rsidRPr="000676A8">
        <w:rPr>
          <w:i/>
          <w:color w:val="000000"/>
          <w:lang w:val="en-US"/>
        </w:rPr>
        <w:t>m</w:t>
      </w:r>
      <w:r w:rsidRPr="000676A8">
        <w:rPr>
          <w:color w:val="000000"/>
        </w:rPr>
        <w:t>.</w:t>
      </w:r>
    </w:p>
    <w:p w:rsidR="00892BD0" w:rsidRDefault="00892BD0" w:rsidP="00892BD0">
      <w:pPr>
        <w:rPr>
          <w:color w:val="000000"/>
        </w:rPr>
      </w:pPr>
    </w:p>
    <w:p w:rsidR="00892BD0" w:rsidRPr="000676A8" w:rsidRDefault="00892BD0" w:rsidP="00892BD0">
      <w:pPr>
        <w:rPr>
          <w:color w:val="000000"/>
        </w:rPr>
      </w:pPr>
    </w:p>
    <w:p w:rsidR="00D77CC1" w:rsidRDefault="00D77CC1" w:rsidP="00892BD0"/>
    <w:sectPr w:rsidR="00D7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75"/>
        </w:tabs>
        <w:ind w:left="775" w:hanging="360"/>
      </w:pPr>
    </w:lvl>
  </w:abstractNum>
  <w:abstractNum w:abstractNumId="4" w15:restartNumberingAfterBreak="0">
    <w:nsid w:val="00000005"/>
    <w:multiLevelType w:val="multi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7B763B"/>
    <w:multiLevelType w:val="hybridMultilevel"/>
    <w:tmpl w:val="02747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C13225"/>
    <w:multiLevelType w:val="hybridMultilevel"/>
    <w:tmpl w:val="E6ACE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745FE8"/>
    <w:multiLevelType w:val="hybridMultilevel"/>
    <w:tmpl w:val="49EEBC2C"/>
    <w:lvl w:ilvl="0" w:tplc="17FC60C8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FE251F"/>
    <w:multiLevelType w:val="hybridMultilevel"/>
    <w:tmpl w:val="C8CA91B8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CA367F"/>
    <w:multiLevelType w:val="hybridMultilevel"/>
    <w:tmpl w:val="DCC2851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5D55E4"/>
    <w:multiLevelType w:val="hybridMultilevel"/>
    <w:tmpl w:val="A118B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A52178"/>
    <w:multiLevelType w:val="hybridMultilevel"/>
    <w:tmpl w:val="96FE3A5A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4C70F4"/>
    <w:multiLevelType w:val="hybridMultilevel"/>
    <w:tmpl w:val="D26648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5D1147"/>
    <w:multiLevelType w:val="hybridMultilevel"/>
    <w:tmpl w:val="1E04C9DA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238C5957"/>
    <w:multiLevelType w:val="hybridMultilevel"/>
    <w:tmpl w:val="29308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634786"/>
    <w:multiLevelType w:val="multilevel"/>
    <w:tmpl w:val="33D25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D1962"/>
    <w:multiLevelType w:val="hybridMultilevel"/>
    <w:tmpl w:val="F5DA46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D6F3719"/>
    <w:multiLevelType w:val="hybridMultilevel"/>
    <w:tmpl w:val="DDC8F7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9F5075"/>
    <w:multiLevelType w:val="hybridMultilevel"/>
    <w:tmpl w:val="CC72DD7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0DA6353"/>
    <w:multiLevelType w:val="hybridMultilevel"/>
    <w:tmpl w:val="519402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C87F32"/>
    <w:multiLevelType w:val="hybridMultilevel"/>
    <w:tmpl w:val="CDCCC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145C33"/>
    <w:multiLevelType w:val="hybridMultilevel"/>
    <w:tmpl w:val="AE6ACE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37A0809"/>
    <w:multiLevelType w:val="hybridMultilevel"/>
    <w:tmpl w:val="EF8C97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4F23EF"/>
    <w:multiLevelType w:val="hybridMultilevel"/>
    <w:tmpl w:val="179E60DC"/>
    <w:lvl w:ilvl="0" w:tplc="4A2AA1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D11EF2"/>
    <w:multiLevelType w:val="multilevel"/>
    <w:tmpl w:val="CD64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2D722A"/>
    <w:multiLevelType w:val="hybridMultilevel"/>
    <w:tmpl w:val="2CE25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295B0B"/>
    <w:multiLevelType w:val="hybridMultilevel"/>
    <w:tmpl w:val="ECF2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B51D0D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AD0EF6"/>
    <w:multiLevelType w:val="hybridMultilevel"/>
    <w:tmpl w:val="5162AD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C343C0"/>
    <w:multiLevelType w:val="hybridMultilevel"/>
    <w:tmpl w:val="B32662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F2502E0"/>
    <w:multiLevelType w:val="hybridMultilevel"/>
    <w:tmpl w:val="FB52F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7A6348"/>
    <w:multiLevelType w:val="hybridMultilevel"/>
    <w:tmpl w:val="194E4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E01E2F"/>
    <w:multiLevelType w:val="hybridMultilevel"/>
    <w:tmpl w:val="565099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736445"/>
    <w:multiLevelType w:val="hybridMultilevel"/>
    <w:tmpl w:val="E5DA84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4251EF"/>
    <w:multiLevelType w:val="multilevel"/>
    <w:tmpl w:val="0D9EE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A0389"/>
    <w:multiLevelType w:val="hybridMultilevel"/>
    <w:tmpl w:val="7B783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5F47028"/>
    <w:multiLevelType w:val="multilevel"/>
    <w:tmpl w:val="0E22A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A65796"/>
    <w:multiLevelType w:val="hybridMultilevel"/>
    <w:tmpl w:val="EDB284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4B2B9F"/>
    <w:multiLevelType w:val="hybridMultilevel"/>
    <w:tmpl w:val="20D87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7"/>
  </w:num>
  <w:num w:numId="3">
    <w:abstractNumId w:val="41"/>
  </w:num>
  <w:num w:numId="4">
    <w:abstractNumId w:val="30"/>
  </w:num>
  <w:num w:numId="5">
    <w:abstractNumId w:val="33"/>
  </w:num>
  <w:num w:numId="6">
    <w:abstractNumId w:val="46"/>
  </w:num>
  <w:num w:numId="7">
    <w:abstractNumId w:val="13"/>
  </w:num>
  <w:num w:numId="8">
    <w:abstractNumId w:val="34"/>
  </w:num>
  <w:num w:numId="9">
    <w:abstractNumId w:val="43"/>
  </w:num>
  <w:num w:numId="10">
    <w:abstractNumId w:val="15"/>
  </w:num>
  <w:num w:numId="11">
    <w:abstractNumId w:val="21"/>
  </w:num>
  <w:num w:numId="12">
    <w:abstractNumId w:val="6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31"/>
  </w:num>
  <w:num w:numId="18">
    <w:abstractNumId w:val="17"/>
  </w:num>
  <w:num w:numId="19">
    <w:abstractNumId w:val="26"/>
  </w:num>
  <w:num w:numId="20">
    <w:abstractNumId w:val="36"/>
  </w:num>
  <w:num w:numId="21">
    <w:abstractNumId w:val="44"/>
  </w:num>
  <w:num w:numId="22">
    <w:abstractNumId w:val="14"/>
  </w:num>
  <w:num w:numId="23">
    <w:abstractNumId w:val="18"/>
  </w:num>
  <w:num w:numId="24">
    <w:abstractNumId w:val="20"/>
  </w:num>
  <w:num w:numId="25">
    <w:abstractNumId w:val="23"/>
  </w:num>
  <w:num w:numId="26">
    <w:abstractNumId w:val="24"/>
  </w:num>
  <w:num w:numId="27">
    <w:abstractNumId w:val="32"/>
  </w:num>
  <w:num w:numId="28">
    <w:abstractNumId w:val="9"/>
  </w:num>
  <w:num w:numId="29">
    <w:abstractNumId w:val="12"/>
  </w:num>
  <w:num w:numId="30">
    <w:abstractNumId w:val="25"/>
  </w:num>
  <w:num w:numId="31">
    <w:abstractNumId w:val="8"/>
  </w:num>
  <w:num w:numId="32">
    <w:abstractNumId w:val="45"/>
  </w:num>
  <w:num w:numId="33">
    <w:abstractNumId w:val="28"/>
  </w:num>
  <w:num w:numId="34">
    <w:abstractNumId w:val="19"/>
  </w:num>
  <w:num w:numId="35">
    <w:abstractNumId w:val="16"/>
  </w:num>
  <w:num w:numId="36">
    <w:abstractNumId w:val="39"/>
  </w:num>
  <w:num w:numId="37">
    <w:abstractNumId w:val="5"/>
  </w:num>
  <w:num w:numId="38">
    <w:abstractNumId w:val="42"/>
  </w:num>
  <w:num w:numId="39">
    <w:abstractNumId w:val="11"/>
  </w:num>
  <w:num w:numId="40">
    <w:abstractNumId w:val="22"/>
  </w:num>
  <w:num w:numId="41">
    <w:abstractNumId w:val="29"/>
  </w:num>
  <w:num w:numId="42">
    <w:abstractNumId w:val="35"/>
  </w:num>
  <w:num w:numId="43">
    <w:abstractNumId w:val="40"/>
  </w:num>
  <w:num w:numId="44">
    <w:abstractNumId w:val="38"/>
  </w:num>
  <w:num w:numId="45">
    <w:abstractNumId w:val="7"/>
  </w:num>
  <w:num w:numId="4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BD0"/>
    <w:rsid w:val="000437F1"/>
    <w:rsid w:val="00686446"/>
    <w:rsid w:val="00892BD0"/>
    <w:rsid w:val="00B06234"/>
    <w:rsid w:val="00D77CC1"/>
    <w:rsid w:val="00E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9"/>
    <o:shapelayout v:ext="edit">
      <o:idmap v:ext="edit" data="1"/>
    </o:shapelayout>
  </w:shapeDefaults>
  <w:decimalSymbol w:val=","/>
  <w:listSeparator w:val=";"/>
  <w14:docId w14:val="2906938E"/>
  <w15:chartTrackingRefBased/>
  <w15:docId w15:val="{7462696F-5947-4824-9421-95E35D83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BD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892BD0"/>
    <w:pPr>
      <w:keepNext/>
      <w:numPr>
        <w:numId w:val="1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892BD0"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892BD0"/>
    <w:pPr>
      <w:numPr>
        <w:ilvl w:val="2"/>
        <w:numId w:val="1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paragraph" w:styleId="4">
    <w:name w:val="heading 4"/>
    <w:basedOn w:val="a"/>
    <w:next w:val="a"/>
    <w:link w:val="40"/>
    <w:qFormat/>
    <w:rsid w:val="00892BD0"/>
    <w:pPr>
      <w:keepNext/>
      <w:suppressAutoHyphens w:val="0"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92BD0"/>
    <w:pPr>
      <w:suppressAutoHyphens w:val="0"/>
      <w:spacing w:before="240" w:after="60"/>
      <w:outlineLvl w:val="4"/>
    </w:pPr>
    <w:rPr>
      <w:b/>
      <w:bCs/>
      <w:i/>
      <w:iCs/>
      <w:sz w:val="26"/>
      <w:szCs w:val="2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2BD0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892BD0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892BD0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character" w:customStyle="1" w:styleId="40">
    <w:name w:val="Заголовок 4 Знак"/>
    <w:basedOn w:val="a1"/>
    <w:link w:val="4"/>
    <w:rsid w:val="00892BD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89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21">
    <w:name w:val="Основной шрифт абзаца2"/>
    <w:rsid w:val="00892BD0"/>
  </w:style>
  <w:style w:type="character" w:customStyle="1" w:styleId="Absatz-Standardschriftart">
    <w:name w:val="Absatz-Standardschriftart"/>
    <w:rsid w:val="00892BD0"/>
  </w:style>
  <w:style w:type="character" w:customStyle="1" w:styleId="11">
    <w:name w:val="Основной шрифт абзаца1"/>
    <w:rsid w:val="00892BD0"/>
  </w:style>
  <w:style w:type="character" w:styleId="a4">
    <w:name w:val="page number"/>
    <w:basedOn w:val="11"/>
    <w:rsid w:val="00892BD0"/>
  </w:style>
  <w:style w:type="character" w:customStyle="1" w:styleId="a5">
    <w:name w:val="Символ сноски"/>
    <w:basedOn w:val="11"/>
    <w:rsid w:val="00892BD0"/>
    <w:rPr>
      <w:vertAlign w:val="superscript"/>
    </w:rPr>
  </w:style>
  <w:style w:type="character" w:customStyle="1" w:styleId="contenbig1">
    <w:name w:val="conten_big1"/>
    <w:basedOn w:val="11"/>
    <w:rsid w:val="00892BD0"/>
    <w:rPr>
      <w:rFonts w:ascii="Arial" w:hAnsi="Arial" w:cs="Arial"/>
      <w:b/>
      <w:bCs/>
      <w:color w:val="666666"/>
      <w:sz w:val="18"/>
      <w:szCs w:val="18"/>
    </w:rPr>
  </w:style>
  <w:style w:type="character" w:customStyle="1" w:styleId="contenbigbig1">
    <w:name w:val="conten_bigbig1"/>
    <w:basedOn w:val="11"/>
    <w:rsid w:val="00892BD0"/>
    <w:rPr>
      <w:rFonts w:ascii="Arial" w:hAnsi="Arial" w:cs="Arial"/>
      <w:b/>
      <w:bCs/>
      <w:color w:val="666666"/>
      <w:sz w:val="21"/>
      <w:szCs w:val="21"/>
    </w:rPr>
  </w:style>
  <w:style w:type="character" w:styleId="a6">
    <w:name w:val="Hyperlink"/>
    <w:basedOn w:val="11"/>
    <w:rsid w:val="00892BD0"/>
    <w:rPr>
      <w:strike w:val="0"/>
      <w:dstrike w:val="0"/>
      <w:color w:val="0019AE"/>
      <w:u w:val="none"/>
    </w:rPr>
  </w:style>
  <w:style w:type="paragraph" w:customStyle="1" w:styleId="12">
    <w:name w:val="Заголовок1"/>
    <w:basedOn w:val="a"/>
    <w:next w:val="a0"/>
    <w:rsid w:val="00892BD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0">
    <w:name w:val="Body Text"/>
    <w:basedOn w:val="a"/>
    <w:link w:val="a7"/>
    <w:rsid w:val="00892BD0"/>
    <w:pPr>
      <w:spacing w:after="120"/>
    </w:pPr>
  </w:style>
  <w:style w:type="character" w:customStyle="1" w:styleId="a7">
    <w:name w:val="Основной текст Знак"/>
    <w:basedOn w:val="a1"/>
    <w:link w:val="a0"/>
    <w:rsid w:val="00892BD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List"/>
    <w:basedOn w:val="a0"/>
    <w:rsid w:val="00892BD0"/>
    <w:rPr>
      <w:rFonts w:cs="Tahoma"/>
    </w:rPr>
  </w:style>
  <w:style w:type="paragraph" w:customStyle="1" w:styleId="22">
    <w:name w:val="Название2"/>
    <w:basedOn w:val="a"/>
    <w:rsid w:val="00892BD0"/>
    <w:pPr>
      <w:suppressLineNumbers/>
      <w:spacing w:before="120" w:after="120"/>
    </w:pPr>
    <w:rPr>
      <w:rFonts w:cs="Tahoma"/>
      <w:i/>
      <w:iCs/>
    </w:rPr>
  </w:style>
  <w:style w:type="paragraph" w:customStyle="1" w:styleId="23">
    <w:name w:val="Указатель2"/>
    <w:basedOn w:val="a"/>
    <w:rsid w:val="00892BD0"/>
    <w:pPr>
      <w:suppressLineNumbers/>
    </w:pPr>
    <w:rPr>
      <w:rFonts w:cs="Tahoma"/>
    </w:rPr>
  </w:style>
  <w:style w:type="paragraph" w:customStyle="1" w:styleId="13">
    <w:name w:val="Название1"/>
    <w:basedOn w:val="a"/>
    <w:rsid w:val="00892BD0"/>
    <w:pPr>
      <w:suppressLineNumbers/>
      <w:spacing w:before="120" w:after="120"/>
    </w:pPr>
    <w:rPr>
      <w:rFonts w:cs="Tahoma"/>
      <w:i/>
      <w:iCs/>
    </w:rPr>
  </w:style>
  <w:style w:type="paragraph" w:customStyle="1" w:styleId="14">
    <w:name w:val="Указатель1"/>
    <w:basedOn w:val="a"/>
    <w:rsid w:val="00892BD0"/>
    <w:pPr>
      <w:suppressLineNumbers/>
    </w:pPr>
    <w:rPr>
      <w:rFonts w:cs="Tahoma"/>
    </w:rPr>
  </w:style>
  <w:style w:type="paragraph" w:customStyle="1" w:styleId="ConsNormal">
    <w:name w:val="ConsNormal"/>
    <w:rsid w:val="00892BD0"/>
    <w:pPr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nsNonformat">
    <w:name w:val="ConsNonformat"/>
    <w:rsid w:val="00892BD0"/>
    <w:pPr>
      <w:suppressAutoHyphens/>
      <w:autoSpaceDE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ConsTitle">
    <w:name w:val="ConsTitle"/>
    <w:rsid w:val="00892BD0"/>
    <w:pPr>
      <w:suppressAutoHyphens/>
      <w:autoSpaceDE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ar-SA"/>
    </w:rPr>
  </w:style>
  <w:style w:type="paragraph" w:styleId="a9">
    <w:name w:val="footer"/>
    <w:basedOn w:val="a"/>
    <w:link w:val="aa"/>
    <w:rsid w:val="00892BD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rsid w:val="00892BD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footnote text"/>
    <w:basedOn w:val="a"/>
    <w:link w:val="ac"/>
    <w:semiHidden/>
    <w:rsid w:val="00892BD0"/>
    <w:rPr>
      <w:sz w:val="20"/>
      <w:szCs w:val="20"/>
    </w:rPr>
  </w:style>
  <w:style w:type="character" w:customStyle="1" w:styleId="ac">
    <w:name w:val="Текст сноски Знак"/>
    <w:basedOn w:val="a1"/>
    <w:link w:val="ab"/>
    <w:semiHidden/>
    <w:rsid w:val="00892BD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">
    <w:name w:val="HTML Preformatted"/>
    <w:basedOn w:val="a"/>
    <w:link w:val="HTML0"/>
    <w:rsid w:val="00892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1"/>
    <w:link w:val="HTML"/>
    <w:rsid w:val="00892BD0"/>
    <w:rPr>
      <w:rFonts w:ascii="Courier New" w:eastAsia="Times New Roman" w:hAnsi="Courier New" w:cs="Times New Roman"/>
      <w:sz w:val="20"/>
      <w:szCs w:val="24"/>
      <w:lang w:eastAsia="ar-SA"/>
    </w:rPr>
  </w:style>
  <w:style w:type="paragraph" w:styleId="ad">
    <w:name w:val="Body Text Indent"/>
    <w:basedOn w:val="a"/>
    <w:link w:val="ae"/>
    <w:rsid w:val="00892BD0"/>
    <w:pPr>
      <w:spacing w:line="360" w:lineRule="auto"/>
      <w:ind w:firstLine="540"/>
      <w:jc w:val="both"/>
    </w:pPr>
  </w:style>
  <w:style w:type="character" w:customStyle="1" w:styleId="ae">
    <w:name w:val="Основной текст с отступом Знак"/>
    <w:basedOn w:val="a1"/>
    <w:link w:val="ad"/>
    <w:rsid w:val="00892BD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">
    <w:name w:val="Normal (Web)"/>
    <w:basedOn w:val="a"/>
    <w:rsid w:val="00892BD0"/>
    <w:pPr>
      <w:spacing w:before="100" w:after="100"/>
    </w:pPr>
  </w:style>
  <w:style w:type="paragraph" w:customStyle="1" w:styleId="15">
    <w:name w:val="Текст1"/>
    <w:basedOn w:val="a"/>
    <w:rsid w:val="00892BD0"/>
    <w:pPr>
      <w:spacing w:before="100" w:after="100"/>
    </w:pPr>
  </w:style>
  <w:style w:type="paragraph" w:customStyle="1" w:styleId="contenbig">
    <w:name w:val="conten_big"/>
    <w:basedOn w:val="a"/>
    <w:rsid w:val="00892BD0"/>
    <w:rPr>
      <w:rFonts w:ascii="Arial" w:hAnsi="Arial" w:cs="Arial"/>
      <w:b/>
      <w:bCs/>
      <w:color w:val="666666"/>
      <w:sz w:val="18"/>
      <w:szCs w:val="18"/>
    </w:rPr>
  </w:style>
  <w:style w:type="paragraph" w:customStyle="1" w:styleId="16">
    <w:name w:val="Схема документа1"/>
    <w:basedOn w:val="a"/>
    <w:rsid w:val="00892BD0"/>
    <w:pPr>
      <w:shd w:val="clear" w:color="auto" w:fill="000080"/>
    </w:pPr>
    <w:rPr>
      <w:rFonts w:ascii="Tahoma" w:hAnsi="Tahoma" w:cs="Tahoma"/>
    </w:rPr>
  </w:style>
  <w:style w:type="paragraph" w:customStyle="1" w:styleId="nospace">
    <w:name w:val="nospace"/>
    <w:basedOn w:val="a"/>
    <w:rsid w:val="00892BD0"/>
    <w:pPr>
      <w:spacing w:before="100" w:after="100"/>
    </w:pPr>
    <w:rPr>
      <w:rFonts w:ascii="Times New Roman CYR" w:hAnsi="Times New Roman CYR" w:cs="Times New Roman CYR"/>
      <w:sz w:val="21"/>
      <w:szCs w:val="21"/>
    </w:rPr>
  </w:style>
  <w:style w:type="paragraph" w:customStyle="1" w:styleId="210">
    <w:name w:val="Основной текст 21"/>
    <w:basedOn w:val="a"/>
    <w:rsid w:val="00892BD0"/>
    <w:rPr>
      <w:sz w:val="22"/>
    </w:rPr>
  </w:style>
  <w:style w:type="paragraph" w:customStyle="1" w:styleId="211">
    <w:name w:val="Основной текст с отступом 21"/>
    <w:basedOn w:val="a"/>
    <w:rsid w:val="00892BD0"/>
    <w:pPr>
      <w:ind w:left="540"/>
      <w:jc w:val="both"/>
    </w:pPr>
    <w:rPr>
      <w:sz w:val="22"/>
    </w:rPr>
  </w:style>
  <w:style w:type="paragraph" w:styleId="af0">
    <w:name w:val="Title"/>
    <w:basedOn w:val="a"/>
    <w:next w:val="af1"/>
    <w:link w:val="af2"/>
    <w:qFormat/>
    <w:rsid w:val="00892BD0"/>
    <w:pPr>
      <w:spacing w:before="100" w:after="100"/>
    </w:pPr>
  </w:style>
  <w:style w:type="character" w:customStyle="1" w:styleId="af2">
    <w:name w:val="Заголовок Знак"/>
    <w:basedOn w:val="a1"/>
    <w:link w:val="af0"/>
    <w:rsid w:val="00892BD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1">
    <w:name w:val="Subtitle"/>
    <w:basedOn w:val="12"/>
    <w:next w:val="a0"/>
    <w:link w:val="af3"/>
    <w:qFormat/>
    <w:rsid w:val="00892BD0"/>
    <w:pPr>
      <w:jc w:val="center"/>
    </w:pPr>
    <w:rPr>
      <w:i/>
      <w:iCs/>
    </w:rPr>
  </w:style>
  <w:style w:type="character" w:customStyle="1" w:styleId="af3">
    <w:name w:val="Подзаголовок Знак"/>
    <w:basedOn w:val="a1"/>
    <w:link w:val="af1"/>
    <w:rsid w:val="00892BD0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af4">
    <w:name w:val="header"/>
    <w:basedOn w:val="a"/>
    <w:link w:val="af5"/>
    <w:rsid w:val="00892BD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rsid w:val="00892BD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af6">
    <w:name w:val="Содержимое таблицы"/>
    <w:basedOn w:val="a"/>
    <w:rsid w:val="00892BD0"/>
    <w:pPr>
      <w:suppressLineNumbers/>
    </w:pPr>
  </w:style>
  <w:style w:type="paragraph" w:customStyle="1" w:styleId="af7">
    <w:name w:val="Заголовок таблицы"/>
    <w:basedOn w:val="af6"/>
    <w:rsid w:val="00892BD0"/>
    <w:pPr>
      <w:jc w:val="center"/>
    </w:pPr>
    <w:rPr>
      <w:b/>
      <w:bCs/>
    </w:rPr>
  </w:style>
  <w:style w:type="paragraph" w:customStyle="1" w:styleId="24">
    <w:name w:val="Схема документа2"/>
    <w:basedOn w:val="a"/>
    <w:rsid w:val="00892BD0"/>
    <w:pPr>
      <w:shd w:val="clear" w:color="auto" w:fill="000080"/>
    </w:pPr>
    <w:rPr>
      <w:rFonts w:ascii="Tahoma" w:hAnsi="Tahoma" w:cs="Tahoma"/>
    </w:rPr>
  </w:style>
  <w:style w:type="character" w:customStyle="1" w:styleId="keyword1">
    <w:name w:val="keyword1"/>
    <w:rsid w:val="00892BD0"/>
    <w:rPr>
      <w:i/>
      <w:iCs/>
    </w:rPr>
  </w:style>
  <w:style w:type="character" w:customStyle="1" w:styleId="keyworddef1">
    <w:name w:val="keyword_def1"/>
    <w:rsid w:val="00892BD0"/>
    <w:rPr>
      <w:b/>
      <w:bCs/>
      <w:i/>
      <w:iCs/>
    </w:rPr>
  </w:style>
  <w:style w:type="character" w:customStyle="1" w:styleId="texample1">
    <w:name w:val="texample1"/>
    <w:rsid w:val="00892BD0"/>
    <w:rPr>
      <w:rFonts w:ascii="Courier New" w:hAnsi="Courier New" w:cs="Courier New" w:hint="default"/>
      <w:color w:val="8B0000"/>
    </w:rPr>
  </w:style>
  <w:style w:type="table" w:styleId="af8">
    <w:name w:val="Table Grid"/>
    <w:basedOn w:val="a2"/>
    <w:rsid w:val="00892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mlemitalic1">
    <w:name w:val="xml_em_italic1"/>
    <w:rsid w:val="00892BD0"/>
    <w:rPr>
      <w:i/>
      <w:iCs/>
    </w:rPr>
  </w:style>
  <w:style w:type="paragraph" w:styleId="25">
    <w:name w:val="Body Text Indent 2"/>
    <w:basedOn w:val="a"/>
    <w:link w:val="26"/>
    <w:rsid w:val="00892BD0"/>
    <w:pPr>
      <w:suppressAutoHyphens w:val="0"/>
      <w:ind w:firstLine="567"/>
      <w:jc w:val="both"/>
    </w:pPr>
    <w:rPr>
      <w:szCs w:val="20"/>
      <w:lang w:val="en-US" w:eastAsia="ru-RU"/>
    </w:rPr>
  </w:style>
  <w:style w:type="character" w:customStyle="1" w:styleId="26">
    <w:name w:val="Основной текст с отступом 2 Знак"/>
    <w:basedOn w:val="a1"/>
    <w:link w:val="25"/>
    <w:rsid w:val="00892BD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customStyle="1" w:styleId="17">
    <w:name w:val="Ñòèëü1"/>
    <w:basedOn w:val="a"/>
    <w:rsid w:val="00892BD0"/>
    <w:pPr>
      <w:suppressAutoHyphens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Times New Roman CYR" w:hAnsi="Times New Roman CYR"/>
      <w:sz w:val="20"/>
      <w:szCs w:val="20"/>
      <w:lang w:eastAsia="ru-RU"/>
    </w:rPr>
  </w:style>
  <w:style w:type="character" w:customStyle="1" w:styleId="WW8Num3z0">
    <w:name w:val="WW8Num3z0"/>
    <w:rsid w:val="00892BD0"/>
    <w:rPr>
      <w:rFonts w:ascii="Times New Roman" w:hAnsi="Times New Roman" w:cs="Times New Roman"/>
    </w:rPr>
  </w:style>
  <w:style w:type="character" w:customStyle="1" w:styleId="WW8Num4z0">
    <w:name w:val="WW8Num4z0"/>
    <w:rsid w:val="00892BD0"/>
    <w:rPr>
      <w:rFonts w:ascii="Times New Roman" w:hAnsi="Times New Roman" w:cs="Times New Roman"/>
    </w:rPr>
  </w:style>
  <w:style w:type="character" w:customStyle="1" w:styleId="WW8Num5z0">
    <w:name w:val="WW8Num5z0"/>
    <w:rsid w:val="00892BD0"/>
    <w:rPr>
      <w:rFonts w:ascii="Times New Roman" w:hAnsi="Times New Roman" w:cs="Times New Roman"/>
    </w:rPr>
  </w:style>
  <w:style w:type="character" w:customStyle="1" w:styleId="WW8Num6z0">
    <w:name w:val="WW8Num6z0"/>
    <w:rsid w:val="00892BD0"/>
    <w:rPr>
      <w:rFonts w:ascii="Times New Roman" w:hAnsi="Times New Roman" w:cs="Times New Roman"/>
    </w:rPr>
  </w:style>
  <w:style w:type="character" w:customStyle="1" w:styleId="WW8Num7z0">
    <w:name w:val="WW8Num7z0"/>
    <w:rsid w:val="00892BD0"/>
    <w:rPr>
      <w:rFonts w:ascii="Times New Roman" w:hAnsi="Times New Roman" w:cs="Times New Roman"/>
    </w:rPr>
  </w:style>
  <w:style w:type="character" w:customStyle="1" w:styleId="WW8Num8z0">
    <w:name w:val="WW8Num8z0"/>
    <w:rsid w:val="00892BD0"/>
    <w:rPr>
      <w:rFonts w:ascii="Times New Roman" w:hAnsi="Times New Roman" w:cs="Times New Roman"/>
    </w:rPr>
  </w:style>
  <w:style w:type="character" w:customStyle="1" w:styleId="WW8Num9z0">
    <w:name w:val="WW8Num9z0"/>
    <w:rsid w:val="00892BD0"/>
    <w:rPr>
      <w:rFonts w:ascii="Times New Roman" w:hAnsi="Times New Roman" w:cs="Times New Roman"/>
    </w:rPr>
  </w:style>
  <w:style w:type="character" w:customStyle="1" w:styleId="WW8Num11z0">
    <w:name w:val="WW8Num11z0"/>
    <w:rsid w:val="00892BD0"/>
    <w:rPr>
      <w:rFonts w:ascii="Times New Roman" w:hAnsi="Times New Roman" w:cs="Times New Roman"/>
    </w:rPr>
  </w:style>
  <w:style w:type="character" w:customStyle="1" w:styleId="WW8Num13z0">
    <w:name w:val="WW8Num13z0"/>
    <w:rsid w:val="00892BD0"/>
    <w:rPr>
      <w:rFonts w:ascii="Times New Roman" w:hAnsi="Times New Roman" w:cs="Times New Roman"/>
    </w:rPr>
  </w:style>
  <w:style w:type="character" w:customStyle="1" w:styleId="WW8Num14z0">
    <w:name w:val="WW8Num14z0"/>
    <w:rsid w:val="00892BD0"/>
    <w:rPr>
      <w:rFonts w:ascii="Times New Roman" w:hAnsi="Times New Roman" w:cs="Times New Roman"/>
    </w:rPr>
  </w:style>
  <w:style w:type="character" w:customStyle="1" w:styleId="WW8Num16z0">
    <w:name w:val="WW8Num16z0"/>
    <w:rsid w:val="00892BD0"/>
    <w:rPr>
      <w:rFonts w:ascii="Times New Roman" w:hAnsi="Times New Roman" w:cs="Times New Roman"/>
    </w:rPr>
  </w:style>
  <w:style w:type="character" w:customStyle="1" w:styleId="WW8Num17z0">
    <w:name w:val="WW8Num17z0"/>
    <w:rsid w:val="00892BD0"/>
    <w:rPr>
      <w:rFonts w:ascii="Times New Roman" w:hAnsi="Times New Roman" w:cs="Times New Roman"/>
    </w:rPr>
  </w:style>
  <w:style w:type="character" w:customStyle="1" w:styleId="WW8Num18z0">
    <w:name w:val="WW8Num18z0"/>
    <w:rsid w:val="00892BD0"/>
    <w:rPr>
      <w:rFonts w:ascii="Times New Roman" w:hAnsi="Times New Roman" w:cs="Times New Roman"/>
    </w:rPr>
  </w:style>
  <w:style w:type="character" w:customStyle="1" w:styleId="WW8Num19z0">
    <w:name w:val="WW8Num19z0"/>
    <w:rsid w:val="00892BD0"/>
    <w:rPr>
      <w:rFonts w:ascii="Times New Roman" w:hAnsi="Times New Roman" w:cs="Times New Roman"/>
    </w:rPr>
  </w:style>
  <w:style w:type="character" w:customStyle="1" w:styleId="WW8Num20z0">
    <w:name w:val="WW8Num20z0"/>
    <w:rsid w:val="00892BD0"/>
    <w:rPr>
      <w:rFonts w:ascii="Times New Roman" w:hAnsi="Times New Roman" w:cs="Times New Roman"/>
    </w:rPr>
  </w:style>
  <w:style w:type="character" w:customStyle="1" w:styleId="WW8Num21z0">
    <w:name w:val="WW8Num21z0"/>
    <w:rsid w:val="00892BD0"/>
    <w:rPr>
      <w:color w:val="000000"/>
    </w:rPr>
  </w:style>
  <w:style w:type="character" w:customStyle="1" w:styleId="WW8Num22z0">
    <w:name w:val="WW8Num22z0"/>
    <w:rsid w:val="00892BD0"/>
    <w:rPr>
      <w:rFonts w:ascii="Times New Roman" w:hAnsi="Times New Roman" w:cs="Times New Roman"/>
    </w:rPr>
  </w:style>
  <w:style w:type="character" w:customStyle="1" w:styleId="WW8Num23z0">
    <w:name w:val="WW8Num23z0"/>
    <w:rsid w:val="00892BD0"/>
    <w:rPr>
      <w:rFonts w:ascii="Times New Roman" w:hAnsi="Times New Roman" w:cs="Times New Roman"/>
    </w:rPr>
  </w:style>
  <w:style w:type="character" w:customStyle="1" w:styleId="WW8Num24z0">
    <w:name w:val="WW8Num24z0"/>
    <w:rsid w:val="00892BD0"/>
    <w:rPr>
      <w:rFonts w:ascii="Times New Roman" w:hAnsi="Times New Roman" w:cs="Times New Roman"/>
    </w:rPr>
  </w:style>
  <w:style w:type="character" w:customStyle="1" w:styleId="WW8Num25z0">
    <w:name w:val="WW8Num25z0"/>
    <w:rsid w:val="00892BD0"/>
    <w:rPr>
      <w:rFonts w:ascii="Times New Roman" w:hAnsi="Times New Roman" w:cs="Times New Roman"/>
    </w:rPr>
  </w:style>
  <w:style w:type="character" w:customStyle="1" w:styleId="WW8Num26z0">
    <w:name w:val="WW8Num26z0"/>
    <w:rsid w:val="00892BD0"/>
    <w:rPr>
      <w:rFonts w:ascii="Times New Roman" w:hAnsi="Times New Roman" w:cs="Times New Roman"/>
    </w:rPr>
  </w:style>
  <w:style w:type="character" w:customStyle="1" w:styleId="WW8Num27z0">
    <w:name w:val="WW8Num27z0"/>
    <w:rsid w:val="00892BD0"/>
    <w:rPr>
      <w:rFonts w:ascii="Times New Roman" w:hAnsi="Times New Roman" w:cs="Times New Roman"/>
    </w:rPr>
  </w:style>
  <w:style w:type="character" w:customStyle="1" w:styleId="WW8Num28z0">
    <w:name w:val="WW8Num28z0"/>
    <w:rsid w:val="00892BD0"/>
    <w:rPr>
      <w:rFonts w:ascii="Times New Roman" w:hAnsi="Times New Roman" w:cs="Times New Roman"/>
    </w:rPr>
  </w:style>
  <w:style w:type="character" w:customStyle="1" w:styleId="WW8Num29z0">
    <w:name w:val="WW8Num29z0"/>
    <w:rsid w:val="00892BD0"/>
    <w:rPr>
      <w:rFonts w:ascii="Times New Roman" w:hAnsi="Times New Roman" w:cs="Times New Roman"/>
    </w:rPr>
  </w:style>
  <w:style w:type="character" w:customStyle="1" w:styleId="WW8Num30z0">
    <w:name w:val="WW8Num30z0"/>
    <w:rsid w:val="00892BD0"/>
    <w:rPr>
      <w:rFonts w:ascii="Times New Roman" w:hAnsi="Times New Roman" w:cs="Times New Roman"/>
    </w:rPr>
  </w:style>
  <w:style w:type="character" w:customStyle="1" w:styleId="WW8Num31z0">
    <w:name w:val="WW8Num31z0"/>
    <w:rsid w:val="00892BD0"/>
    <w:rPr>
      <w:rFonts w:ascii="Times New Roman" w:hAnsi="Times New Roman" w:cs="Times New Roman"/>
    </w:rPr>
  </w:style>
  <w:style w:type="character" w:customStyle="1" w:styleId="WW8Num32z0">
    <w:name w:val="WW8Num32z0"/>
    <w:rsid w:val="00892BD0"/>
    <w:rPr>
      <w:rFonts w:ascii="Times New Roman" w:hAnsi="Times New Roman" w:cs="Times New Roman"/>
    </w:rPr>
  </w:style>
  <w:style w:type="character" w:customStyle="1" w:styleId="WW8Num33z0">
    <w:name w:val="WW8Num33z0"/>
    <w:rsid w:val="00892BD0"/>
    <w:rPr>
      <w:rFonts w:ascii="Times New Roman" w:hAnsi="Times New Roman" w:cs="Times New Roman"/>
    </w:rPr>
  </w:style>
  <w:style w:type="character" w:customStyle="1" w:styleId="WW8Num34z0">
    <w:name w:val="WW8Num34z0"/>
    <w:rsid w:val="00892BD0"/>
    <w:rPr>
      <w:rFonts w:ascii="Times New Roman" w:hAnsi="Times New Roman" w:cs="Times New Roman"/>
    </w:rPr>
  </w:style>
  <w:style w:type="character" w:customStyle="1" w:styleId="WW8Num36z0">
    <w:name w:val="WW8Num36z0"/>
    <w:rsid w:val="00892BD0"/>
    <w:rPr>
      <w:rFonts w:ascii="Times New Roman" w:hAnsi="Times New Roman" w:cs="Times New Roman"/>
    </w:rPr>
  </w:style>
  <w:style w:type="character" w:customStyle="1" w:styleId="WW8Num37z0">
    <w:name w:val="WW8Num37z0"/>
    <w:rsid w:val="00892BD0"/>
    <w:rPr>
      <w:rFonts w:ascii="Times New Roman" w:hAnsi="Times New Roman" w:cs="Times New Roman"/>
    </w:rPr>
  </w:style>
  <w:style w:type="character" w:customStyle="1" w:styleId="WW8Num39z0">
    <w:name w:val="WW8Num39z0"/>
    <w:rsid w:val="00892BD0"/>
    <w:rPr>
      <w:rFonts w:ascii="Times New Roman" w:hAnsi="Times New Roman" w:cs="Times New Roman"/>
    </w:rPr>
  </w:style>
  <w:style w:type="character" w:customStyle="1" w:styleId="WW8Num40z0">
    <w:name w:val="WW8Num40z0"/>
    <w:rsid w:val="00892BD0"/>
    <w:rPr>
      <w:rFonts w:ascii="Times New Roman" w:hAnsi="Times New Roman" w:cs="Times New Roman"/>
    </w:rPr>
  </w:style>
  <w:style w:type="character" w:customStyle="1" w:styleId="WW8Num41z0">
    <w:name w:val="WW8Num41z0"/>
    <w:rsid w:val="00892BD0"/>
    <w:rPr>
      <w:rFonts w:ascii="Times New Roman" w:hAnsi="Times New Roman" w:cs="Times New Roman"/>
    </w:rPr>
  </w:style>
  <w:style w:type="character" w:customStyle="1" w:styleId="WW8Num42z0">
    <w:name w:val="WW8Num42z0"/>
    <w:rsid w:val="00892BD0"/>
    <w:rPr>
      <w:rFonts w:ascii="Times New Roman" w:hAnsi="Times New Roman" w:cs="Times New Roman"/>
    </w:rPr>
  </w:style>
  <w:style w:type="character" w:customStyle="1" w:styleId="WW8Num43z0">
    <w:name w:val="WW8Num43z0"/>
    <w:rsid w:val="00892BD0"/>
    <w:rPr>
      <w:rFonts w:ascii="Times New Roman" w:hAnsi="Times New Roman" w:cs="Times New Roman"/>
    </w:rPr>
  </w:style>
  <w:style w:type="character" w:customStyle="1" w:styleId="WW8Num44z0">
    <w:name w:val="WW8Num44z0"/>
    <w:rsid w:val="00892BD0"/>
    <w:rPr>
      <w:rFonts w:ascii="Times New Roman" w:hAnsi="Times New Roman" w:cs="Times New Roman"/>
    </w:rPr>
  </w:style>
  <w:style w:type="character" w:customStyle="1" w:styleId="WW8Num45z0">
    <w:name w:val="WW8Num45z0"/>
    <w:rsid w:val="00892BD0"/>
    <w:rPr>
      <w:rFonts w:ascii="Times New Roman" w:hAnsi="Times New Roman" w:cs="Times New Roman"/>
    </w:rPr>
  </w:style>
  <w:style w:type="character" w:customStyle="1" w:styleId="WW8Num46z0">
    <w:name w:val="WW8Num46z0"/>
    <w:rsid w:val="00892BD0"/>
    <w:rPr>
      <w:rFonts w:ascii="Times New Roman" w:hAnsi="Times New Roman" w:cs="Times New Roman"/>
    </w:rPr>
  </w:style>
  <w:style w:type="character" w:customStyle="1" w:styleId="WW8Num47z0">
    <w:name w:val="WW8Num47z0"/>
    <w:rsid w:val="00892BD0"/>
    <w:rPr>
      <w:rFonts w:ascii="Times New Roman" w:hAnsi="Times New Roman" w:cs="Times New Roman"/>
    </w:rPr>
  </w:style>
  <w:style w:type="character" w:customStyle="1" w:styleId="WW8Num48z0">
    <w:name w:val="WW8Num48z0"/>
    <w:rsid w:val="00892BD0"/>
    <w:rPr>
      <w:rFonts w:ascii="Times New Roman" w:hAnsi="Times New Roman" w:cs="Times New Roman"/>
    </w:rPr>
  </w:style>
  <w:style w:type="character" w:customStyle="1" w:styleId="WW8Num49z0">
    <w:name w:val="WW8Num49z0"/>
    <w:rsid w:val="00892BD0"/>
    <w:rPr>
      <w:rFonts w:ascii="Times New Roman" w:hAnsi="Times New Roman" w:cs="Times New Roman"/>
    </w:rPr>
  </w:style>
  <w:style w:type="character" w:customStyle="1" w:styleId="WW8Num51z0">
    <w:name w:val="WW8Num51z0"/>
    <w:rsid w:val="00892BD0"/>
    <w:rPr>
      <w:rFonts w:ascii="Times New Roman" w:hAnsi="Times New Roman" w:cs="Times New Roman"/>
    </w:rPr>
  </w:style>
  <w:style w:type="character" w:customStyle="1" w:styleId="WW8Num52z0">
    <w:name w:val="WW8Num52z0"/>
    <w:rsid w:val="00892BD0"/>
    <w:rPr>
      <w:rFonts w:ascii="Times New Roman" w:hAnsi="Times New Roman" w:cs="Times New Roman"/>
    </w:rPr>
  </w:style>
  <w:style w:type="character" w:customStyle="1" w:styleId="WW8Num53z0">
    <w:name w:val="WW8Num53z0"/>
    <w:rsid w:val="00892BD0"/>
    <w:rPr>
      <w:rFonts w:ascii="Times New Roman" w:hAnsi="Times New Roman" w:cs="Times New Roman"/>
    </w:rPr>
  </w:style>
  <w:style w:type="character" w:customStyle="1" w:styleId="WW8Num54z0">
    <w:name w:val="WW8Num54z0"/>
    <w:rsid w:val="00892BD0"/>
    <w:rPr>
      <w:rFonts w:ascii="Times New Roman" w:hAnsi="Times New Roman" w:cs="Times New Roman"/>
    </w:rPr>
  </w:style>
  <w:style w:type="character" w:customStyle="1" w:styleId="WW8Num55z0">
    <w:name w:val="WW8Num55z0"/>
    <w:rsid w:val="00892BD0"/>
    <w:rPr>
      <w:rFonts w:ascii="Times New Roman" w:hAnsi="Times New Roman" w:cs="Times New Roman"/>
    </w:rPr>
  </w:style>
  <w:style w:type="character" w:customStyle="1" w:styleId="WW8Num56z0">
    <w:name w:val="WW8Num56z0"/>
    <w:rsid w:val="00892BD0"/>
    <w:rPr>
      <w:rFonts w:ascii="Times New Roman" w:hAnsi="Times New Roman" w:cs="Times New Roman"/>
    </w:rPr>
  </w:style>
  <w:style w:type="character" w:customStyle="1" w:styleId="WW8Num57z0">
    <w:name w:val="WW8Num57z0"/>
    <w:rsid w:val="00892BD0"/>
    <w:rPr>
      <w:color w:val="000000"/>
    </w:rPr>
  </w:style>
  <w:style w:type="character" w:customStyle="1" w:styleId="WW8Num58z0">
    <w:name w:val="WW8Num58z0"/>
    <w:rsid w:val="00892BD0"/>
    <w:rPr>
      <w:rFonts w:ascii="Times New Roman" w:hAnsi="Times New Roman" w:cs="Times New Roman"/>
    </w:rPr>
  </w:style>
  <w:style w:type="character" w:customStyle="1" w:styleId="WW8Num61z0">
    <w:name w:val="WW8Num61z0"/>
    <w:rsid w:val="00892BD0"/>
    <w:rPr>
      <w:rFonts w:ascii="Times New Roman" w:hAnsi="Times New Roman" w:cs="Times New Roman"/>
    </w:rPr>
  </w:style>
  <w:style w:type="character" w:customStyle="1" w:styleId="WW8Num62z0">
    <w:name w:val="WW8Num62z0"/>
    <w:rsid w:val="00892BD0"/>
    <w:rPr>
      <w:rFonts w:ascii="Times New Roman" w:hAnsi="Times New Roman" w:cs="Times New Roman"/>
    </w:rPr>
  </w:style>
  <w:style w:type="character" w:customStyle="1" w:styleId="WW8Num63z0">
    <w:name w:val="WW8Num63z0"/>
    <w:rsid w:val="00892BD0"/>
    <w:rPr>
      <w:rFonts w:ascii="Times New Roman" w:hAnsi="Times New Roman" w:cs="Times New Roman"/>
    </w:rPr>
  </w:style>
  <w:style w:type="character" w:customStyle="1" w:styleId="WW8Num64z0">
    <w:name w:val="WW8Num64z0"/>
    <w:rsid w:val="00892BD0"/>
    <w:rPr>
      <w:rFonts w:ascii="Times New Roman" w:hAnsi="Times New Roman" w:cs="Times New Roman"/>
    </w:rPr>
  </w:style>
  <w:style w:type="character" w:customStyle="1" w:styleId="WW8Num66z0">
    <w:name w:val="WW8Num66z0"/>
    <w:rsid w:val="00892BD0"/>
    <w:rPr>
      <w:rFonts w:ascii="Times New Roman" w:hAnsi="Times New Roman" w:cs="Times New Roman"/>
    </w:rPr>
  </w:style>
  <w:style w:type="character" w:customStyle="1" w:styleId="WW8Num68z1">
    <w:name w:val="WW8Num68z1"/>
    <w:rsid w:val="00892BD0"/>
    <w:rPr>
      <w:rFonts w:ascii="Symbol" w:hAnsi="Symbol"/>
    </w:rPr>
  </w:style>
  <w:style w:type="character" w:customStyle="1" w:styleId="WW8Num69z0">
    <w:name w:val="WW8Num69z0"/>
    <w:rsid w:val="00892BD0"/>
    <w:rPr>
      <w:rFonts w:ascii="Times New Roman" w:hAnsi="Times New Roman" w:cs="Times New Roman"/>
    </w:rPr>
  </w:style>
  <w:style w:type="character" w:customStyle="1" w:styleId="WW8Num70z0">
    <w:name w:val="WW8Num70z0"/>
    <w:rsid w:val="00892BD0"/>
    <w:rPr>
      <w:rFonts w:ascii="Times New Roman" w:hAnsi="Times New Roman" w:cs="Times New Roman"/>
    </w:rPr>
  </w:style>
  <w:style w:type="character" w:customStyle="1" w:styleId="WW8Num71z0">
    <w:name w:val="WW8Num71z0"/>
    <w:rsid w:val="00892BD0"/>
    <w:rPr>
      <w:rFonts w:ascii="Times New Roman" w:hAnsi="Times New Roman" w:cs="Times New Roman"/>
    </w:rPr>
  </w:style>
  <w:style w:type="character" w:customStyle="1" w:styleId="WW8NumSt53z0">
    <w:name w:val="WW8NumSt53z0"/>
    <w:rsid w:val="00892BD0"/>
    <w:rPr>
      <w:rFonts w:ascii="Times New Roman" w:hAnsi="Times New Roman" w:cs="Times New Roman"/>
    </w:rPr>
  </w:style>
  <w:style w:type="character" w:customStyle="1" w:styleId="WW8NumSt63z0">
    <w:name w:val="WW8NumSt63z0"/>
    <w:rsid w:val="00892BD0"/>
    <w:rPr>
      <w:rFonts w:ascii="Times New Roman" w:hAnsi="Times New Roman" w:cs="Times New Roman"/>
    </w:rPr>
  </w:style>
  <w:style w:type="character" w:customStyle="1" w:styleId="af9">
    <w:name w:val="Символ нумерации"/>
    <w:rsid w:val="00892BD0"/>
  </w:style>
  <w:style w:type="paragraph" w:customStyle="1" w:styleId="afa">
    <w:name w:val="Содержимое врезки"/>
    <w:basedOn w:val="a0"/>
    <w:rsid w:val="00892BD0"/>
    <w:pPr>
      <w:widowControl w:val="0"/>
      <w:autoSpaceDE w:val="0"/>
    </w:pPr>
    <w:rPr>
      <w:sz w:val="20"/>
      <w:szCs w:val="20"/>
    </w:rPr>
  </w:style>
  <w:style w:type="character" w:styleId="afb">
    <w:name w:val="Strong"/>
    <w:basedOn w:val="a1"/>
    <w:qFormat/>
    <w:rsid w:val="00892BD0"/>
    <w:rPr>
      <w:b/>
      <w:bCs/>
      <w:color w:val="2F4F4F"/>
    </w:rPr>
  </w:style>
  <w:style w:type="paragraph" w:customStyle="1" w:styleId="Web">
    <w:name w:val="Обычный (Web)"/>
    <w:basedOn w:val="a"/>
    <w:rsid w:val="00892BD0"/>
    <w:pPr>
      <w:suppressAutoHyphens w:val="0"/>
      <w:spacing w:before="100" w:after="100"/>
    </w:pPr>
    <w:rPr>
      <w:rFonts w:ascii="Arial Unicode MS" w:eastAsia="Arial Unicode MS" w:hAnsi="Arial Unicode MS"/>
      <w:color w:val="000000"/>
      <w:szCs w:val="20"/>
      <w:lang w:eastAsia="ru-RU"/>
    </w:rPr>
  </w:style>
  <w:style w:type="character" w:customStyle="1" w:styleId="xmlemitalic">
    <w:name w:val="xml_em_italic"/>
    <w:basedOn w:val="a1"/>
    <w:rsid w:val="00892BD0"/>
  </w:style>
  <w:style w:type="paragraph" w:styleId="18">
    <w:name w:val="toc 1"/>
    <w:basedOn w:val="a"/>
    <w:next w:val="a"/>
    <w:autoRedefine/>
    <w:semiHidden/>
    <w:rsid w:val="00892BD0"/>
  </w:style>
  <w:style w:type="paragraph" w:styleId="afc">
    <w:name w:val="Balloon Text"/>
    <w:basedOn w:val="a"/>
    <w:link w:val="afd"/>
    <w:uiPriority w:val="99"/>
    <w:semiHidden/>
    <w:unhideWhenUsed/>
    <w:rsid w:val="00892BD0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892BD0"/>
    <w:rPr>
      <w:rFonts w:ascii="Tahoma" w:eastAsia="Times New Roman" w:hAnsi="Tahoma" w:cs="Tahoma"/>
      <w:sz w:val="16"/>
      <w:szCs w:val="16"/>
      <w:lang w:eastAsia="ar-SA"/>
    </w:rPr>
  </w:style>
  <w:style w:type="paragraph" w:styleId="afe">
    <w:name w:val="List Paragraph"/>
    <w:basedOn w:val="a"/>
    <w:uiPriority w:val="34"/>
    <w:qFormat/>
    <w:rsid w:val="00EB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7.bin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18.wmf"/><Relationship Id="rId21" Type="http://schemas.openxmlformats.org/officeDocument/2006/relationships/image" Target="media/image6.png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10.bin"/><Relationship Id="rId29" Type="http://schemas.openxmlformats.org/officeDocument/2006/relationships/image" Target="media/image13.png"/><Relationship Id="rId11" Type="http://schemas.openxmlformats.org/officeDocument/2006/relationships/oleObject" Target="embeddings/oleObject5.bin"/><Relationship Id="rId24" Type="http://schemas.openxmlformats.org/officeDocument/2006/relationships/image" Target="media/image9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oleObject" Target="embeddings/oleObject9.bin"/><Relationship Id="rId23" Type="http://schemas.openxmlformats.org/officeDocument/2006/relationships/image" Target="media/image8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4.bin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1.bin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5.png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4</cp:revision>
  <dcterms:created xsi:type="dcterms:W3CDTF">2022-11-23T07:22:00Z</dcterms:created>
  <dcterms:modified xsi:type="dcterms:W3CDTF">2023-10-25T12:03:00Z</dcterms:modified>
</cp:coreProperties>
</file>