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20" w:rsidRDefault="00B20FE5" w:rsidP="00BC7A20">
      <w:pPr>
        <w:pStyle w:val="1"/>
        <w:rPr>
          <w:color w:val="000000"/>
          <w:sz w:val="24"/>
        </w:rPr>
      </w:pPr>
      <w:bookmarkStart w:id="0" w:name="_Toc276284002"/>
      <w:r>
        <w:rPr>
          <w:color w:val="000000"/>
          <w:sz w:val="24"/>
        </w:rPr>
        <w:t>ПРАКТИЧЕСКАЯ</w:t>
      </w:r>
      <w:r w:rsidR="00BC7A20" w:rsidRPr="000676A8">
        <w:rPr>
          <w:color w:val="000000"/>
          <w:sz w:val="24"/>
        </w:rPr>
        <w:t xml:space="preserve"> РАБОТА №</w:t>
      </w:r>
      <w:r w:rsidR="00BC7A20">
        <w:rPr>
          <w:color w:val="000000"/>
          <w:sz w:val="24"/>
        </w:rPr>
        <w:t xml:space="preserve"> 9</w:t>
      </w:r>
      <w:r w:rsidR="00BC7A20" w:rsidRPr="000676A8">
        <w:rPr>
          <w:color w:val="000000"/>
          <w:sz w:val="24"/>
        </w:rPr>
        <w:t xml:space="preserve">. ПРОГРАММИРОВАНИЕ АЛГОРИТМОВ ЦИКЛИЧЕСКОЙ СТРУКТУРЫ </w:t>
      </w:r>
    </w:p>
    <w:p w:rsidR="00BC7A20" w:rsidRPr="000676A8" w:rsidRDefault="00BC7A20" w:rsidP="00BC7A20">
      <w:pPr>
        <w:pStyle w:val="1"/>
        <w:rPr>
          <w:color w:val="000000"/>
          <w:sz w:val="24"/>
        </w:rPr>
      </w:pPr>
      <w:r w:rsidRPr="000676A8">
        <w:rPr>
          <w:color w:val="000000"/>
          <w:sz w:val="24"/>
        </w:rPr>
        <w:t xml:space="preserve">НА ЯЗЫКЕ </w:t>
      </w:r>
      <w:r w:rsidRPr="000676A8">
        <w:rPr>
          <w:color w:val="000000"/>
          <w:sz w:val="24"/>
          <w:lang w:val="en-US"/>
        </w:rPr>
        <w:t>C</w:t>
      </w:r>
      <w:r w:rsidRPr="000676A8">
        <w:rPr>
          <w:color w:val="000000"/>
          <w:sz w:val="24"/>
        </w:rPr>
        <w:t>#</w:t>
      </w:r>
      <w:bookmarkEnd w:id="0"/>
    </w:p>
    <w:p w:rsidR="00D77CC1" w:rsidRDefault="00D77CC1" w:rsidP="00BC7A20">
      <w:pPr>
        <w:spacing w:after="0" w:line="240" w:lineRule="auto"/>
      </w:pPr>
    </w:p>
    <w:p w:rsidR="00BC7A20" w:rsidRDefault="00BC7A20" w:rsidP="00BC7A20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4932"/>
        <w:gridCol w:w="3674"/>
      </w:tblGrid>
      <w:tr w:rsidR="00786D39" w:rsidRPr="00786D39" w:rsidTr="00786D39">
        <w:trPr>
          <w:trHeight w:val="358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</w:t>
            </w:r>
          </w:p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Ф.И.О.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НОМЕР ВАРИАНТА</w:t>
            </w: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Балицкая</w:t>
            </w:r>
            <w:proofErr w:type="spellEnd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Анастасия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Вартик</w:t>
            </w:r>
            <w:proofErr w:type="spellEnd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Вдовиченко Ярослав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Веряскин</w:t>
            </w:r>
            <w:proofErr w:type="spellEnd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Иван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Гоцалюк</w:t>
            </w:r>
            <w:proofErr w:type="spellEnd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Арзу</w:t>
            </w:r>
            <w:proofErr w:type="spellEnd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Градинар</w:t>
            </w:r>
            <w:proofErr w:type="spellEnd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Илья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rPr>
          <w:trHeight w:val="137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Гребенщиков Данил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Завтонев</w:t>
            </w:r>
            <w:proofErr w:type="spellEnd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rPr>
          <w:trHeight w:val="137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Захаров Станислав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Иванов Богдан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Ильинский Никита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rPr>
          <w:trHeight w:val="2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Каплин Егор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rPr>
          <w:trHeight w:val="176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Коваленко Михаил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Колак</w:t>
            </w:r>
            <w:proofErr w:type="spellEnd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Михаил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rPr>
          <w:trHeight w:val="15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Левицкая Мария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Милюкова Екатерина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Никифорова Елизавета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Подолян Евгений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Попов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Родичев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Рознован</w:t>
            </w:r>
            <w:proofErr w:type="spellEnd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Тизул</w:t>
            </w:r>
            <w:proofErr w:type="spellEnd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Игорь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786D3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Тихончук</w:t>
            </w:r>
            <w:proofErr w:type="spellEnd"/>
            <w:r w:rsidRPr="00786D3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София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786D3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Толоченко</w:t>
            </w:r>
            <w:proofErr w:type="spellEnd"/>
            <w:r w:rsidRPr="00786D3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Павел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786D3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Фокша</w:t>
            </w:r>
            <w:proofErr w:type="spellEnd"/>
            <w:r w:rsidRPr="00786D3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Кирилл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39" w:rsidRPr="00786D39" w:rsidRDefault="00786D39" w:rsidP="00786D39">
            <w:pPr>
              <w:widowControl w:val="0"/>
              <w:numPr>
                <w:ilvl w:val="0"/>
                <w:numId w:val="5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Чебан Евгений </w:t>
            </w:r>
            <w:bookmarkStart w:id="1" w:name="_GoBack"/>
            <w:bookmarkEnd w:id="1"/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Чебан Илья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7</w:t>
            </w:r>
          </w:p>
        </w:tc>
      </w:tr>
      <w:tr w:rsidR="00786D39" w:rsidRPr="00786D39" w:rsidTr="00786D39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D39" w:rsidRPr="00786D39" w:rsidRDefault="00786D39" w:rsidP="00786D39">
            <w:pPr>
              <w:widowControl w:val="0"/>
              <w:numPr>
                <w:ilvl w:val="0"/>
                <w:numId w:val="4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Юраш</w:t>
            </w:r>
            <w:proofErr w:type="spellEnd"/>
            <w:r w:rsidRPr="00786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Ренат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39" w:rsidRPr="00786D39" w:rsidRDefault="00786D39" w:rsidP="00786D39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86D3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10</w:t>
            </w:r>
          </w:p>
        </w:tc>
      </w:tr>
    </w:tbl>
    <w:p w:rsidR="00786D39" w:rsidRDefault="00786D39" w:rsidP="00BC7A20">
      <w:pPr>
        <w:spacing w:after="0" w:line="240" w:lineRule="auto"/>
      </w:pPr>
    </w:p>
    <w:p w:rsidR="00BC7A20" w:rsidRPr="008A5D42" w:rsidRDefault="00BC7A20" w:rsidP="00BC7A2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C7A20" w:rsidRPr="008A5D42" w:rsidRDefault="00BC7A20" w:rsidP="00BC7A20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b/>
          <w:color w:val="000000"/>
        </w:rPr>
        <w:t>Задание №</w:t>
      </w:r>
      <w:r>
        <w:rPr>
          <w:rFonts w:ascii="Times New Roman" w:hAnsi="Times New Roman" w:cs="Times New Roman"/>
          <w:b/>
          <w:color w:val="000000"/>
        </w:rPr>
        <w:t>1</w:t>
      </w:r>
      <w:r w:rsidRPr="008A5D42">
        <w:rPr>
          <w:rFonts w:ascii="Times New Roman" w:hAnsi="Times New Roman" w:cs="Times New Roman"/>
          <w:color w:val="000000"/>
        </w:rPr>
        <w:t>. Табулирование функций</w:t>
      </w:r>
    </w:p>
    <w:p w:rsidR="00BC7A20" w:rsidRPr="008A5D42" w:rsidRDefault="00BC7A20" w:rsidP="00BC7A20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b/>
          <w:color w:val="000000"/>
        </w:rPr>
      </w:pPr>
    </w:p>
    <w:p w:rsidR="00BC7A20" w:rsidRPr="008A5D42" w:rsidRDefault="00BC7A20" w:rsidP="00BC7A20">
      <w:pPr>
        <w:pStyle w:val="21"/>
        <w:spacing w:after="0" w:line="240" w:lineRule="auto"/>
        <w:ind w:firstLine="540"/>
        <w:rPr>
          <w:rFonts w:ascii="Times New Roman" w:hAnsi="Times New Roman" w:cs="Times New Roman"/>
          <w:color w:val="000000"/>
          <w:szCs w:val="24"/>
        </w:rPr>
      </w:pPr>
      <w:r w:rsidRPr="008A5D42">
        <w:rPr>
          <w:rFonts w:ascii="Times New Roman" w:hAnsi="Times New Roman" w:cs="Times New Roman"/>
          <w:i/>
          <w:color w:val="000000"/>
          <w:szCs w:val="24"/>
        </w:rPr>
        <w:t>Постановка задачи</w:t>
      </w:r>
      <w:r w:rsidRPr="008A5D42">
        <w:rPr>
          <w:rFonts w:ascii="Times New Roman" w:hAnsi="Times New Roman" w:cs="Times New Roman"/>
          <w:color w:val="000000"/>
          <w:szCs w:val="24"/>
        </w:rPr>
        <w:t>: Составить программу вычисления значений функции F(</w:t>
      </w:r>
      <w:r w:rsidRPr="008A5D42">
        <w:rPr>
          <w:rFonts w:ascii="Times New Roman" w:hAnsi="Times New Roman" w:cs="Times New Roman"/>
          <w:i/>
          <w:color w:val="000000"/>
          <w:szCs w:val="24"/>
        </w:rPr>
        <w:t>x</w:t>
      </w:r>
      <w:r w:rsidRPr="008A5D42">
        <w:rPr>
          <w:rFonts w:ascii="Times New Roman" w:hAnsi="Times New Roman" w:cs="Times New Roman"/>
          <w:color w:val="000000"/>
          <w:szCs w:val="24"/>
        </w:rPr>
        <w:t xml:space="preserve">) на отрезке [A, B] в точках </w:t>
      </w:r>
      <w:r w:rsidRPr="008A5D42">
        <w:rPr>
          <w:rFonts w:ascii="Times New Roman" w:hAnsi="Times New Roman" w:cs="Times New Roman"/>
          <w:color w:val="000000"/>
          <w:position w:val="-12"/>
          <w:szCs w:val="24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4pt;height:17.75pt" o:ole="">
            <v:imagedata r:id="rId5" o:title=""/>
          </v:shape>
          <o:OLEObject Type="Embed" ProgID="Equation.3" ShapeID="_x0000_i1025" DrawAspect="Content" ObjectID="_1759751433" r:id="rId6"/>
        </w:object>
      </w:r>
      <w:r w:rsidRPr="008A5D42">
        <w:rPr>
          <w:rFonts w:ascii="Times New Roman" w:hAnsi="Times New Roman" w:cs="Times New Roman"/>
          <w:color w:val="000000"/>
          <w:szCs w:val="24"/>
        </w:rPr>
        <w:t>, где H=(B-A)/M, M – заданное целое число.</w:t>
      </w:r>
    </w:p>
    <w:p w:rsidR="00BC7A20" w:rsidRPr="008A5D42" w:rsidRDefault="00BC7A20" w:rsidP="00BC7A20">
      <w:pPr>
        <w:pStyle w:val="21"/>
        <w:spacing w:after="0" w:line="240" w:lineRule="auto"/>
        <w:ind w:firstLine="540"/>
        <w:rPr>
          <w:rFonts w:ascii="Times New Roman" w:hAnsi="Times New Roman" w:cs="Times New Roman"/>
          <w:color w:val="000000"/>
          <w:szCs w:val="24"/>
        </w:rPr>
      </w:pPr>
      <w:r w:rsidRPr="008A5D42">
        <w:rPr>
          <w:rFonts w:ascii="Times New Roman" w:hAnsi="Times New Roman" w:cs="Times New Roman"/>
          <w:i/>
          <w:color w:val="000000"/>
          <w:szCs w:val="24"/>
        </w:rPr>
        <w:t>Пример</w:t>
      </w:r>
      <w:r w:rsidRPr="008A5D42">
        <w:rPr>
          <w:rFonts w:ascii="Times New Roman" w:hAnsi="Times New Roman" w:cs="Times New Roman"/>
          <w:color w:val="000000"/>
          <w:szCs w:val="24"/>
        </w:rPr>
        <w:t xml:space="preserve">: Получить 20 значений функции </w:t>
      </w:r>
      <w:r w:rsidRPr="008A5D42">
        <w:rPr>
          <w:rFonts w:ascii="Times New Roman" w:hAnsi="Times New Roman" w:cs="Times New Roman"/>
          <w:color w:val="000000"/>
          <w:position w:val="-10"/>
          <w:szCs w:val="24"/>
        </w:rPr>
        <w:object w:dxaOrig="1100" w:dyaOrig="360">
          <v:shape id="_x0000_i1026" type="#_x0000_t75" style="width:54.25pt;height:17.75pt" o:ole="">
            <v:imagedata r:id="rId7" o:title=""/>
          </v:shape>
          <o:OLEObject Type="Embed" ProgID="Equation.3" ShapeID="_x0000_i1026" DrawAspect="Content" ObjectID="_1759751434" r:id="rId8"/>
        </w:object>
      </w:r>
      <w:r w:rsidRPr="008A5D4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8A5D42">
        <w:rPr>
          <w:rFonts w:ascii="Times New Roman" w:hAnsi="Times New Roman" w:cs="Times New Roman"/>
          <w:color w:val="000000"/>
          <w:szCs w:val="24"/>
          <w:vertAlign w:val="superscript"/>
        </w:rPr>
        <w:t xml:space="preserve"> </w:t>
      </w:r>
      <w:r w:rsidRPr="008A5D42">
        <w:rPr>
          <w:rFonts w:ascii="Times New Roman" w:hAnsi="Times New Roman" w:cs="Times New Roman"/>
          <w:color w:val="000000"/>
          <w:szCs w:val="24"/>
        </w:rPr>
        <w:t xml:space="preserve">при изменении аргумента </w:t>
      </w:r>
      <w:r w:rsidRPr="008A5D42">
        <w:rPr>
          <w:rFonts w:ascii="Times New Roman" w:hAnsi="Times New Roman" w:cs="Times New Roman"/>
          <w:i/>
          <w:color w:val="000000"/>
          <w:szCs w:val="24"/>
        </w:rPr>
        <w:t>x</w:t>
      </w:r>
      <w:r w:rsidRPr="008A5D42">
        <w:rPr>
          <w:rFonts w:ascii="Times New Roman" w:hAnsi="Times New Roman" w:cs="Times New Roman"/>
          <w:color w:val="000000"/>
          <w:szCs w:val="24"/>
        </w:rPr>
        <w:t xml:space="preserve"> в диапазоне [0,1; 2,1] с шагом 0,1.</w:t>
      </w:r>
    </w:p>
    <w:p w:rsidR="00BC7A20" w:rsidRPr="008A5D42" w:rsidRDefault="00BC7A20" w:rsidP="00BC7A20">
      <w:pPr>
        <w:pStyle w:val="a5"/>
        <w:spacing w:before="0" w:after="0"/>
        <w:jc w:val="center"/>
        <w:rPr>
          <w:color w:val="000000"/>
        </w:rPr>
      </w:pPr>
    </w:p>
    <w:p w:rsidR="00BC7A20" w:rsidRPr="008A5D42" w:rsidRDefault="00BC7A20" w:rsidP="00BC7A20">
      <w:pPr>
        <w:pStyle w:val="a5"/>
        <w:spacing w:before="0" w:after="0"/>
        <w:jc w:val="center"/>
        <w:rPr>
          <w:color w:val="000000"/>
        </w:rPr>
      </w:pPr>
      <w:r w:rsidRPr="008A5D42">
        <w:rPr>
          <w:color w:val="000000"/>
        </w:rPr>
        <w:t>Блок-схема</w:t>
      </w:r>
      <w:r w:rsidRPr="008A5D42">
        <w:rPr>
          <w:color w:val="000000"/>
          <w:lang w:val="en-US"/>
        </w:rPr>
        <w:t xml:space="preserve"> </w:t>
      </w:r>
      <w:r w:rsidRPr="008A5D42">
        <w:rPr>
          <w:color w:val="000000"/>
        </w:rPr>
        <w:t>алгоритма:</w:t>
      </w:r>
    </w:p>
    <w:p w:rsidR="00BC7A20" w:rsidRPr="008A5D42" w:rsidRDefault="00BC7A20" w:rsidP="00BC7A20">
      <w:pPr>
        <w:pStyle w:val="a5"/>
        <w:spacing w:before="0" w:after="0"/>
        <w:rPr>
          <w:color w:val="000000"/>
          <w:sz w:val="6"/>
          <w:szCs w:val="6"/>
          <w:lang w:val="en-US"/>
        </w:rPr>
      </w:pPr>
    </w:p>
    <w:p w:rsidR="00BC7A20" w:rsidRPr="008A5D42" w:rsidRDefault="00BC7A20" w:rsidP="00BC7A20">
      <w:pPr>
        <w:pStyle w:val="21"/>
        <w:spacing w:after="0" w:line="240" w:lineRule="auto"/>
        <w:jc w:val="center"/>
        <w:rPr>
          <w:rFonts w:ascii="Times New Roman" w:hAnsi="Times New Roman" w:cs="Times New Roman"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szCs w:val="24"/>
          <w:lang w:eastAsia="ru-RU"/>
        </w:rPr>
        <w:lastRenderedPageBreak/>
        <w:drawing>
          <wp:inline distT="0" distB="0" distL="0" distR="0" wp14:anchorId="0E446644" wp14:editId="7113F7A5">
            <wp:extent cx="171450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20" w:rsidRPr="008A5D42" w:rsidRDefault="00BC7A20" w:rsidP="00BC7A20">
      <w:pPr>
        <w:pStyle w:val="21"/>
        <w:spacing w:after="0" w:line="240" w:lineRule="auto"/>
        <w:jc w:val="center"/>
        <w:rPr>
          <w:rFonts w:ascii="Times New Roman" w:hAnsi="Times New Roman" w:cs="Times New Roman"/>
          <w:color w:val="000000"/>
          <w:szCs w:val="24"/>
        </w:rPr>
      </w:pPr>
    </w:p>
    <w:p w:rsidR="00BC7A20" w:rsidRPr="008A5D42" w:rsidRDefault="00BC7A20" w:rsidP="00BC7A20">
      <w:pPr>
        <w:pStyle w:val="21"/>
        <w:spacing w:after="0" w:line="240" w:lineRule="auto"/>
        <w:jc w:val="center"/>
        <w:rPr>
          <w:rFonts w:ascii="Times New Roman" w:hAnsi="Times New Roman" w:cs="Times New Roman"/>
          <w:color w:val="000000"/>
          <w:szCs w:val="24"/>
        </w:rPr>
      </w:pPr>
    </w:p>
    <w:p w:rsidR="00BC7A20" w:rsidRPr="008A5D42" w:rsidRDefault="00BC7A20" w:rsidP="00BC7A20">
      <w:pPr>
        <w:pStyle w:val="21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BC7A20" w:rsidRPr="008A5D42" w:rsidRDefault="00BC7A20" w:rsidP="00BC7A20">
      <w:pPr>
        <w:pStyle w:val="21"/>
        <w:spacing w:after="0" w:line="240" w:lineRule="auto"/>
        <w:rPr>
          <w:rFonts w:ascii="Times New Roman" w:hAnsi="Times New Roman" w:cs="Times New Roman"/>
          <w:b/>
          <w:color w:val="000000"/>
          <w:szCs w:val="24"/>
        </w:rPr>
      </w:pPr>
      <w:r w:rsidRPr="008A5D42">
        <w:rPr>
          <w:rFonts w:ascii="Times New Roman" w:hAnsi="Times New Roman" w:cs="Times New Roman"/>
          <w:b/>
          <w:color w:val="000000"/>
          <w:szCs w:val="24"/>
        </w:rPr>
        <w:br w:type="page"/>
      </w:r>
      <w:r w:rsidR="00B20FE5">
        <w:rPr>
          <w:rFonts w:ascii="Times New Roman" w:hAnsi="Times New Roman" w:cs="Times New Roman"/>
          <w:b/>
          <w:color w:val="000000"/>
          <w:szCs w:val="24"/>
        </w:rPr>
        <w:lastRenderedPageBreak/>
        <w:t>Варианты задания №1</w:t>
      </w:r>
    </w:p>
    <w:p w:rsidR="00BC7A20" w:rsidRPr="008A5D42" w:rsidRDefault="00BC7A20" w:rsidP="00BC7A20">
      <w:pPr>
        <w:pStyle w:val="21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765"/>
        <w:gridCol w:w="1042"/>
        <w:gridCol w:w="1043"/>
        <w:gridCol w:w="919"/>
      </w:tblGrid>
      <w:tr w:rsidR="00BC7A20" w:rsidRPr="008A5D42" w:rsidTr="00004CDD">
        <w:trPr>
          <w:cantSplit/>
          <w:jc w:val="center"/>
        </w:trPr>
        <w:tc>
          <w:tcPr>
            <w:tcW w:w="1548" w:type="dxa"/>
            <w:vMerge w:val="restart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Номер варианта</w:t>
            </w:r>
          </w:p>
        </w:tc>
        <w:tc>
          <w:tcPr>
            <w:tcW w:w="1765" w:type="dxa"/>
            <w:vMerge w:val="restart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Функция</w:t>
            </w:r>
          </w:p>
        </w:tc>
        <w:tc>
          <w:tcPr>
            <w:tcW w:w="2085" w:type="dxa"/>
            <w:gridSpan w:val="2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Параметры</w:t>
            </w:r>
          </w:p>
        </w:tc>
        <w:tc>
          <w:tcPr>
            <w:tcW w:w="919" w:type="dxa"/>
            <w:vMerge w:val="restart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M</w:t>
            </w:r>
          </w:p>
        </w:tc>
      </w:tr>
      <w:tr w:rsidR="00BC7A20" w:rsidRPr="008A5D42" w:rsidTr="00004CDD">
        <w:trPr>
          <w:cantSplit/>
          <w:jc w:val="center"/>
        </w:trPr>
        <w:tc>
          <w:tcPr>
            <w:tcW w:w="1548" w:type="dxa"/>
            <w:vMerge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5" w:type="dxa"/>
            <w:vMerge/>
          </w:tcPr>
          <w:p w:rsidR="00BC7A20" w:rsidRPr="008A5D42" w:rsidRDefault="00BC7A20" w:rsidP="00BC7A20">
            <w:pPr>
              <w:pStyle w:val="21"/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919" w:type="dxa"/>
            <w:vMerge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a8"/>
              <w:jc w:val="both"/>
              <w:rPr>
                <w:color w:val="000000"/>
              </w:rPr>
            </w:pPr>
            <w:r w:rsidRPr="008A5D42">
              <w:rPr>
                <w:i/>
                <w:color w:val="000000"/>
                <w:lang w:val="en-US"/>
              </w:rPr>
              <w:t>x</w:t>
            </w:r>
            <w:r w:rsidRPr="008A5D42">
              <w:rPr>
                <w:color w:val="000000"/>
                <w:lang w:val="en-US"/>
              </w:rPr>
              <w:t>-sin</w:t>
            </w:r>
            <w:r w:rsidRPr="008A5D42">
              <w:rPr>
                <w:color w:val="000000"/>
              </w:rPr>
              <w:t xml:space="preserve"> </w:t>
            </w:r>
            <w:r w:rsidRPr="008A5D42">
              <w:rPr>
                <w:i/>
                <w:color w:val="000000"/>
                <w:lang w:val="en-US"/>
              </w:rPr>
              <w:t>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0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</w:rPr>
              <w:sym w:font="Symbol" w:char="F070"/>
            </w:r>
            <w:r w:rsidRPr="008A5D42">
              <w:rPr>
                <w:color w:val="000000"/>
                <w:lang w:val="en-US"/>
              </w:rPr>
              <w:t>/2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10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 xml:space="preserve">2-sin </w:t>
            </w:r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>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/4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/2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15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3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Cos</w:t>
            </w:r>
            <w:proofErr w:type="spellEnd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>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/3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2</w:t>
            </w:r>
            <w:r w:rsidRPr="008A5D42">
              <w:rPr>
                <w:color w:val="000000"/>
              </w:rPr>
              <w:sym w:font="Symbol" w:char="F070"/>
            </w:r>
            <w:r w:rsidRPr="008A5D42">
              <w:rPr>
                <w:color w:val="000000"/>
                <w:lang w:val="en-US"/>
              </w:rPr>
              <w:t>/3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20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a8"/>
              <w:jc w:val="both"/>
              <w:rPr>
                <w:color w:val="000000"/>
              </w:rPr>
            </w:pPr>
            <w:proofErr w:type="spellStart"/>
            <w:r w:rsidRPr="008A5D42">
              <w:rPr>
                <w:color w:val="000000"/>
                <w:lang w:val="en-US"/>
              </w:rPr>
              <w:t>Tg</w:t>
            </w:r>
            <w:proofErr w:type="spellEnd"/>
            <w:r w:rsidRPr="008A5D42">
              <w:rPr>
                <w:color w:val="000000"/>
              </w:rPr>
              <w:t xml:space="preserve"> </w:t>
            </w:r>
            <w:r w:rsidRPr="008A5D42">
              <w:rPr>
                <w:i/>
                <w:color w:val="000000"/>
                <w:lang w:val="en-US"/>
              </w:rPr>
              <w:t>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0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</w:rPr>
              <w:sym w:font="Symbol" w:char="F070"/>
            </w:r>
            <w:r w:rsidRPr="008A5D42">
              <w:rPr>
                <w:color w:val="000000"/>
                <w:lang w:val="en-US"/>
              </w:rPr>
              <w:t>/4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10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a8"/>
              <w:jc w:val="both"/>
              <w:rPr>
                <w:color w:val="000000"/>
              </w:rPr>
            </w:pPr>
            <w:proofErr w:type="spellStart"/>
            <w:r w:rsidRPr="008A5D42">
              <w:rPr>
                <w:color w:val="000000"/>
                <w:lang w:val="en-US"/>
              </w:rPr>
              <w:t>Ctg</w:t>
            </w:r>
            <w:proofErr w:type="spellEnd"/>
            <w:r w:rsidRPr="008A5D42">
              <w:rPr>
                <w:color w:val="000000"/>
              </w:rPr>
              <w:t xml:space="preserve"> </w:t>
            </w:r>
            <w:r w:rsidRPr="008A5D42">
              <w:rPr>
                <w:i/>
                <w:color w:val="000000"/>
                <w:lang w:val="en-US"/>
              </w:rPr>
              <w:t>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</w:rPr>
              <w:sym w:font="Symbol" w:char="F070"/>
            </w:r>
            <w:r w:rsidRPr="008A5D42">
              <w:rPr>
                <w:color w:val="000000"/>
                <w:lang w:val="en-US"/>
              </w:rPr>
              <w:t>/4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</w:rPr>
              <w:sym w:font="Symbol" w:char="F070"/>
            </w:r>
            <w:r w:rsidRPr="008A5D42">
              <w:rPr>
                <w:color w:val="000000"/>
                <w:lang w:val="en-US"/>
              </w:rPr>
              <w:t>/2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15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a8"/>
              <w:jc w:val="both"/>
              <w:rPr>
                <w:color w:val="000000"/>
              </w:rPr>
            </w:pPr>
            <w:proofErr w:type="spellStart"/>
            <w:r w:rsidRPr="008A5D42">
              <w:rPr>
                <w:color w:val="000000"/>
                <w:lang w:val="en-US"/>
              </w:rPr>
              <w:t>Arctg</w:t>
            </w:r>
            <w:proofErr w:type="spellEnd"/>
            <w:r w:rsidRPr="008A5D42">
              <w:rPr>
                <w:i/>
                <w:color w:val="000000"/>
                <w:lang w:val="en-US"/>
              </w:rPr>
              <w:t xml:space="preserve"> 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0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1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20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a8"/>
              <w:jc w:val="both"/>
              <w:rPr>
                <w:color w:val="000000"/>
                <w:lang w:val="en-US"/>
              </w:rPr>
            </w:pPr>
            <w:proofErr w:type="spellStart"/>
            <w:r w:rsidRPr="008A5D42">
              <w:rPr>
                <w:color w:val="000000"/>
                <w:lang w:val="en-US"/>
              </w:rPr>
              <w:t>Arccos</w:t>
            </w:r>
            <w:proofErr w:type="spellEnd"/>
            <w:r w:rsidRPr="008A5D42">
              <w:rPr>
                <w:i/>
                <w:color w:val="000000"/>
                <w:lang w:val="en-US"/>
              </w:rPr>
              <w:t xml:space="preserve"> 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0,5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1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8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Arctg</w:t>
            </w:r>
            <w:proofErr w:type="spellEnd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>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15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Sin</w:t>
            </w:r>
            <w:proofErr w:type="spellEnd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>x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 xml:space="preserve"> – </w:t>
            </w:r>
            <w:proofErr w:type="spellStart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cos</w:t>
            </w:r>
            <w:proofErr w:type="spellEnd"/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 xml:space="preserve"> 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0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</w:rPr>
              <w:sym w:font="Symbol" w:char="F070"/>
            </w:r>
            <w:r w:rsidRPr="008A5D42">
              <w:rPr>
                <w:color w:val="000000"/>
                <w:lang w:val="en-US"/>
              </w:rPr>
              <w:t>/2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20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10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a8"/>
              <w:jc w:val="both"/>
              <w:rPr>
                <w:color w:val="000000"/>
              </w:rPr>
            </w:pPr>
            <w:proofErr w:type="spellStart"/>
            <w:r w:rsidRPr="008A5D42">
              <w:rPr>
                <w:color w:val="000000"/>
                <w:lang w:val="en-US"/>
              </w:rPr>
              <w:t>Xsin</w:t>
            </w:r>
            <w:proofErr w:type="spellEnd"/>
            <w:r w:rsidRPr="008A5D42">
              <w:rPr>
                <w:color w:val="000000"/>
              </w:rPr>
              <w:t xml:space="preserve"> </w:t>
            </w:r>
            <w:r w:rsidRPr="008A5D42">
              <w:rPr>
                <w:i/>
                <w:color w:val="000000"/>
                <w:lang w:val="en-US"/>
              </w:rPr>
              <w:t>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10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a8"/>
              <w:jc w:val="both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sin(1/</w:t>
            </w:r>
            <w:r w:rsidRPr="008A5D42">
              <w:rPr>
                <w:i/>
                <w:color w:val="000000"/>
                <w:lang w:val="en-US"/>
              </w:rPr>
              <w:t xml:space="preserve"> x</w:t>
            </w:r>
            <w:r w:rsidRPr="008A5D42">
              <w:rPr>
                <w:color w:val="000000"/>
                <w:lang w:val="en-US"/>
              </w:rPr>
              <w:t>)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/8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2/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15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a8"/>
              <w:jc w:val="both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cos(1/</w:t>
            </w:r>
            <w:r w:rsidRPr="008A5D42">
              <w:rPr>
                <w:i/>
                <w:color w:val="000000"/>
                <w:lang w:val="en-US"/>
              </w:rPr>
              <w:t xml:space="preserve"> x</w:t>
            </w:r>
            <w:r w:rsidRPr="008A5D42">
              <w:rPr>
                <w:color w:val="000000"/>
                <w:lang w:val="en-US"/>
              </w:rPr>
              <w:t>)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/4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4/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20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a8"/>
              <w:jc w:val="both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sin(</w:t>
            </w:r>
            <w:r w:rsidRPr="008A5D42">
              <w:rPr>
                <w:i/>
                <w:color w:val="000000"/>
                <w:lang w:val="en-US"/>
              </w:rPr>
              <w:t>x</w:t>
            </w:r>
            <w:r w:rsidRPr="008A5D42">
              <w:rPr>
                <w:color w:val="000000"/>
                <w:vertAlign w:val="superscript"/>
                <w:lang w:val="en-US"/>
              </w:rPr>
              <w:t xml:space="preserve"> 2</w:t>
            </w:r>
            <w:r w:rsidRPr="008A5D42">
              <w:rPr>
                <w:color w:val="000000"/>
                <w:lang w:val="en-US"/>
              </w:rPr>
              <w:t>)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/6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/3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10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14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smartTag w:uri="urn:schemas-microsoft-com:office:smarttags" w:element="place">
              <w:r w:rsidRPr="008A5D42">
                <w:rPr>
                  <w:rFonts w:ascii="Times New Roman" w:hAnsi="Times New Roman" w:cs="Times New Roman"/>
                  <w:color w:val="000000"/>
                  <w:szCs w:val="24"/>
                </w:rPr>
                <w:t>Cos</w:t>
              </w:r>
            </w:smartTag>
            <w:proofErr w:type="spellEnd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(</w:t>
            </w:r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>x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  <w:vertAlign w:val="superscript"/>
              </w:rPr>
              <w:t>2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</w:rPr>
              <w:sym w:font="Symbol" w:char="F070"/>
            </w:r>
            <w:r w:rsidRPr="008A5D42">
              <w:rPr>
                <w:color w:val="000000"/>
                <w:lang w:val="en-US"/>
              </w:rPr>
              <w:t>/3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3</w:t>
            </w:r>
            <w:r w:rsidRPr="008A5D42">
              <w:rPr>
                <w:color w:val="000000"/>
              </w:rPr>
              <w:sym w:font="Symbol" w:char="F070"/>
            </w:r>
            <w:r w:rsidRPr="008A5D42">
              <w:rPr>
                <w:color w:val="000000"/>
                <w:lang w:val="en-US"/>
              </w:rPr>
              <w:t>/2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15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Sin</w:t>
            </w:r>
            <w:proofErr w:type="spellEnd"/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 xml:space="preserve"> x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 xml:space="preserve"> - </w:t>
            </w:r>
            <w:proofErr w:type="spellStart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tg</w:t>
            </w:r>
            <w:proofErr w:type="spellEnd"/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 xml:space="preserve"> 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0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</w:rPr>
              <w:sym w:font="Symbol" w:char="F070"/>
            </w:r>
            <w:r w:rsidRPr="008A5D42">
              <w:rPr>
                <w:color w:val="000000"/>
                <w:lang w:val="en-US"/>
              </w:rPr>
              <w:t>/4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20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Cos</w:t>
            </w:r>
            <w:proofErr w:type="spellEnd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>x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 xml:space="preserve"> +</w:t>
            </w:r>
            <w:proofErr w:type="spellStart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ctg</w:t>
            </w:r>
            <w:proofErr w:type="spellEnd"/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 xml:space="preserve"> 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</w:rPr>
              <w:sym w:font="Symbol" w:char="F070"/>
            </w:r>
            <w:r w:rsidRPr="008A5D42">
              <w:rPr>
                <w:color w:val="000000"/>
                <w:lang w:val="en-US"/>
              </w:rPr>
              <w:t>/4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</w:rPr>
              <w:sym w:font="Symbol" w:char="F070"/>
            </w:r>
            <w:r w:rsidRPr="008A5D42">
              <w:rPr>
                <w:color w:val="000000"/>
                <w:lang w:val="en-US"/>
              </w:rPr>
              <w:t>/2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Tg</w:t>
            </w:r>
            <w:proofErr w:type="spellEnd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(</w:t>
            </w:r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>x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/2)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0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2</w:t>
            </w:r>
            <w:r w:rsidRPr="008A5D42">
              <w:rPr>
                <w:color w:val="000000"/>
              </w:rPr>
              <w:sym w:font="Symbol" w:char="F070"/>
            </w:r>
            <w:r w:rsidRPr="008A5D42">
              <w:rPr>
                <w:color w:val="000000"/>
                <w:lang w:val="en-US"/>
              </w:rPr>
              <w:t>/3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15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18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Tg</w:t>
            </w:r>
            <w:proofErr w:type="spellEnd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(</w:t>
            </w:r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>x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/2)+</w:t>
            </w:r>
            <w:proofErr w:type="spellStart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cos</w:t>
            </w:r>
            <w:proofErr w:type="spellEnd"/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 xml:space="preserve"> 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/2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20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a8"/>
              <w:jc w:val="both"/>
              <w:rPr>
                <w:color w:val="000000"/>
                <w:lang w:val="en-US"/>
              </w:rPr>
            </w:pPr>
            <w:proofErr w:type="spellStart"/>
            <w:r w:rsidRPr="008A5D42">
              <w:rPr>
                <w:color w:val="000000"/>
                <w:lang w:val="en-US"/>
              </w:rPr>
              <w:t>ctg</w:t>
            </w:r>
            <w:proofErr w:type="spellEnd"/>
            <w:r w:rsidRPr="008A5D42">
              <w:rPr>
                <w:color w:val="000000"/>
                <w:lang w:val="en-US"/>
              </w:rPr>
              <w:t>(</w:t>
            </w:r>
            <w:r w:rsidRPr="008A5D42">
              <w:rPr>
                <w:i/>
                <w:color w:val="000000"/>
                <w:lang w:val="en-US"/>
              </w:rPr>
              <w:t>x</w:t>
            </w:r>
            <w:r w:rsidRPr="008A5D42">
              <w:rPr>
                <w:color w:val="000000"/>
                <w:lang w:val="en-US"/>
              </w:rPr>
              <w:t>/3)+sin</w:t>
            </w:r>
            <w:r w:rsidRPr="008A5D42">
              <w:rPr>
                <w:i/>
                <w:color w:val="000000"/>
                <w:lang w:val="en-US"/>
              </w:rPr>
              <w:t xml:space="preserve"> 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/4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/2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a8"/>
              <w:jc w:val="both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sin(</w:t>
            </w:r>
            <w:r w:rsidRPr="008A5D42">
              <w:rPr>
                <w:i/>
                <w:color w:val="000000"/>
                <w:lang w:val="en-US"/>
              </w:rPr>
              <w:t>x</w:t>
            </w:r>
            <w:r w:rsidRPr="008A5D42">
              <w:rPr>
                <w:color w:val="000000"/>
                <w:lang w:val="en-US"/>
              </w:rPr>
              <w:t xml:space="preserve"> /4)/2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/2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sym w:font="Symbol" w:char="F070"/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15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a8"/>
              <w:jc w:val="both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e</w:t>
            </w:r>
            <w:r w:rsidRPr="008A5D42">
              <w:rPr>
                <w:i/>
                <w:color w:val="000000"/>
                <w:vertAlign w:val="superscript"/>
                <w:lang w:val="en-US"/>
              </w:rPr>
              <w:t>x</w:t>
            </w:r>
            <w:r w:rsidRPr="008A5D42">
              <w:rPr>
                <w:color w:val="000000"/>
                <w:lang w:val="en-US"/>
              </w:rPr>
              <w:t>-e</w:t>
            </w:r>
            <w:r w:rsidRPr="008A5D42">
              <w:rPr>
                <w:color w:val="000000"/>
                <w:vertAlign w:val="superscript"/>
                <w:lang w:val="en-US"/>
              </w:rPr>
              <w:t>-</w:t>
            </w:r>
            <w:r w:rsidRPr="008A5D42">
              <w:rPr>
                <w:i/>
                <w:color w:val="000000"/>
                <w:vertAlign w:val="superscript"/>
                <w:lang w:val="en-US"/>
              </w:rPr>
              <w:t>x</w:t>
            </w:r>
            <w:r w:rsidRPr="008A5D42">
              <w:rPr>
                <w:color w:val="000000"/>
                <w:lang w:val="en-US"/>
              </w:rPr>
              <w:t>-2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2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20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22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a8"/>
              <w:jc w:val="both"/>
              <w:rPr>
                <w:color w:val="000000"/>
                <w:lang w:val="en-US"/>
              </w:rPr>
            </w:pPr>
            <w:r w:rsidRPr="008A5D42">
              <w:rPr>
                <w:i/>
                <w:color w:val="000000"/>
                <w:lang w:val="en-US"/>
              </w:rPr>
              <w:t>x</w:t>
            </w:r>
            <w:r w:rsidRPr="008A5D42">
              <w:rPr>
                <w:color w:val="000000"/>
                <w:lang w:val="en-US"/>
              </w:rPr>
              <w:t xml:space="preserve"> -2-sin(1/</w:t>
            </w:r>
            <w:r w:rsidRPr="008A5D42">
              <w:rPr>
                <w:i/>
                <w:color w:val="000000"/>
                <w:lang w:val="en-US"/>
              </w:rPr>
              <w:t xml:space="preserve"> x</w:t>
            </w:r>
            <w:r w:rsidRPr="008A5D42">
              <w:rPr>
                <w:color w:val="000000"/>
                <w:lang w:val="en-US"/>
              </w:rPr>
              <w:t>)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1,2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2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8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  <w:lang w:val="en-US"/>
              </w:rPr>
            </w:pPr>
            <w:r w:rsidRPr="008A5D42">
              <w:rPr>
                <w:color w:val="000000"/>
                <w:lang w:val="en-US"/>
              </w:rPr>
              <w:t>23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Ln</w:t>
            </w:r>
            <w:proofErr w:type="spellEnd"/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 xml:space="preserve"> x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 xml:space="preserve"> -</w:t>
            </w:r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 xml:space="preserve"> x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 xml:space="preserve"> +1,8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>x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  <w:vertAlign w:val="superscript"/>
              </w:rPr>
              <w:t>2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+10</w:t>
            </w:r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 xml:space="preserve"> x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 xml:space="preserve"> -10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10</w:t>
            </w:r>
          </w:p>
        </w:tc>
      </w:tr>
      <w:tr w:rsidR="00BC7A20" w:rsidRPr="008A5D42" w:rsidTr="00004CDD">
        <w:trPr>
          <w:jc w:val="center"/>
        </w:trPr>
        <w:tc>
          <w:tcPr>
            <w:tcW w:w="1548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1765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0,4+arctg</w:t>
            </w:r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 xml:space="preserve"> x</w:t>
            </w: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 xml:space="preserve"> – </w:t>
            </w:r>
            <w:r w:rsidRPr="008A5D42">
              <w:rPr>
                <w:rFonts w:ascii="Times New Roman" w:hAnsi="Times New Roman" w:cs="Times New Roman"/>
                <w:i/>
                <w:color w:val="000000"/>
                <w:szCs w:val="24"/>
              </w:rPr>
              <w:t>x</w:t>
            </w:r>
          </w:p>
        </w:tc>
        <w:tc>
          <w:tcPr>
            <w:tcW w:w="1042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043" w:type="dxa"/>
          </w:tcPr>
          <w:p w:rsidR="00BC7A20" w:rsidRPr="008A5D42" w:rsidRDefault="00BC7A20" w:rsidP="00BC7A20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5D42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19" w:type="dxa"/>
          </w:tcPr>
          <w:p w:rsidR="00BC7A20" w:rsidRPr="008A5D42" w:rsidRDefault="00BC7A20" w:rsidP="00BC7A20">
            <w:pPr>
              <w:pStyle w:val="a8"/>
              <w:jc w:val="center"/>
              <w:rPr>
                <w:color w:val="000000"/>
              </w:rPr>
            </w:pPr>
            <w:r w:rsidRPr="008A5D42">
              <w:rPr>
                <w:color w:val="000000"/>
              </w:rPr>
              <w:t>10</w:t>
            </w:r>
          </w:p>
        </w:tc>
      </w:tr>
    </w:tbl>
    <w:p w:rsidR="00BC7A20" w:rsidRPr="008A5D42" w:rsidRDefault="00BC7A20" w:rsidP="00BC7A20">
      <w:pPr>
        <w:pStyle w:val="21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BC7A20" w:rsidRPr="008A5D42" w:rsidRDefault="00BC7A20" w:rsidP="00BC7A20">
      <w:pPr>
        <w:pStyle w:val="21"/>
        <w:spacing w:after="0" w:line="240" w:lineRule="auto"/>
        <w:rPr>
          <w:rFonts w:ascii="Times New Roman" w:hAnsi="Times New Roman" w:cs="Times New Roman"/>
          <w:b/>
          <w:color w:val="000000"/>
          <w:szCs w:val="24"/>
        </w:rPr>
      </w:pPr>
      <w:r w:rsidRPr="008A5D42">
        <w:rPr>
          <w:rFonts w:ascii="Times New Roman" w:hAnsi="Times New Roman" w:cs="Times New Roman"/>
          <w:b/>
          <w:color w:val="000000"/>
          <w:szCs w:val="24"/>
        </w:rPr>
        <w:br w:type="page"/>
      </w:r>
      <w:r w:rsidRPr="008A5D42">
        <w:rPr>
          <w:rFonts w:ascii="Times New Roman" w:hAnsi="Times New Roman" w:cs="Times New Roman"/>
          <w:b/>
          <w:color w:val="000000"/>
          <w:szCs w:val="24"/>
        </w:rPr>
        <w:lastRenderedPageBreak/>
        <w:t>Задание №</w:t>
      </w:r>
      <w:r>
        <w:rPr>
          <w:rFonts w:ascii="Times New Roman" w:hAnsi="Times New Roman" w:cs="Times New Roman"/>
          <w:b/>
          <w:color w:val="000000"/>
          <w:szCs w:val="24"/>
        </w:rPr>
        <w:t>2</w:t>
      </w:r>
      <w:r w:rsidRPr="008A5D42">
        <w:rPr>
          <w:rFonts w:ascii="Times New Roman" w:hAnsi="Times New Roman" w:cs="Times New Roman"/>
          <w:b/>
          <w:color w:val="000000"/>
          <w:szCs w:val="24"/>
        </w:rPr>
        <w:t xml:space="preserve">. </w:t>
      </w:r>
      <w:r w:rsidRPr="008A5D42">
        <w:rPr>
          <w:rFonts w:ascii="Times New Roman" w:hAnsi="Times New Roman" w:cs="Times New Roman"/>
          <w:color w:val="000000"/>
          <w:szCs w:val="24"/>
        </w:rPr>
        <w:t>Программирование алгоритмов итерационной циклической структуры</w:t>
      </w:r>
    </w:p>
    <w:p w:rsidR="00BC7A20" w:rsidRPr="008A5D42" w:rsidRDefault="00BC7A20" w:rsidP="00BC7A20">
      <w:pPr>
        <w:pStyle w:val="21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BC7A20" w:rsidRPr="008A5D42" w:rsidRDefault="00BC7A20" w:rsidP="00BC7A20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i/>
          <w:color w:val="000000"/>
        </w:rPr>
        <w:t>Пример</w:t>
      </w:r>
      <w:r w:rsidRPr="008A5D42">
        <w:rPr>
          <w:rFonts w:ascii="Times New Roman" w:hAnsi="Times New Roman" w:cs="Times New Roman"/>
          <w:color w:val="000000"/>
        </w:rPr>
        <w:t xml:space="preserve">: Вычислить значение суммы членов бесконечного ряда </w:t>
      </w:r>
      <w:r w:rsidRPr="008A5D42">
        <w:rPr>
          <w:rFonts w:ascii="Times New Roman" w:hAnsi="Times New Roman" w:cs="Times New Roman"/>
          <w:noProof/>
          <w:color w:val="000000"/>
          <w:position w:val="-28"/>
        </w:rPr>
        <w:object w:dxaOrig="3960" w:dyaOrig="680">
          <v:shape id="_x0000_i1027" type="#_x0000_t75" style="width:198.25pt;height:33.4pt" o:ole="" fillcolor="window">
            <v:imagedata r:id="rId10" o:title=""/>
          </v:shape>
          <o:OLEObject Type="Embed" ProgID="Equation.3" ShapeID="_x0000_i1027" DrawAspect="Content" ObjectID="_1759751435" r:id="rId11"/>
        </w:object>
      </w:r>
      <w:r w:rsidRPr="008A5D42">
        <w:rPr>
          <w:rFonts w:ascii="Times New Roman" w:hAnsi="Times New Roman" w:cs="Times New Roman"/>
          <w:noProof/>
          <w:color w:val="000000"/>
        </w:rPr>
        <w:t xml:space="preserve"> </w:t>
      </w:r>
      <w:r w:rsidRPr="008A5D42">
        <w:rPr>
          <w:rFonts w:ascii="Times New Roman" w:hAnsi="Times New Roman" w:cs="Times New Roman"/>
          <w:color w:val="000000"/>
        </w:rPr>
        <w:t xml:space="preserve">с точностью до члена ряда, меньшего </w:t>
      </w:r>
      <w:r w:rsidRPr="008A5D42">
        <w:rPr>
          <w:rFonts w:ascii="Times New Roman" w:hAnsi="Times New Roman" w:cs="Times New Roman"/>
          <w:color w:val="000000"/>
        </w:rPr>
        <w:sym w:font="Symbol" w:char="F065"/>
      </w:r>
      <w:r w:rsidRPr="008A5D42">
        <w:rPr>
          <w:rFonts w:ascii="Times New Roman" w:hAnsi="Times New Roman" w:cs="Times New Roman"/>
          <w:color w:val="000000"/>
        </w:rPr>
        <w:t>=10</w:t>
      </w:r>
      <w:r w:rsidRPr="008A5D42">
        <w:rPr>
          <w:rFonts w:ascii="Times New Roman" w:hAnsi="Times New Roman" w:cs="Times New Roman"/>
          <w:color w:val="000000"/>
          <w:vertAlign w:val="superscript"/>
        </w:rPr>
        <w:t xml:space="preserve">-4 </w:t>
      </w:r>
      <w:r w:rsidRPr="008A5D42">
        <w:rPr>
          <w:rFonts w:ascii="Times New Roman" w:hAnsi="Times New Roman" w:cs="Times New Roman"/>
          <w:color w:val="000000"/>
        </w:rPr>
        <w:t xml:space="preserve">для </w:t>
      </w:r>
      <w:r w:rsidRPr="008A5D42">
        <w:rPr>
          <w:rFonts w:ascii="Times New Roman" w:hAnsi="Times New Roman" w:cs="Times New Roman"/>
          <w:i/>
          <w:color w:val="000000"/>
        </w:rPr>
        <w:t>x</w:t>
      </w:r>
      <w:r w:rsidRPr="008A5D42">
        <w:rPr>
          <w:rFonts w:ascii="Times New Roman" w:hAnsi="Times New Roman" w:cs="Times New Roman"/>
          <w:color w:val="000000"/>
        </w:rPr>
        <w:t>=0,1.</w:t>
      </w:r>
    </w:p>
    <w:p w:rsidR="00BC7A20" w:rsidRPr="008A5D42" w:rsidRDefault="00BC7A20" w:rsidP="00BC7A20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</w:rPr>
      </w:pPr>
    </w:p>
    <w:p w:rsidR="00BC7A20" w:rsidRPr="008A5D42" w:rsidRDefault="00BC7A20" w:rsidP="00BC7A2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Блок-схема алгоритма</w:t>
      </w:r>
      <w:r w:rsidRPr="008A5D42">
        <w:rPr>
          <w:rFonts w:ascii="Times New Roman" w:hAnsi="Times New Roman" w:cs="Times New Roman"/>
          <w:noProof/>
          <w:color w:val="000000"/>
        </w:rPr>
        <w:t>:</w:t>
      </w:r>
    </w:p>
    <w:p w:rsidR="00BC7A20" w:rsidRPr="008A5D42" w:rsidRDefault="00BC7A20" w:rsidP="00BC7A20">
      <w:pPr>
        <w:pStyle w:val="21"/>
        <w:spacing w:after="0" w:line="240" w:lineRule="auto"/>
        <w:jc w:val="center"/>
        <w:rPr>
          <w:rFonts w:ascii="Times New Roman" w:hAnsi="Times New Roman" w:cs="Times New Roman"/>
          <w:color w:val="000000"/>
          <w:szCs w:val="24"/>
        </w:rPr>
      </w:pPr>
    </w:p>
    <w:p w:rsidR="00BC7A20" w:rsidRPr="008A5D42" w:rsidRDefault="00BC7A20" w:rsidP="00BC7A20">
      <w:pPr>
        <w:pStyle w:val="21"/>
        <w:spacing w:after="0" w:line="240" w:lineRule="auto"/>
        <w:jc w:val="center"/>
        <w:rPr>
          <w:rFonts w:ascii="Times New Roman" w:hAnsi="Times New Roman" w:cs="Times New Roman"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261076F2" wp14:editId="60AFDB15">
            <wp:extent cx="1647825" cy="414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20" w:rsidRPr="008A5D42" w:rsidRDefault="00BC7A20" w:rsidP="00BC7A20">
      <w:pPr>
        <w:pStyle w:val="21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BC7A20" w:rsidRPr="008A5D42" w:rsidRDefault="00BC7A20" w:rsidP="00BC7A20">
      <w:pPr>
        <w:pStyle w:val="21"/>
        <w:spacing w:after="0" w:line="240" w:lineRule="auto"/>
        <w:rPr>
          <w:rFonts w:ascii="Times New Roman" w:hAnsi="Times New Roman" w:cs="Times New Roman"/>
          <w:b/>
          <w:color w:val="000000"/>
          <w:szCs w:val="24"/>
        </w:rPr>
      </w:pPr>
      <w:r w:rsidRPr="008A5D42">
        <w:rPr>
          <w:rFonts w:ascii="Times New Roman" w:hAnsi="Times New Roman" w:cs="Times New Roman"/>
          <w:b/>
          <w:color w:val="000000"/>
          <w:szCs w:val="24"/>
        </w:rPr>
        <w:br w:type="page"/>
      </w:r>
      <w:r w:rsidR="00B20FE5">
        <w:rPr>
          <w:rFonts w:ascii="Times New Roman" w:hAnsi="Times New Roman" w:cs="Times New Roman"/>
          <w:b/>
          <w:color w:val="000000"/>
          <w:szCs w:val="24"/>
        </w:rPr>
        <w:lastRenderedPageBreak/>
        <w:t>Варианты задания №2</w:t>
      </w:r>
    </w:p>
    <w:p w:rsidR="00BC7A20" w:rsidRPr="008A5D42" w:rsidRDefault="00BC7A20" w:rsidP="00BC7A20">
      <w:pPr>
        <w:pStyle w:val="21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8"/>
          <w:szCs w:val="24"/>
        </w:rPr>
        <w:object w:dxaOrig="6460" w:dyaOrig="700">
          <v:shape id="_x0000_i1028" type="#_x0000_t75" style="width:305.75pt;height:33.4pt" o:ole="" fillcolor="window">
            <v:imagedata r:id="rId13" o:title=""/>
          </v:shape>
          <o:OLEObject Type="Embed" ProgID="Equation.3" ShapeID="_x0000_i1028" DrawAspect="Content" ObjectID="_1759751436" r:id="rId14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4"/>
          <w:szCs w:val="24"/>
        </w:rPr>
        <w:object w:dxaOrig="6460" w:dyaOrig="660">
          <v:shape id="_x0000_i1029" type="#_x0000_t75" style="width:296.35pt;height:30.25pt" o:ole="" fillcolor="window">
            <v:imagedata r:id="rId15" o:title=""/>
          </v:shape>
          <o:OLEObject Type="Embed" ProgID="Equation.3" ShapeID="_x0000_i1029" DrawAspect="Content" ObjectID="_1759751437" r:id="rId16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4"/>
          <w:szCs w:val="24"/>
        </w:rPr>
        <w:object w:dxaOrig="5980" w:dyaOrig="660">
          <v:shape id="_x0000_i1030" type="#_x0000_t75" style="width:299.5pt;height:33.4pt" o:ole="" fillcolor="window">
            <v:imagedata r:id="rId17" o:title=""/>
          </v:shape>
          <o:OLEObject Type="Embed" ProgID="Equation.3" ShapeID="_x0000_i1030" DrawAspect="Content" ObjectID="_1759751438" r:id="rId18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4"/>
          <w:szCs w:val="24"/>
        </w:rPr>
        <w:object w:dxaOrig="5620" w:dyaOrig="660">
          <v:shape id="_x0000_i1031" type="#_x0000_t75" style="width:281.75pt;height:33.4pt" o:ole="" fillcolor="window">
            <v:imagedata r:id="rId19" o:title=""/>
          </v:shape>
          <o:OLEObject Type="Embed" ProgID="Equation.3" ShapeID="_x0000_i1031" DrawAspect="Content" ObjectID="_1759751439" r:id="rId20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4"/>
          <w:szCs w:val="24"/>
        </w:rPr>
        <w:object w:dxaOrig="5880" w:dyaOrig="660">
          <v:shape id="_x0000_i1032" type="#_x0000_t75" style="width:294.25pt;height:33.4pt" o:ole="" fillcolor="window">
            <v:imagedata r:id="rId21" o:title=""/>
          </v:shape>
          <o:OLEObject Type="Embed" ProgID="Equation.3" ShapeID="_x0000_i1032" DrawAspect="Content" ObjectID="_1759751440" r:id="rId22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4"/>
          <w:szCs w:val="24"/>
        </w:rPr>
        <w:object w:dxaOrig="5740" w:dyaOrig="620">
          <v:shape id="_x0000_i1033" type="#_x0000_t75" style="width:286.95pt;height:30.25pt" o:ole="" fillcolor="window">
            <v:imagedata r:id="rId23" o:title=""/>
          </v:shape>
          <o:OLEObject Type="Embed" ProgID="Equation.3" ShapeID="_x0000_i1033" DrawAspect="Content" ObjectID="_1759751441" r:id="rId24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8"/>
          <w:szCs w:val="24"/>
        </w:rPr>
        <w:object w:dxaOrig="5340" w:dyaOrig="700">
          <v:shape id="_x0000_i1034" type="#_x0000_t75" style="width:267.15pt;height:35.5pt" o:ole="" fillcolor="window">
            <v:imagedata r:id="rId25" o:title=""/>
          </v:shape>
          <o:OLEObject Type="Embed" ProgID="Equation.3" ShapeID="_x0000_i1034" DrawAspect="Content" ObjectID="_1759751442" r:id="rId26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48"/>
          <w:szCs w:val="24"/>
        </w:rPr>
        <w:object w:dxaOrig="4940" w:dyaOrig="1080">
          <v:shape id="_x0000_i1035" type="#_x0000_t75" style="width:246.25pt;height:54.25pt" o:ole="" fillcolor="window">
            <v:imagedata r:id="rId27" o:title=""/>
          </v:shape>
          <o:OLEObject Type="Embed" ProgID="Equation.3" ShapeID="_x0000_i1035" DrawAspect="Content" ObjectID="_1759751443" r:id="rId28"/>
        </w:object>
      </w:r>
      <w:r w:rsidRPr="008A5D42">
        <w:rPr>
          <w:rFonts w:ascii="Times New Roman" w:hAnsi="Times New Roman" w:cs="Times New Roman"/>
          <w:noProof/>
          <w:color w:val="000000"/>
          <w:szCs w:val="24"/>
        </w:rPr>
        <w:t xml:space="preserve"> </w: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8"/>
          <w:szCs w:val="24"/>
        </w:rPr>
        <w:object w:dxaOrig="3940" w:dyaOrig="660">
          <v:shape id="_x0000_i1036" type="#_x0000_t75" style="width:197.2pt;height:33.4pt" o:ole="" fillcolor="window">
            <v:imagedata r:id="rId29" o:title=""/>
          </v:shape>
          <o:OLEObject Type="Embed" ProgID="Equation.3" ShapeID="_x0000_i1036" DrawAspect="Content" ObjectID="_1759751444" r:id="rId30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4"/>
          <w:szCs w:val="24"/>
        </w:rPr>
        <w:object w:dxaOrig="4640" w:dyaOrig="620">
          <v:shape id="_x0000_i1037" type="#_x0000_t75" style="width:231.65pt;height:30.25pt" o:ole="" fillcolor="window">
            <v:imagedata r:id="rId31" o:title=""/>
          </v:shape>
          <o:OLEObject Type="Embed" ProgID="Equation.3" ShapeID="_x0000_i1037" DrawAspect="Content" ObjectID="_1759751445" r:id="rId32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8"/>
          <w:szCs w:val="24"/>
        </w:rPr>
        <w:object w:dxaOrig="5440" w:dyaOrig="700">
          <v:shape id="_x0000_i1038" type="#_x0000_t75" style="width:272.35pt;height:35.5pt" o:ole="" fillcolor="window">
            <v:imagedata r:id="rId33" o:title=""/>
          </v:shape>
          <o:OLEObject Type="Embed" ProgID="Equation.3" ShapeID="_x0000_i1038" DrawAspect="Content" ObjectID="_1759751446" r:id="rId34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8"/>
          <w:szCs w:val="24"/>
        </w:rPr>
        <w:object w:dxaOrig="5620" w:dyaOrig="700">
          <v:shape id="_x0000_i1039" type="#_x0000_t75" style="width:281.75pt;height:35.5pt" o:ole="" fillcolor="window">
            <v:imagedata r:id="rId35" o:title=""/>
          </v:shape>
          <o:OLEObject Type="Embed" ProgID="Equation.3" ShapeID="_x0000_i1039" DrawAspect="Content" ObjectID="_1759751447" r:id="rId36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8"/>
          <w:szCs w:val="24"/>
        </w:rPr>
        <w:object w:dxaOrig="4180" w:dyaOrig="700">
          <v:shape id="_x0000_i1040" type="#_x0000_t75" style="width:208.7pt;height:35.5pt" o:ole="" fillcolor="window">
            <v:imagedata r:id="rId37" o:title=""/>
          </v:shape>
          <o:OLEObject Type="Embed" ProgID="Equation.3" ShapeID="_x0000_i1040" DrawAspect="Content" ObjectID="_1759751448" r:id="rId38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48"/>
          <w:szCs w:val="24"/>
        </w:rPr>
        <w:object w:dxaOrig="4660" w:dyaOrig="1080">
          <v:shape id="_x0000_i1041" type="#_x0000_t75" style="width:233.75pt;height:54.25pt" o:ole="" fillcolor="window">
            <v:imagedata r:id="rId39" o:title=""/>
          </v:shape>
          <o:OLEObject Type="Embed" ProgID="Equation.3" ShapeID="_x0000_i1041" DrawAspect="Content" ObjectID="_1759751449" r:id="rId40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4"/>
          <w:szCs w:val="24"/>
        </w:rPr>
        <w:object w:dxaOrig="4700" w:dyaOrig="620">
          <v:shape id="_x0000_i1042" type="#_x0000_t75" style="width:234.8pt;height:30.25pt" o:ole="" fillcolor="window">
            <v:imagedata r:id="rId41" o:title=""/>
          </v:shape>
          <o:OLEObject Type="Embed" ProgID="Equation.3" ShapeID="_x0000_i1042" DrawAspect="Content" ObjectID="_1759751450" r:id="rId42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4"/>
          <w:szCs w:val="24"/>
        </w:rPr>
        <w:object w:dxaOrig="4480" w:dyaOrig="620">
          <v:shape id="_x0000_i1043" type="#_x0000_t75" style="width:224.35pt;height:30.25pt" o:ole="" fillcolor="window">
            <v:imagedata r:id="rId43" o:title=""/>
          </v:shape>
          <o:OLEObject Type="Embed" ProgID="Equation.3" ShapeID="_x0000_i1043" DrawAspect="Content" ObjectID="_1759751451" r:id="rId44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8"/>
          <w:szCs w:val="24"/>
        </w:rPr>
        <w:object w:dxaOrig="3940" w:dyaOrig="660">
          <v:shape id="_x0000_i1044" type="#_x0000_t75" style="width:197.2pt;height:33.4pt" o:ole="" fillcolor="window">
            <v:imagedata r:id="rId45" o:title=""/>
          </v:shape>
          <o:OLEObject Type="Embed" ProgID="Equation.3" ShapeID="_x0000_i1044" DrawAspect="Content" ObjectID="_1759751452" r:id="rId46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46"/>
          <w:szCs w:val="24"/>
        </w:rPr>
        <w:object w:dxaOrig="5200" w:dyaOrig="1040">
          <v:shape id="_x0000_i1045" type="#_x0000_t75" style="width:259.85pt;height:52.15pt" o:ole="" fillcolor="window">
            <v:imagedata r:id="rId47" o:title=""/>
          </v:shape>
          <o:OLEObject Type="Embed" ProgID="Equation.3" ShapeID="_x0000_i1045" DrawAspect="Content" ObjectID="_1759751453" r:id="rId48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4"/>
          <w:szCs w:val="24"/>
        </w:rPr>
        <w:object w:dxaOrig="6039" w:dyaOrig="620">
          <v:shape id="_x0000_i1046" type="#_x0000_t75" style="width:302.6pt;height:30.25pt" o:ole="" fillcolor="window">
            <v:imagedata r:id="rId49" o:title=""/>
          </v:shape>
          <o:OLEObject Type="Embed" ProgID="Equation.3" ShapeID="_x0000_i1046" DrawAspect="Content" ObjectID="_1759751454" r:id="rId50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4"/>
          <w:szCs w:val="24"/>
        </w:rPr>
        <w:object w:dxaOrig="5860" w:dyaOrig="660">
          <v:shape id="_x0000_i1047" type="#_x0000_t75" style="width:293.2pt;height:33.4pt" o:ole="" fillcolor="window">
            <v:imagedata r:id="rId51" o:title=""/>
          </v:shape>
          <o:OLEObject Type="Embed" ProgID="Equation.3" ShapeID="_x0000_i1047" DrawAspect="Content" ObjectID="_1759751455" r:id="rId52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52"/>
          <w:szCs w:val="24"/>
        </w:rPr>
        <w:object w:dxaOrig="4840" w:dyaOrig="1160">
          <v:shape id="_x0000_i1048" type="#_x0000_t75" style="width:242.1pt;height:57.4pt" o:ole="" fillcolor="window">
            <v:imagedata r:id="rId53" o:title=""/>
          </v:shape>
          <o:OLEObject Type="Embed" ProgID="Equation.3" ShapeID="_x0000_i1048" DrawAspect="Content" ObjectID="_1759751456" r:id="rId54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4"/>
          <w:szCs w:val="24"/>
        </w:rPr>
        <w:object w:dxaOrig="4700" w:dyaOrig="660">
          <v:shape id="_x0000_i1049" type="#_x0000_t75" style="width:234.8pt;height:33.4pt" o:ole="" fillcolor="window">
            <v:imagedata r:id="rId55" o:title=""/>
          </v:shape>
          <o:OLEObject Type="Embed" ProgID="Equation.3" ShapeID="_x0000_i1049" DrawAspect="Content" ObjectID="_1759751457" r:id="rId56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4"/>
          <w:szCs w:val="24"/>
        </w:rPr>
        <w:object w:dxaOrig="4040" w:dyaOrig="660">
          <v:shape id="_x0000_i1050" type="#_x0000_t75" style="width:201.4pt;height:33.4pt" o:ole="" fillcolor="window">
            <v:imagedata r:id="rId57" o:title=""/>
          </v:shape>
          <o:OLEObject Type="Embed" ProgID="Equation.3" ShapeID="_x0000_i1050" DrawAspect="Content" ObjectID="_1759751458" r:id="rId58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4"/>
          <w:szCs w:val="24"/>
        </w:rPr>
        <w:object w:dxaOrig="5480" w:dyaOrig="660">
          <v:shape id="_x0000_i1051" type="#_x0000_t75" style="width:273.4pt;height:33.4pt" o:ole="" fillcolor="window">
            <v:imagedata r:id="rId59" o:title=""/>
          </v:shape>
          <o:OLEObject Type="Embed" ProgID="Equation.3" ShapeID="_x0000_i1051" DrawAspect="Content" ObjectID="_1759751459" r:id="rId60"/>
        </w:object>
      </w:r>
    </w:p>
    <w:p w:rsidR="00BC7A20" w:rsidRPr="008A5D42" w:rsidRDefault="00BC7A20" w:rsidP="00BC7A20">
      <w:pPr>
        <w:pStyle w:val="21"/>
        <w:numPr>
          <w:ilvl w:val="0"/>
          <w:numId w:val="3"/>
        </w:numPr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Cs w:val="24"/>
        </w:rPr>
      </w:pPr>
      <w:r w:rsidRPr="008A5D42">
        <w:rPr>
          <w:rFonts w:ascii="Times New Roman" w:hAnsi="Times New Roman" w:cs="Times New Roman"/>
          <w:noProof/>
          <w:color w:val="000000"/>
          <w:position w:val="-24"/>
          <w:szCs w:val="24"/>
        </w:rPr>
        <w:object w:dxaOrig="3680" w:dyaOrig="620">
          <v:shape id="_x0000_i1052" type="#_x0000_t75" style="width:183.65pt;height:30.25pt" o:ole="" fillcolor="window">
            <v:imagedata r:id="rId61" o:title=""/>
          </v:shape>
          <o:OLEObject Type="Embed" ProgID="Equation.3" ShapeID="_x0000_i1052" DrawAspect="Content" ObjectID="_1759751460" r:id="rId62"/>
        </w:object>
      </w:r>
    </w:p>
    <w:p w:rsidR="00BC7A20" w:rsidRPr="008A5D42" w:rsidRDefault="00BC7A20" w:rsidP="00BC7A2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C7A20" w:rsidRPr="008A5D42" w:rsidRDefault="00BC7A20" w:rsidP="00BC7A2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C7A20" w:rsidRPr="008A5D42" w:rsidRDefault="00BC7A20" w:rsidP="00BC7A2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C7A20" w:rsidRPr="008A5D42" w:rsidRDefault="00BC7A20" w:rsidP="00BC7A2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8A5D42">
        <w:rPr>
          <w:rFonts w:ascii="Times New Roman" w:hAnsi="Times New Roman" w:cs="Times New Roman"/>
          <w:b/>
          <w:color w:val="000000"/>
        </w:rPr>
        <w:br w:type="page"/>
      </w:r>
      <w:r w:rsidRPr="008A5D42">
        <w:rPr>
          <w:rFonts w:ascii="Times New Roman" w:hAnsi="Times New Roman" w:cs="Times New Roman"/>
          <w:b/>
          <w:color w:val="000000"/>
        </w:rPr>
        <w:lastRenderedPageBreak/>
        <w:t>Контрольные вопросы</w:t>
      </w:r>
    </w:p>
    <w:p w:rsidR="00BC7A20" w:rsidRPr="008A5D42" w:rsidRDefault="00BC7A20" w:rsidP="00BC7A2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Когда целесообразно использовать оператор цикла </w:t>
      </w:r>
      <w:r w:rsidRPr="008A5D42">
        <w:rPr>
          <w:rFonts w:ascii="Times New Roman" w:hAnsi="Times New Roman" w:cs="Times New Roman"/>
          <w:color w:val="000000"/>
          <w:lang w:val="en-US"/>
        </w:rPr>
        <w:t>for</w:t>
      </w:r>
      <w:r w:rsidRPr="008A5D42">
        <w:rPr>
          <w:rFonts w:ascii="Times New Roman" w:hAnsi="Times New Roman" w:cs="Times New Roman"/>
          <w:color w:val="000000"/>
        </w:rPr>
        <w:t xml:space="preserve"> (</w:t>
      </w:r>
      <w:r w:rsidRPr="008A5D42">
        <w:rPr>
          <w:rFonts w:ascii="Times New Roman" w:hAnsi="Times New Roman" w:cs="Times New Roman"/>
          <w:color w:val="000000"/>
          <w:lang w:val="en-US"/>
        </w:rPr>
        <w:t>while</w:t>
      </w:r>
      <w:r w:rsidRPr="008A5D42">
        <w:rPr>
          <w:rFonts w:ascii="Times New Roman" w:hAnsi="Times New Roman" w:cs="Times New Roman"/>
          <w:color w:val="000000"/>
        </w:rPr>
        <w:t xml:space="preserve">, </w:t>
      </w:r>
      <w:r w:rsidRPr="008A5D42">
        <w:rPr>
          <w:rFonts w:ascii="Times New Roman" w:hAnsi="Times New Roman" w:cs="Times New Roman"/>
          <w:color w:val="000000"/>
          <w:lang w:val="en-US"/>
        </w:rPr>
        <w:t>do</w:t>
      </w:r>
      <w:r w:rsidRPr="008A5D42">
        <w:rPr>
          <w:rFonts w:ascii="Times New Roman" w:hAnsi="Times New Roman" w:cs="Times New Roman"/>
          <w:color w:val="000000"/>
        </w:rPr>
        <w:t xml:space="preserve"> </w:t>
      </w:r>
      <w:r w:rsidRPr="008A5D42">
        <w:rPr>
          <w:rFonts w:ascii="Times New Roman" w:hAnsi="Times New Roman" w:cs="Times New Roman"/>
          <w:color w:val="000000"/>
          <w:lang w:val="en-US"/>
        </w:rPr>
        <w:t>while</w:t>
      </w:r>
      <w:r w:rsidRPr="008A5D42">
        <w:rPr>
          <w:rFonts w:ascii="Times New Roman" w:hAnsi="Times New Roman" w:cs="Times New Roman"/>
          <w:color w:val="000000"/>
        </w:rPr>
        <w:t>)?</w:t>
      </w: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Как организовать принудительный выход из цикла?</w:t>
      </w: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Что является областью действия переменных, объявленных в части инициализации цикла?</w:t>
      </w: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Верно ли, что в теле цикла с предусловием должен находиться один оператор?</w:t>
      </w: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Что нужно сделать, чтобы циклически выполнялись несколько операторов?</w:t>
      </w: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Когда проверяется истинность выражения в операторе цикла </w:t>
      </w:r>
      <w:proofErr w:type="spellStart"/>
      <w:r w:rsidRPr="008A5D42">
        <w:rPr>
          <w:rFonts w:ascii="Times New Roman" w:hAnsi="Times New Roman" w:cs="Times New Roman"/>
          <w:color w:val="000000"/>
        </w:rPr>
        <w:t>repeat</w:t>
      </w:r>
      <w:proofErr w:type="spellEnd"/>
      <w:r w:rsidRPr="008A5D42">
        <w:rPr>
          <w:rFonts w:ascii="Times New Roman" w:hAnsi="Times New Roman" w:cs="Times New Roman"/>
          <w:color w:val="000000"/>
        </w:rPr>
        <w:t>?</w:t>
      </w: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Верно ли, что истинность выражения в цикле </w:t>
      </w:r>
      <w:proofErr w:type="spellStart"/>
      <w:r w:rsidRPr="008A5D42">
        <w:rPr>
          <w:rFonts w:ascii="Times New Roman" w:hAnsi="Times New Roman" w:cs="Times New Roman"/>
          <w:color w:val="000000"/>
        </w:rPr>
        <w:t>repeat</w:t>
      </w:r>
      <w:proofErr w:type="spellEnd"/>
      <w:r w:rsidRPr="008A5D42">
        <w:rPr>
          <w:rFonts w:ascii="Times New Roman" w:hAnsi="Times New Roman" w:cs="Times New Roman"/>
          <w:color w:val="000000"/>
        </w:rPr>
        <w:t xml:space="preserve"> является условием окончания цикла?</w:t>
      </w: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Верно ли, что цикл с параметром применяется в тех случаях, когда заранее известно число повторений?</w:t>
      </w: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Могут ли внутренний и внешний циклы быть циклами разных видов?</w:t>
      </w: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Когда проверяется истинность выражения в цикле </w:t>
      </w:r>
      <w:proofErr w:type="spellStart"/>
      <w:r w:rsidRPr="008A5D42">
        <w:rPr>
          <w:rFonts w:ascii="Times New Roman" w:hAnsi="Times New Roman" w:cs="Times New Roman"/>
          <w:color w:val="000000"/>
        </w:rPr>
        <w:t>whi</w:t>
      </w:r>
      <w:proofErr w:type="spellEnd"/>
      <w:r w:rsidRPr="008A5D42">
        <w:rPr>
          <w:rFonts w:ascii="Times New Roman" w:hAnsi="Times New Roman" w:cs="Times New Roman"/>
          <w:color w:val="000000"/>
          <w:lang w:val="en-US"/>
        </w:rPr>
        <w:t>l</w:t>
      </w:r>
      <w:r w:rsidRPr="008A5D42">
        <w:rPr>
          <w:rFonts w:ascii="Times New Roman" w:hAnsi="Times New Roman" w:cs="Times New Roman"/>
          <w:color w:val="000000"/>
        </w:rPr>
        <w:t>e?</w:t>
      </w: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Что такое модификация в цикле </w:t>
      </w:r>
      <w:r w:rsidRPr="008A5D42">
        <w:rPr>
          <w:rFonts w:ascii="Times New Roman" w:hAnsi="Times New Roman" w:cs="Times New Roman"/>
          <w:color w:val="000000"/>
          <w:lang w:val="en-US"/>
        </w:rPr>
        <w:t>for</w:t>
      </w:r>
      <w:r w:rsidRPr="008A5D42">
        <w:rPr>
          <w:rFonts w:ascii="Times New Roman" w:hAnsi="Times New Roman" w:cs="Times New Roman"/>
          <w:color w:val="000000"/>
        </w:rPr>
        <w:t>?</w:t>
      </w: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Какая из частей оператора </w:t>
      </w:r>
      <w:r w:rsidRPr="008A5D42">
        <w:rPr>
          <w:rFonts w:ascii="Times New Roman" w:hAnsi="Times New Roman" w:cs="Times New Roman"/>
          <w:color w:val="000000"/>
          <w:lang w:val="en-US"/>
        </w:rPr>
        <w:t>for</w:t>
      </w:r>
      <w:r w:rsidRPr="008A5D42">
        <w:rPr>
          <w:rFonts w:ascii="Times New Roman" w:hAnsi="Times New Roman" w:cs="Times New Roman"/>
          <w:color w:val="000000"/>
        </w:rPr>
        <w:t xml:space="preserve"> может отсутствовать?</w:t>
      </w: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Какие действия необходимо выполнить, чтобы организовать цикл?</w:t>
      </w: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Что из себя представляет цикл перебора </w:t>
      </w:r>
      <w:proofErr w:type="spellStart"/>
      <w:r w:rsidRPr="008A5D42">
        <w:rPr>
          <w:rFonts w:ascii="Times New Roman" w:hAnsi="Times New Roman" w:cs="Times New Roman"/>
          <w:color w:val="000000"/>
          <w:lang w:val="en-US"/>
        </w:rPr>
        <w:t>foreach</w:t>
      </w:r>
      <w:proofErr w:type="spellEnd"/>
      <w:r w:rsidRPr="008A5D42">
        <w:rPr>
          <w:rFonts w:ascii="Times New Roman" w:hAnsi="Times New Roman" w:cs="Times New Roman"/>
          <w:color w:val="000000"/>
        </w:rPr>
        <w:t>?</w:t>
      </w:r>
    </w:p>
    <w:p w:rsidR="00BC7A20" w:rsidRPr="008A5D42" w:rsidRDefault="00BC7A20" w:rsidP="00BC7A2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Какому условию должны удовлетворять вложенные циклы?</w:t>
      </w:r>
    </w:p>
    <w:p w:rsidR="00BC7A20" w:rsidRPr="008A5D42" w:rsidRDefault="00BC7A20" w:rsidP="00BC7A2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C7A20" w:rsidRPr="008A5D42" w:rsidRDefault="00BC7A20" w:rsidP="00BC7A20">
      <w:pPr>
        <w:spacing w:after="0" w:line="240" w:lineRule="auto"/>
        <w:rPr>
          <w:rFonts w:ascii="Times New Roman" w:hAnsi="Times New Roman" w:cs="Times New Roman"/>
        </w:rPr>
      </w:pPr>
    </w:p>
    <w:p w:rsidR="00BC7A20" w:rsidRDefault="00BC7A20" w:rsidP="00BC7A20">
      <w:pPr>
        <w:spacing w:after="0" w:line="240" w:lineRule="auto"/>
      </w:pPr>
    </w:p>
    <w:sectPr w:rsidR="00BC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4D5E00"/>
    <w:multiLevelType w:val="hybridMultilevel"/>
    <w:tmpl w:val="E86E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45C33"/>
    <w:multiLevelType w:val="hybridMultilevel"/>
    <w:tmpl w:val="AE6AC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AD0EF6"/>
    <w:multiLevelType w:val="hybridMultilevel"/>
    <w:tmpl w:val="5162AD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20"/>
    <w:rsid w:val="00786D39"/>
    <w:rsid w:val="00B20FE5"/>
    <w:rsid w:val="00BC7A20"/>
    <w:rsid w:val="00D7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54"/>
    <o:shapelayout v:ext="edit">
      <o:idmap v:ext="edit" data="1"/>
    </o:shapelayout>
  </w:shapeDefaults>
  <w:decimalSymbol w:val=","/>
  <w:listSeparator w:val=";"/>
  <w14:docId w14:val="6412F674"/>
  <w15:chartTrackingRefBased/>
  <w15:docId w15:val="{8D816317-0F43-4FC2-9F00-C63BEB77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C7A20"/>
    <w:pPr>
      <w:keepNext/>
      <w:numPr>
        <w:numId w:val="1"/>
      </w:numPr>
      <w:suppressAutoHyphens/>
      <w:spacing w:after="0" w:line="240" w:lineRule="auto"/>
      <w:ind w:right="62"/>
      <w:jc w:val="center"/>
      <w:outlineLvl w:val="0"/>
    </w:pPr>
    <w:rPr>
      <w:rFonts w:ascii="Times New Roman" w:eastAsia="Times New Roman" w:hAnsi="Times New Roman" w:cs="Times New Roman"/>
      <w:b/>
      <w:szCs w:val="24"/>
      <w:lang w:eastAsia="ar-SA"/>
    </w:rPr>
  </w:style>
  <w:style w:type="paragraph" w:styleId="2">
    <w:name w:val="heading 2"/>
    <w:basedOn w:val="a"/>
    <w:next w:val="a0"/>
    <w:link w:val="20"/>
    <w:qFormat/>
    <w:rsid w:val="00BC7A20"/>
    <w:pPr>
      <w:numPr>
        <w:ilvl w:val="1"/>
        <w:numId w:val="1"/>
      </w:numPr>
      <w:suppressAutoHyphen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3">
    <w:name w:val="heading 3"/>
    <w:basedOn w:val="a"/>
    <w:next w:val="a0"/>
    <w:link w:val="30"/>
    <w:qFormat/>
    <w:rsid w:val="00BC7A20"/>
    <w:pPr>
      <w:numPr>
        <w:ilvl w:val="2"/>
        <w:numId w:val="1"/>
      </w:numPr>
      <w:suppressAutoHyphens/>
      <w:spacing w:before="100" w:after="100" w:line="240" w:lineRule="auto"/>
      <w:outlineLvl w:val="2"/>
    </w:pPr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C7A20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BC7A20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BC7A20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paragraph" w:styleId="a0">
    <w:name w:val="Body Text"/>
    <w:basedOn w:val="a"/>
    <w:link w:val="a4"/>
    <w:uiPriority w:val="99"/>
    <w:semiHidden/>
    <w:unhideWhenUsed/>
    <w:rsid w:val="00BC7A20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BC7A20"/>
  </w:style>
  <w:style w:type="paragraph" w:styleId="21">
    <w:name w:val="Body Text Indent 2"/>
    <w:basedOn w:val="a"/>
    <w:link w:val="22"/>
    <w:uiPriority w:val="99"/>
    <w:semiHidden/>
    <w:unhideWhenUsed/>
    <w:rsid w:val="00BC7A2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BC7A20"/>
  </w:style>
  <w:style w:type="paragraph" w:styleId="a5">
    <w:name w:val="Title"/>
    <w:basedOn w:val="a"/>
    <w:next w:val="a6"/>
    <w:link w:val="a7"/>
    <w:qFormat/>
    <w:rsid w:val="00BC7A20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Заголовок Знак"/>
    <w:basedOn w:val="a1"/>
    <w:link w:val="a5"/>
    <w:rsid w:val="00BC7A2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header"/>
    <w:basedOn w:val="a"/>
    <w:link w:val="a9"/>
    <w:rsid w:val="00BC7A20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9">
    <w:name w:val="Верхний колонтитул Знак"/>
    <w:basedOn w:val="a1"/>
    <w:link w:val="a8"/>
    <w:rsid w:val="00BC7A2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Subtitle"/>
    <w:basedOn w:val="a"/>
    <w:next w:val="a"/>
    <w:link w:val="aa"/>
    <w:uiPriority w:val="11"/>
    <w:qFormat/>
    <w:rsid w:val="00BC7A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1"/>
    <w:link w:val="a6"/>
    <w:uiPriority w:val="11"/>
    <w:rsid w:val="00BC7A2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" Type="http://schemas.openxmlformats.org/officeDocument/2006/relationships/image" Target="media/image1.wmf"/><Relationship Id="rId61" Type="http://schemas.openxmlformats.org/officeDocument/2006/relationships/image" Target="media/image30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Монако</dc:creator>
  <cp:keywords/>
  <dc:description/>
  <cp:lastModifiedBy>ТТИиП .</cp:lastModifiedBy>
  <cp:revision>3</cp:revision>
  <dcterms:created xsi:type="dcterms:W3CDTF">2022-11-23T07:23:00Z</dcterms:created>
  <dcterms:modified xsi:type="dcterms:W3CDTF">2023-10-25T12:04:00Z</dcterms:modified>
</cp:coreProperties>
</file>