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B" w:rsidRPr="00CB606C" w:rsidRDefault="00627A5B" w:rsidP="006C2A8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B606C">
        <w:rPr>
          <w:rFonts w:ascii="Times New Roman" w:hAnsi="Times New Roman" w:cs="Times New Roman"/>
          <w:b/>
          <w:sz w:val="24"/>
          <w:szCs w:val="24"/>
        </w:rPr>
        <w:t>Практическая  работа</w:t>
      </w:r>
      <w:proofErr w:type="gramEnd"/>
      <w:r w:rsidRPr="00CB606C">
        <w:rPr>
          <w:rFonts w:ascii="Times New Roman" w:hAnsi="Times New Roman" w:cs="Times New Roman"/>
          <w:b/>
          <w:sz w:val="24"/>
          <w:szCs w:val="24"/>
        </w:rPr>
        <w:t xml:space="preserve"> № 24</w:t>
      </w:r>
    </w:p>
    <w:p w:rsidR="00627A5B" w:rsidRPr="00CB606C" w:rsidRDefault="00627A5B" w:rsidP="006C2A85">
      <w:pPr>
        <w:pStyle w:val="11"/>
        <w:keepNext w:val="0"/>
        <w:widowControl w:val="0"/>
        <w:rPr>
          <w:sz w:val="24"/>
          <w:szCs w:val="24"/>
        </w:rPr>
      </w:pPr>
      <w:r w:rsidRPr="00CB606C">
        <w:rPr>
          <w:sz w:val="24"/>
          <w:szCs w:val="24"/>
        </w:rPr>
        <w:t xml:space="preserve">Статические члены класса </w:t>
      </w:r>
    </w:p>
    <w:p w:rsidR="00627A5B" w:rsidRPr="00CB606C" w:rsidRDefault="00627A5B" w:rsidP="006C2A85">
      <w:pPr>
        <w:pStyle w:val="a6"/>
        <w:widowControl w:val="0"/>
        <w:spacing w:after="0"/>
        <w:jc w:val="both"/>
        <w:outlineLvl w:val="0"/>
        <w:rPr>
          <w:rFonts w:cs="Times New Roman"/>
          <w:b/>
          <w:szCs w:val="24"/>
        </w:rPr>
      </w:pPr>
    </w:p>
    <w:p w:rsidR="00627A5B" w:rsidRDefault="00627A5B" w:rsidP="006C2A85">
      <w:pPr>
        <w:pStyle w:val="a6"/>
        <w:widowControl w:val="0"/>
        <w:spacing w:after="0"/>
        <w:ind w:left="0"/>
        <w:jc w:val="both"/>
        <w:outlineLvl w:val="0"/>
        <w:rPr>
          <w:rFonts w:cs="Times New Roman"/>
          <w:szCs w:val="24"/>
        </w:rPr>
      </w:pPr>
      <w:r w:rsidRPr="00CB606C">
        <w:rPr>
          <w:rFonts w:cs="Times New Roman"/>
          <w:b/>
          <w:i/>
          <w:szCs w:val="24"/>
        </w:rPr>
        <w:t xml:space="preserve">Цель работы: </w:t>
      </w:r>
      <w:r w:rsidRPr="00CB606C">
        <w:rPr>
          <w:rFonts w:cs="Times New Roman"/>
          <w:szCs w:val="24"/>
        </w:rPr>
        <w:t xml:space="preserve">Получение практических навыков написания программ с использованием массивов объектов и статических членов класса. </w:t>
      </w:r>
    </w:p>
    <w:p w:rsidR="00C84DAB" w:rsidRPr="00CB606C" w:rsidRDefault="00C84DAB" w:rsidP="006C2A85">
      <w:pPr>
        <w:pStyle w:val="a6"/>
        <w:widowControl w:val="0"/>
        <w:spacing w:after="0"/>
        <w:ind w:left="0"/>
        <w:jc w:val="both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трех задач п</w:t>
      </w:r>
      <w:bookmarkStart w:id="0" w:name="_GoBack"/>
      <w:bookmarkEnd w:id="0"/>
      <w:r>
        <w:rPr>
          <w:rFonts w:cs="Times New Roman"/>
          <w:szCs w:val="24"/>
        </w:rPr>
        <w:t>рактической работы должны быть через методы и иметь дружелюбный интерфейс.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5231"/>
        <w:gridCol w:w="3897"/>
      </w:tblGrid>
      <w:tr w:rsidR="00627A5B" w:rsidRPr="00643C8A" w:rsidTr="00CB606C">
        <w:tc>
          <w:tcPr>
            <w:tcW w:w="395" w:type="pct"/>
            <w:vAlign w:val="center"/>
          </w:tcPr>
          <w:p w:rsidR="00627A5B" w:rsidRPr="00643C8A" w:rsidRDefault="00627A5B" w:rsidP="006C2A8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  <w:p w:rsidR="00627A5B" w:rsidRPr="00643C8A" w:rsidRDefault="00627A5B" w:rsidP="006C2A8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627A5B" w:rsidRPr="00643C8A" w:rsidRDefault="00627A5B" w:rsidP="006C2A8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966" w:type="pct"/>
          </w:tcPr>
          <w:p w:rsidR="00627A5B" w:rsidRPr="00643C8A" w:rsidRDefault="00627A5B" w:rsidP="006C2A8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НОМЕР ЗАДАНИЯ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643C8A" w:rsidRPr="00643C8A" w:rsidTr="001A67C3">
        <w:trPr>
          <w:trHeight w:val="137"/>
        </w:trPr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3C8A" w:rsidRPr="00643C8A" w:rsidTr="001A67C3">
        <w:trPr>
          <w:trHeight w:val="137"/>
        </w:trPr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643C8A" w:rsidRPr="00643C8A" w:rsidTr="001A67C3">
        <w:trPr>
          <w:trHeight w:val="212"/>
        </w:trPr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643C8A" w:rsidRPr="00643C8A" w:rsidTr="001A67C3">
        <w:trPr>
          <w:trHeight w:val="176"/>
        </w:trPr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43C8A" w:rsidRPr="00643C8A" w:rsidTr="001A67C3">
        <w:trPr>
          <w:trHeight w:val="152"/>
        </w:trPr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643C8A" w:rsidRPr="00643C8A" w:rsidTr="001A67C3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1966" w:type="pct"/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1966" w:type="pct"/>
            <w:shd w:val="clear" w:color="auto" w:fill="auto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643C8A" w:rsidRPr="00643C8A" w:rsidTr="00CB606C">
        <w:tc>
          <w:tcPr>
            <w:tcW w:w="395" w:type="pct"/>
            <w:vAlign w:val="center"/>
          </w:tcPr>
          <w:p w:rsidR="00643C8A" w:rsidRPr="00643C8A" w:rsidRDefault="00643C8A" w:rsidP="006C2A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643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1966" w:type="pct"/>
          </w:tcPr>
          <w:p w:rsidR="00643C8A" w:rsidRPr="00643C8A" w:rsidRDefault="00643C8A" w:rsidP="006C2A8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3C8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:rsidR="00CB606C" w:rsidRDefault="00CB606C" w:rsidP="006C2A85">
      <w:pPr>
        <w:pStyle w:val="2"/>
        <w:keepNext w:val="0"/>
        <w:keepLines w:val="0"/>
        <w:widowControl w:val="0"/>
        <w:spacing w:before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B606C" w:rsidRPr="00CB606C" w:rsidRDefault="00CB606C" w:rsidP="006C2A85">
      <w:pPr>
        <w:pStyle w:val="2"/>
        <w:keepNext w:val="0"/>
        <w:keepLines w:val="0"/>
        <w:widowControl w:val="0"/>
        <w:spacing w:before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60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Статические члены и модификатор </w:t>
      </w:r>
      <w:proofErr w:type="spellStart"/>
      <w:r w:rsidRPr="00CB606C">
        <w:rPr>
          <w:rFonts w:ascii="Times New Roman" w:hAnsi="Times New Roman" w:cs="Times New Roman"/>
          <w:b/>
          <w:color w:val="000000"/>
          <w:sz w:val="24"/>
          <w:szCs w:val="24"/>
        </w:rPr>
        <w:t>static</w:t>
      </w:r>
      <w:proofErr w:type="spellEnd"/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полей, методов, свойств классы и структуры могут иметь статические поля, методы, свойства. Статические поля, методы, свойства относятся ко всему классу/всей структуре и для обращения к подобным членам необязательно создавать экземпляр класса / структуры.</w:t>
      </w:r>
    </w:p>
    <w:p w:rsidR="00CB606C" w:rsidRPr="00CB606C" w:rsidRDefault="00CB606C" w:rsidP="006C2A85">
      <w:pPr>
        <w:pStyle w:val="3"/>
        <w:keepNext w:val="0"/>
        <w:keepLines w:val="0"/>
        <w:widowControl w:val="0"/>
        <w:spacing w:before="0" w:line="240" w:lineRule="auto"/>
        <w:rPr>
          <w:rFonts w:ascii="Times New Roman" w:hAnsi="Times New Roman" w:cs="Times New Roman"/>
          <w:color w:val="000000"/>
        </w:rPr>
      </w:pPr>
      <w:r w:rsidRPr="00CB606C">
        <w:rPr>
          <w:rFonts w:ascii="Times New Roman" w:hAnsi="Times New Roman" w:cs="Times New Roman"/>
          <w:color w:val="000000"/>
        </w:rPr>
        <w:t>Статические поля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 xml:space="preserve">Статические поля хранят состояние всего класса / структуры. Статическое поле </w:t>
      </w:r>
      <w:proofErr w:type="gramStart"/>
      <w:r w:rsidRPr="00CB606C">
        <w:rPr>
          <w:color w:val="000000"/>
        </w:rPr>
        <w:t>определяется</w:t>
      </w:r>
      <w:proofErr w:type="gramEnd"/>
      <w:r w:rsidRPr="00CB606C">
        <w:rPr>
          <w:color w:val="000000"/>
        </w:rPr>
        <w:t xml:space="preserve"> как и обычное, только перед типом поля указывается ключевое слово </w:t>
      </w:r>
      <w:proofErr w:type="spellStart"/>
      <w:r w:rsidRPr="00CB606C">
        <w:rPr>
          <w:rStyle w:val="b"/>
          <w:b/>
          <w:bCs/>
          <w:color w:val="000000"/>
        </w:rPr>
        <w:t>static</w:t>
      </w:r>
      <w:proofErr w:type="spellEnd"/>
      <w:r w:rsidRPr="00CB606C">
        <w:rPr>
          <w:color w:val="000000"/>
        </w:rPr>
        <w:t xml:space="preserve">. Например, рассмотрим класс </w:t>
      </w:r>
      <w:proofErr w:type="spellStart"/>
      <w:r w:rsidRPr="00CB606C">
        <w:rPr>
          <w:color w:val="000000"/>
        </w:rPr>
        <w:t>Person</w:t>
      </w:r>
      <w:proofErr w:type="spellEnd"/>
      <w:r w:rsidRPr="00CB606C">
        <w:rPr>
          <w:color w:val="000000"/>
        </w:rPr>
        <w:t>, который представляет человека: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CB606C" w:rsidRPr="00CB606C" w:rsidTr="00CB60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402" w:type="dxa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 xml:space="preserve">Person bob =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68);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bob.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</w:t>
            </w:r>
            <w:proofErr w:type="spellStart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heckAge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();     //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Уже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на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пенсии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Person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new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37);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tom.С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heckAge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();     // Сколько лет осталось до пенсии: 28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// получение статического поля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Person.retirementAge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); // 65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// изменение статического поля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67;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65;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</w:t>
            </w:r>
            <w:proofErr w:type="spellStart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this.age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age;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void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</w:t>
            </w: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heckAge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if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(age &gt;=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Уже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на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пенсии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else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($"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Сколько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лет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осталось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пенсии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- age}");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lastRenderedPageBreak/>
        <w:t xml:space="preserve">В данном случае класс </w:t>
      </w:r>
      <w:proofErr w:type="spellStart"/>
      <w:r w:rsidRPr="00CB606C">
        <w:rPr>
          <w:color w:val="000000"/>
        </w:rPr>
        <w:t>Person</w:t>
      </w:r>
      <w:proofErr w:type="spellEnd"/>
      <w:r w:rsidRPr="00CB606C">
        <w:rPr>
          <w:color w:val="000000"/>
        </w:rPr>
        <w:t xml:space="preserve"> имеет два поля: </w:t>
      </w:r>
      <w:proofErr w:type="spellStart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CB606C">
        <w:rPr>
          <w:color w:val="000000"/>
        </w:rPr>
        <w:t> (хранит возраст человека) и </w:t>
      </w:r>
      <w:proofErr w:type="spellStart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retirementAge</w:t>
      </w:r>
      <w:proofErr w:type="spellEnd"/>
      <w:r w:rsidRPr="00CB606C">
        <w:rPr>
          <w:color w:val="000000"/>
        </w:rPr>
        <w:t> (хранит пенсионный возраст). Однако поле </w:t>
      </w:r>
      <w:proofErr w:type="spellStart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retirementAge</w:t>
      </w:r>
      <w:proofErr w:type="spellEnd"/>
      <w:r w:rsidRPr="00CB606C">
        <w:rPr>
          <w:color w:val="000000"/>
        </w:rPr>
        <w:t> является статическим. Оно относится не к конкретному человеку, а ко всем людям. (</w:t>
      </w:r>
      <w:proofErr w:type="gramStart"/>
      <w:r w:rsidRPr="00CB606C">
        <w:rPr>
          <w:color w:val="000000"/>
        </w:rPr>
        <w:t>В</w:t>
      </w:r>
      <w:proofErr w:type="gramEnd"/>
      <w:r w:rsidRPr="00CB606C">
        <w:rPr>
          <w:color w:val="000000"/>
        </w:rPr>
        <w:t xml:space="preserve"> данном случае для упрощения пренебрежем тем фактом, что в зависимости от пола и профессии пенсионный возраст может отличаться.) Таким образом, поле </w:t>
      </w:r>
      <w:proofErr w:type="spellStart"/>
      <w:r w:rsidRPr="00CB606C">
        <w:rPr>
          <w:color w:val="000000"/>
        </w:rPr>
        <w:t>retirementAge</w:t>
      </w:r>
      <w:proofErr w:type="spellEnd"/>
      <w:r w:rsidRPr="00CB606C">
        <w:rPr>
          <w:color w:val="000000"/>
        </w:rPr>
        <w:t xml:space="preserve"> относится не к отдельную объекту и хранит значение НЕ отдельного объекта класса </w:t>
      </w:r>
      <w:proofErr w:type="spellStart"/>
      <w:r w:rsidRPr="00CB606C">
        <w:rPr>
          <w:color w:val="000000"/>
        </w:rPr>
        <w:t>Person</w:t>
      </w:r>
      <w:proofErr w:type="spellEnd"/>
      <w:r w:rsidRPr="00CB606C">
        <w:rPr>
          <w:color w:val="000000"/>
        </w:rPr>
        <w:t xml:space="preserve">, а относится ко всему классу </w:t>
      </w:r>
      <w:proofErr w:type="spellStart"/>
      <w:r w:rsidRPr="00CB606C">
        <w:rPr>
          <w:color w:val="000000"/>
        </w:rPr>
        <w:t>Person</w:t>
      </w:r>
      <w:proofErr w:type="spellEnd"/>
      <w:r w:rsidRPr="00CB606C">
        <w:rPr>
          <w:color w:val="000000"/>
        </w:rPr>
        <w:t xml:space="preserve"> и хранит общее значение для всего класса.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 xml:space="preserve">Причем в самом классе мы можем использовать это </w:t>
      </w:r>
      <w:proofErr w:type="gramStart"/>
      <w:r w:rsidRPr="00CB606C">
        <w:rPr>
          <w:color w:val="000000"/>
        </w:rPr>
        <w:t>поле</w:t>
      </w:r>
      <w:proofErr w:type="gramEnd"/>
      <w:r w:rsidRPr="00CB606C">
        <w:rPr>
          <w:color w:val="000000"/>
        </w:rPr>
        <w:t xml:space="preserve"> как и любые другие. Так, в методе </w:t>
      </w:r>
      <w:proofErr w:type="spellStart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С</w:t>
      </w:r>
      <w:proofErr w:type="gramStart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heckAge</w:t>
      </w:r>
      <w:proofErr w:type="spellEnd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CB606C">
        <w:rPr>
          <w:color w:val="000000"/>
        </w:rPr>
        <w:t>, который поверяет пенсионный статус человека, для проверки используем это поле: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CB606C" w:rsidRPr="00CB606C" w:rsidTr="00CB60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&gt;=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Но если мы хотим обратиться к этому полю вне своего класса, то мы можем обращаться к этому полю по имени класса: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CB606C" w:rsidRPr="006C2A85" w:rsidTr="00CB60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67;</w:t>
            </w:r>
          </w:p>
        </w:tc>
      </w:tr>
    </w:tbl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На уровне памяти для статических полей будет создаваться участок в памяти, который будет общим для всех объектов класса.</w:t>
      </w:r>
    </w:p>
    <w:p w:rsidR="00CB606C" w:rsidRPr="00CB606C" w:rsidRDefault="00CB606C" w:rsidP="006C2A85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6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Статические методы класса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41451" id="Прямоугольник 1" o:spid="_x0000_s1026" alt="Статические методы класса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PrIwIOAwAAB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При этом память для статических переменных выделяется даже в том случае, если не создано ни одного объекта этого класса.</w:t>
      </w:r>
    </w:p>
    <w:p w:rsidR="00CB606C" w:rsidRPr="00CB606C" w:rsidRDefault="00CB606C" w:rsidP="006C2A85">
      <w:pPr>
        <w:pStyle w:val="3"/>
        <w:keepNext w:val="0"/>
        <w:keepLines w:val="0"/>
        <w:widowControl w:val="0"/>
        <w:spacing w:before="0" w:line="240" w:lineRule="auto"/>
        <w:rPr>
          <w:rFonts w:ascii="Times New Roman" w:hAnsi="Times New Roman" w:cs="Times New Roman"/>
          <w:color w:val="000000"/>
        </w:rPr>
      </w:pPr>
      <w:r w:rsidRPr="00CB606C">
        <w:rPr>
          <w:rFonts w:ascii="Times New Roman" w:hAnsi="Times New Roman" w:cs="Times New Roman"/>
          <w:color w:val="000000"/>
        </w:rPr>
        <w:t>Статические свойства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Подобным образом мы можем создавать и использовать статические свойства: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CB606C" w:rsidRPr="00CB606C" w:rsidTr="00CB60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402" w:type="dxa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 xml:space="preserve">Person bob =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68);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bob.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</w:t>
            </w:r>
            <w:proofErr w:type="spellStart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heckAge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 // 65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65;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get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 return</w:t>
            </w:r>
            <w:proofErr w:type="gram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; 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set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 if</w:t>
            </w:r>
            <w:proofErr w:type="gram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(value &gt; 1 &amp;&amp; value &lt; 100)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value; 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    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</w:t>
            </w:r>
            <w:proofErr w:type="spellStart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this.age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age;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void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</w:t>
            </w: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heckAge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if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(age &gt;=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("Уже на пенсии");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else</w:t>
            </w:r>
            <w:proofErr w:type="spellEnd"/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($"Сколько лет осталось до пенсии: {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}"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 ;</w:t>
            </w:r>
            <w:proofErr w:type="gramEnd"/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lastRenderedPageBreak/>
        <w:t xml:space="preserve">В данном случае доступ к статической переменной </w:t>
      </w:r>
      <w:proofErr w:type="spellStart"/>
      <w:r w:rsidRPr="00CB606C">
        <w:rPr>
          <w:color w:val="000000"/>
        </w:rPr>
        <w:t>retirementAge</w:t>
      </w:r>
      <w:proofErr w:type="spellEnd"/>
      <w:r w:rsidRPr="00CB606C">
        <w:rPr>
          <w:color w:val="000000"/>
        </w:rPr>
        <w:t xml:space="preserve"> опосредуется с помощью статического свойства </w:t>
      </w:r>
      <w:proofErr w:type="spellStart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RetirementAge</w:t>
      </w:r>
      <w:proofErr w:type="spellEnd"/>
      <w:r w:rsidRPr="00CB606C">
        <w:rPr>
          <w:color w:val="000000"/>
        </w:rPr>
        <w:t>.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 xml:space="preserve">Таким образом, переменные и свойства, которые хранят состояние, общее для всех объектов класса / структуры, следует </w:t>
      </w:r>
      <w:proofErr w:type="gramStart"/>
      <w:r w:rsidRPr="00CB606C">
        <w:rPr>
          <w:color w:val="000000"/>
        </w:rPr>
        <w:t>определять</w:t>
      </w:r>
      <w:proofErr w:type="gramEnd"/>
      <w:r w:rsidRPr="00CB606C">
        <w:rPr>
          <w:color w:val="000000"/>
        </w:rPr>
        <w:t xml:space="preserve"> как статические.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 xml:space="preserve">Нередко статические поля и свойства применяются для хранения счетчиков. Например, мы хотим иметь счетчик, который позволял бы узнать, сколько объектов </w:t>
      </w:r>
      <w:proofErr w:type="spellStart"/>
      <w:r w:rsidRPr="00CB606C">
        <w:rPr>
          <w:color w:val="000000"/>
        </w:rPr>
        <w:t>Person</w:t>
      </w:r>
      <w:proofErr w:type="spellEnd"/>
      <w:r w:rsidRPr="00CB606C">
        <w:rPr>
          <w:color w:val="000000"/>
        </w:rPr>
        <w:t xml:space="preserve"> создано: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CB606C" w:rsidRPr="00CB606C" w:rsidTr="00CB60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tom = new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bob = new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sam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new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Person.Counter</w:t>
            </w:r>
            <w:proofErr w:type="spellEnd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  /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/ 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counter = 0;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Counter =&gt; counter;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public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Person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counter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++;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 xml:space="preserve">В данном случае в классе </w:t>
      </w:r>
      <w:proofErr w:type="spellStart"/>
      <w:r w:rsidRPr="00CB606C">
        <w:rPr>
          <w:color w:val="000000"/>
        </w:rPr>
        <w:t>Person</w:t>
      </w:r>
      <w:proofErr w:type="spellEnd"/>
      <w:r w:rsidRPr="00CB606C">
        <w:rPr>
          <w:color w:val="000000"/>
        </w:rPr>
        <w:t xml:space="preserve"> счетчик хранится в приватной переменной </w:t>
      </w:r>
      <w:proofErr w:type="spellStart"/>
      <w:r w:rsidRPr="00CB606C">
        <w:rPr>
          <w:color w:val="000000"/>
        </w:rPr>
        <w:t>counter</w:t>
      </w:r>
      <w:proofErr w:type="spellEnd"/>
      <w:r w:rsidRPr="00CB606C">
        <w:rPr>
          <w:color w:val="000000"/>
        </w:rPr>
        <w:t xml:space="preserve">, значение которой увеличивается на единицу при создании объекта в конструкторе. А с помощью статического свойства </w:t>
      </w:r>
      <w:proofErr w:type="spellStart"/>
      <w:r w:rsidRPr="00CB606C">
        <w:rPr>
          <w:color w:val="000000"/>
        </w:rPr>
        <w:t>Counter</w:t>
      </w:r>
      <w:proofErr w:type="spellEnd"/>
      <w:r w:rsidRPr="00CB606C">
        <w:rPr>
          <w:color w:val="000000"/>
        </w:rPr>
        <w:t>, которое доступно только для чтения, мы можем получить значение счетчика.</w:t>
      </w:r>
    </w:p>
    <w:p w:rsidR="00CB606C" w:rsidRPr="00CB606C" w:rsidRDefault="00CB606C" w:rsidP="006C2A85">
      <w:pPr>
        <w:pStyle w:val="3"/>
        <w:keepNext w:val="0"/>
        <w:keepLines w:val="0"/>
        <w:widowControl w:val="0"/>
        <w:spacing w:before="0" w:line="240" w:lineRule="auto"/>
        <w:rPr>
          <w:rFonts w:ascii="Times New Roman" w:hAnsi="Times New Roman" w:cs="Times New Roman"/>
          <w:color w:val="000000"/>
        </w:rPr>
      </w:pPr>
      <w:r w:rsidRPr="00CB606C">
        <w:rPr>
          <w:rFonts w:ascii="Times New Roman" w:hAnsi="Times New Roman" w:cs="Times New Roman"/>
          <w:color w:val="000000"/>
        </w:rPr>
        <w:t>Статические методы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Статические методы определяют общее для всех объектов поведение, которое не зависит от конкретного объекта. Для обращения к статическим методам также применяется имя класса / структуры: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CB606C" w:rsidRPr="00CB606C" w:rsidTr="00CB60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402" w:type="dxa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 xml:space="preserve">Person bob =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68);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Person.CheckRetirementStatus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(bob);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Age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 get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; set; 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65;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</w:t>
            </w:r>
            <w:proofErr w:type="spellStart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age) =&gt; Age = age;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void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CheckRetirementStatus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 person)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if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person.Age</w:t>
            </w:r>
            <w:proofErr w:type="spellEnd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Уже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на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пенсии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else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    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($"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Сколько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лет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осталось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пенсии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person.Age</w:t>
            </w:r>
            <w:proofErr w:type="spellEnd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 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lastRenderedPageBreak/>
        <w:t xml:space="preserve">В данном случае в классе </w:t>
      </w:r>
      <w:proofErr w:type="spellStart"/>
      <w:r w:rsidRPr="00CB606C">
        <w:rPr>
          <w:color w:val="000000"/>
        </w:rPr>
        <w:t>Person</w:t>
      </w:r>
      <w:proofErr w:type="spellEnd"/>
      <w:r w:rsidRPr="00CB606C">
        <w:rPr>
          <w:color w:val="000000"/>
        </w:rPr>
        <w:t xml:space="preserve"> определен статический метод </w:t>
      </w:r>
      <w:proofErr w:type="spellStart"/>
      <w:proofErr w:type="gramStart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CheckRetirementStatus</w:t>
      </w:r>
      <w:proofErr w:type="spellEnd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CB606C">
        <w:rPr>
          <w:color w:val="000000"/>
        </w:rPr>
        <w:t xml:space="preserve">, который в качестве параметра принимает объект </w:t>
      </w:r>
      <w:proofErr w:type="spellStart"/>
      <w:r w:rsidRPr="00CB606C">
        <w:rPr>
          <w:color w:val="000000"/>
        </w:rPr>
        <w:t>Person</w:t>
      </w:r>
      <w:proofErr w:type="spellEnd"/>
      <w:r w:rsidRPr="00CB606C">
        <w:rPr>
          <w:color w:val="000000"/>
        </w:rPr>
        <w:t xml:space="preserve"> и проверяет его пенсионный статус.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Следует учитывать, что статические методы могут обращаться только к статическим членам класса. Обращаться к нестатическим методам, полям, свойствам внутри статического метода мы не можем.</w:t>
      </w:r>
    </w:p>
    <w:p w:rsidR="00CB606C" w:rsidRPr="00CB606C" w:rsidRDefault="00CB606C" w:rsidP="006C2A85">
      <w:pPr>
        <w:pStyle w:val="3"/>
        <w:keepNext w:val="0"/>
        <w:keepLines w:val="0"/>
        <w:widowControl w:val="0"/>
        <w:spacing w:before="0" w:line="240" w:lineRule="auto"/>
        <w:rPr>
          <w:rFonts w:ascii="Times New Roman" w:hAnsi="Times New Roman" w:cs="Times New Roman"/>
          <w:color w:val="000000"/>
        </w:rPr>
      </w:pPr>
      <w:r w:rsidRPr="00CB606C">
        <w:rPr>
          <w:rFonts w:ascii="Times New Roman" w:hAnsi="Times New Roman" w:cs="Times New Roman"/>
          <w:color w:val="000000"/>
        </w:rPr>
        <w:t>Статический конструктор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Кроме обычных конструкторов у класса также могут быть статические конструкторы. Статические конструкторы имеют следующие отличительные черты:</w:t>
      </w:r>
    </w:p>
    <w:p w:rsidR="00CB606C" w:rsidRPr="00CB606C" w:rsidRDefault="00CB606C" w:rsidP="006C2A85">
      <w:pPr>
        <w:pStyle w:val="a9"/>
        <w:widowControl w:val="0"/>
        <w:numPr>
          <w:ilvl w:val="0"/>
          <w:numId w:val="4"/>
        </w:numPr>
        <w:spacing w:before="0" w:beforeAutospacing="0" w:after="0" w:afterAutospacing="0"/>
        <w:ind w:firstLine="0"/>
        <w:rPr>
          <w:color w:val="000000"/>
        </w:rPr>
      </w:pPr>
      <w:r w:rsidRPr="00CB606C">
        <w:rPr>
          <w:color w:val="000000"/>
        </w:rPr>
        <w:t>Статические конструкторы не должны иметь модификатор доступа и не принимают параметров</w:t>
      </w:r>
    </w:p>
    <w:p w:rsidR="00CB606C" w:rsidRPr="00CB606C" w:rsidRDefault="00CB606C" w:rsidP="006C2A85">
      <w:pPr>
        <w:pStyle w:val="a9"/>
        <w:widowControl w:val="0"/>
        <w:numPr>
          <w:ilvl w:val="0"/>
          <w:numId w:val="4"/>
        </w:numPr>
        <w:spacing w:before="0" w:beforeAutospacing="0" w:after="0" w:afterAutospacing="0"/>
        <w:ind w:firstLine="0"/>
        <w:rPr>
          <w:color w:val="000000"/>
        </w:rPr>
      </w:pPr>
      <w:r w:rsidRPr="00CB606C">
        <w:rPr>
          <w:color w:val="000000"/>
        </w:rPr>
        <w:t xml:space="preserve">Как и в статических методах, в статических конструкторах нельзя использовать ключевое слово </w:t>
      </w:r>
      <w:proofErr w:type="spellStart"/>
      <w:r w:rsidRPr="00CB606C">
        <w:rPr>
          <w:color w:val="000000"/>
        </w:rPr>
        <w:t>this</w:t>
      </w:r>
      <w:proofErr w:type="spellEnd"/>
      <w:r w:rsidRPr="00CB606C">
        <w:rPr>
          <w:color w:val="000000"/>
        </w:rPr>
        <w:t xml:space="preserve"> для ссылки на текущий объект класса и можно обращаться только к статическим членам класса</w:t>
      </w:r>
    </w:p>
    <w:p w:rsidR="00CB606C" w:rsidRPr="00CB606C" w:rsidRDefault="00CB606C" w:rsidP="006C2A85">
      <w:pPr>
        <w:pStyle w:val="a9"/>
        <w:widowControl w:val="0"/>
        <w:numPr>
          <w:ilvl w:val="0"/>
          <w:numId w:val="4"/>
        </w:numPr>
        <w:spacing w:before="0" w:beforeAutospacing="0" w:after="0" w:afterAutospacing="0"/>
        <w:ind w:firstLine="0"/>
        <w:rPr>
          <w:color w:val="000000"/>
        </w:rPr>
      </w:pPr>
      <w:r w:rsidRPr="00CB606C">
        <w:rPr>
          <w:color w:val="000000"/>
        </w:rPr>
        <w:t>Статические конструкторы нельзя вызвать в программе вручную. Они выполняются автоматически при самом первом создании объекта данного класса или при первом обращении к его статическим членам (если таковые имеются)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Статические конструкторы обычно используются для инициализации статических данных, либо же выполняют действия, которые требуется выполнить только один раз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Определим статический конструктор: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CB606C" w:rsidRPr="00CB606C" w:rsidTr="00CB60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=&gt;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if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DateTime.Now.Year</w:t>
            </w:r>
            <w:proofErr w:type="spellEnd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== 2022)</w:t>
            </w:r>
          </w:p>
          <w:p w:rsidR="00CB606C" w:rsidRPr="006C2A85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6C2A85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retirementAge</w:t>
            </w:r>
            <w:proofErr w:type="spellEnd"/>
            <w:r w:rsidRPr="006C2A85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65;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2A85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else</w:t>
            </w:r>
            <w:proofErr w:type="spellEnd"/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retirementAge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 67;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}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>В данном случае с помощью встроенной структуры </w:t>
      </w:r>
      <w:proofErr w:type="spellStart"/>
      <w:r w:rsidRPr="00CB606C">
        <w:rPr>
          <w:rStyle w:val="b"/>
          <w:b/>
          <w:bCs/>
          <w:color w:val="000000"/>
        </w:rPr>
        <w:t>DateTime</w:t>
      </w:r>
      <w:proofErr w:type="spellEnd"/>
      <w:r w:rsidRPr="00CB606C">
        <w:rPr>
          <w:color w:val="000000"/>
        </w:rPr>
        <w:t> получаем текущий год. Для этого используется свойство </w:t>
      </w:r>
      <w:proofErr w:type="spellStart"/>
      <w:r w:rsidRPr="00CB606C">
        <w:rPr>
          <w:rStyle w:val="HTML"/>
          <w:rFonts w:ascii="Times New Roman" w:hAnsi="Times New Roman" w:cs="Times New Roman"/>
          <w:color w:val="000000"/>
          <w:sz w:val="24"/>
          <w:szCs w:val="24"/>
        </w:rPr>
        <w:t>DateTime.Now.Year</w:t>
      </w:r>
      <w:proofErr w:type="spellEnd"/>
      <w:r w:rsidRPr="00CB606C">
        <w:rPr>
          <w:color w:val="000000"/>
        </w:rPr>
        <w:t>. если он равен 2022, устанавливаем один пенсионный возраст. При другом значении текущего года устанавливается другое значение пенсионного возраста.</w:t>
      </w:r>
    </w:p>
    <w:p w:rsidR="00CB606C" w:rsidRPr="00CB606C" w:rsidRDefault="00CB606C" w:rsidP="006C2A85">
      <w:pPr>
        <w:pStyle w:val="3"/>
        <w:keepNext w:val="0"/>
        <w:keepLines w:val="0"/>
        <w:widowControl w:val="0"/>
        <w:spacing w:before="0" w:line="240" w:lineRule="auto"/>
        <w:rPr>
          <w:rFonts w:ascii="Times New Roman" w:hAnsi="Times New Roman" w:cs="Times New Roman"/>
          <w:color w:val="000000"/>
        </w:rPr>
      </w:pPr>
      <w:r w:rsidRPr="00CB606C">
        <w:rPr>
          <w:rFonts w:ascii="Times New Roman" w:hAnsi="Times New Roman" w:cs="Times New Roman"/>
          <w:color w:val="000000"/>
        </w:rPr>
        <w:t>Статические классы</w:t>
      </w:r>
    </w:p>
    <w:p w:rsidR="00CB606C" w:rsidRPr="00CB606C" w:rsidRDefault="00CB606C" w:rsidP="006C2A85">
      <w:pPr>
        <w:pStyle w:val="a9"/>
        <w:widowControl w:val="0"/>
        <w:spacing w:before="0" w:beforeAutospacing="0" w:after="0" w:afterAutospacing="0"/>
        <w:rPr>
          <w:color w:val="000000"/>
        </w:rPr>
      </w:pPr>
      <w:r w:rsidRPr="00CB606C">
        <w:rPr>
          <w:color w:val="000000"/>
        </w:rPr>
        <w:t xml:space="preserve">Статические классы объявляются с модификатором </w:t>
      </w:r>
      <w:proofErr w:type="spellStart"/>
      <w:r w:rsidRPr="00CB606C">
        <w:rPr>
          <w:color w:val="000000"/>
        </w:rPr>
        <w:t>static</w:t>
      </w:r>
      <w:proofErr w:type="spellEnd"/>
      <w:r w:rsidRPr="00CB606C">
        <w:rPr>
          <w:color w:val="000000"/>
        </w:rPr>
        <w:t xml:space="preserve"> и могут содержать только статические поля, свойства и методы. Например, определим класс, который выполняет ряд арифметических операций: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CB606C" w:rsidRPr="006C2A85" w:rsidTr="00CB60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02" w:type="dxa"/>
            <w:vAlign w:val="center"/>
            <w:hideMark/>
          </w:tcPr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Operations.Add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(5, 4)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   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 // 9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Operations.Subtract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(5, 4)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   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// 1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Operations.Multiply</w:t>
            </w:r>
            <w:proofErr w:type="spell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(5, 4)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   </w:t>
            </w:r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// 20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Operations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{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Add(</w:t>
            </w:r>
            <w:proofErr w:type="spellStart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x,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y) =&gt; x + y;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Subtract(</w:t>
            </w:r>
            <w:proofErr w:type="spellStart"/>
            <w:proofErr w:type="gramEnd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x,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y) =&gt; x - y;</w:t>
            </w:r>
          </w:p>
          <w:p w:rsidR="00CB606C" w:rsidRPr="00CB606C" w:rsidRDefault="00CB606C" w:rsidP="006C2A8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public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static</w:t>
            </w:r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Multiply(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x, </w:t>
            </w:r>
            <w:proofErr w:type="spellStart"/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6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606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y) =&gt; x * y;</w:t>
            </w:r>
          </w:p>
        </w:tc>
      </w:tr>
    </w:tbl>
    <w:p w:rsidR="00CB606C" w:rsidRPr="00CB606C" w:rsidRDefault="00CB606C" w:rsidP="006C2A85">
      <w:pPr>
        <w:pStyle w:val="a5"/>
        <w:widowControl w:val="0"/>
        <w:spacing w:before="0" w:after="0"/>
        <w:rPr>
          <w:rFonts w:ascii="Times New Roman" w:hAnsi="Times New Roman"/>
          <w:sz w:val="24"/>
          <w:szCs w:val="24"/>
          <w:lang w:val="en-US"/>
        </w:rPr>
      </w:pPr>
    </w:p>
    <w:p w:rsidR="00CB606C" w:rsidRPr="00CB606C" w:rsidRDefault="00CB606C" w:rsidP="006C2A85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B606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27A5B" w:rsidRPr="00CB606C" w:rsidRDefault="00627A5B" w:rsidP="006C2A85">
      <w:pPr>
        <w:pStyle w:val="a5"/>
        <w:widowControl w:val="0"/>
        <w:spacing w:before="0" w:after="0"/>
        <w:rPr>
          <w:rFonts w:ascii="Times New Roman" w:hAnsi="Times New Roman"/>
          <w:sz w:val="24"/>
          <w:szCs w:val="24"/>
        </w:rPr>
      </w:pPr>
      <w:r w:rsidRPr="00CB606C">
        <w:rPr>
          <w:rFonts w:ascii="Times New Roman" w:hAnsi="Times New Roman"/>
          <w:sz w:val="24"/>
          <w:szCs w:val="24"/>
        </w:rPr>
        <w:lastRenderedPageBreak/>
        <w:t>Задания для самостоятельной работы</w:t>
      </w:r>
    </w:p>
    <w:p w:rsidR="00627A5B" w:rsidRPr="00CB606C" w:rsidRDefault="00627A5B" w:rsidP="006C2A85">
      <w:pPr>
        <w:pStyle w:val="a5"/>
        <w:widowControl w:val="0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CB606C">
        <w:rPr>
          <w:rFonts w:ascii="Times New Roman" w:hAnsi="Times New Roman"/>
          <w:sz w:val="24"/>
          <w:szCs w:val="24"/>
        </w:rPr>
        <w:t xml:space="preserve">Описать класс, соответствующий заданию. Создать массив из </w:t>
      </w:r>
      <w:r w:rsidRPr="00CB606C">
        <w:rPr>
          <w:rFonts w:ascii="Times New Roman" w:hAnsi="Times New Roman"/>
          <w:i/>
          <w:sz w:val="24"/>
          <w:szCs w:val="24"/>
          <w:lang w:val="en-US"/>
        </w:rPr>
        <w:t>N</w:t>
      </w:r>
      <w:r w:rsidRPr="00CB606C">
        <w:rPr>
          <w:rFonts w:ascii="Times New Roman" w:hAnsi="Times New Roman"/>
          <w:sz w:val="24"/>
          <w:szCs w:val="24"/>
        </w:rPr>
        <w:t xml:space="preserve"> объектов данного класса. При подсчете объектов использовать статические поля. При необходимости написать методы, реализующие операции с экземплярами класса. Написать программу решения задачи. </w:t>
      </w:r>
    </w:p>
    <w:p w:rsidR="00627A5B" w:rsidRPr="00CB606C" w:rsidRDefault="00627A5B" w:rsidP="006C2A85">
      <w:pPr>
        <w:pStyle w:val="a3"/>
        <w:widowControl w:val="0"/>
        <w:numPr>
          <w:ilvl w:val="0"/>
          <w:numId w:val="1"/>
        </w:numPr>
        <w:ind w:firstLine="0"/>
        <w:rPr>
          <w:sz w:val="24"/>
          <w:szCs w:val="24"/>
        </w:rPr>
      </w:pPr>
      <w:r w:rsidRPr="00CB606C">
        <w:rPr>
          <w:sz w:val="24"/>
          <w:szCs w:val="24"/>
        </w:rPr>
        <w:t xml:space="preserve">Ввести информацию по </w:t>
      </w:r>
      <w:r w:rsidRPr="00CB606C">
        <w:rPr>
          <w:i/>
          <w:sz w:val="24"/>
          <w:szCs w:val="24"/>
        </w:rPr>
        <w:t>N</w:t>
      </w:r>
      <w:r w:rsidRPr="00CB606C">
        <w:rPr>
          <w:sz w:val="24"/>
          <w:szCs w:val="24"/>
        </w:rPr>
        <w:t xml:space="preserve"> ученикам (поля: </w:t>
      </w:r>
      <w:proofErr w:type="gramStart"/>
      <w:r w:rsidRPr="00CB606C">
        <w:rPr>
          <w:sz w:val="24"/>
          <w:szCs w:val="24"/>
        </w:rPr>
        <w:t>порядковый  номер</w:t>
      </w:r>
      <w:proofErr w:type="gramEnd"/>
      <w:r w:rsidRPr="00CB606C">
        <w:rPr>
          <w:sz w:val="24"/>
          <w:szCs w:val="24"/>
        </w:rPr>
        <w:t>,  Ф.И.О. и три оценки). Определить количество отличников, хорошистов, троечников. Вывести список каждых.</w:t>
      </w:r>
    </w:p>
    <w:p w:rsidR="00627A5B" w:rsidRPr="00CB606C" w:rsidRDefault="00627A5B" w:rsidP="006C2A85">
      <w:pPr>
        <w:pStyle w:val="a3"/>
        <w:widowControl w:val="0"/>
        <w:numPr>
          <w:ilvl w:val="0"/>
          <w:numId w:val="1"/>
        </w:numPr>
        <w:ind w:firstLine="0"/>
        <w:rPr>
          <w:sz w:val="24"/>
          <w:szCs w:val="24"/>
        </w:rPr>
      </w:pPr>
      <w:r w:rsidRPr="00CB606C">
        <w:rPr>
          <w:sz w:val="24"/>
          <w:szCs w:val="24"/>
        </w:rPr>
        <w:t xml:space="preserve">Ввести информацию по </w:t>
      </w:r>
      <w:r w:rsidRPr="00CB606C">
        <w:rPr>
          <w:i/>
          <w:sz w:val="24"/>
          <w:szCs w:val="24"/>
          <w:lang w:val="en-US"/>
        </w:rPr>
        <w:t>N</w:t>
      </w:r>
      <w:r w:rsidRPr="00CB606C">
        <w:rPr>
          <w:sz w:val="24"/>
          <w:szCs w:val="24"/>
        </w:rPr>
        <w:t xml:space="preserve"> параллелограммам (поля: </w:t>
      </w:r>
      <w:r w:rsidRPr="00CB606C">
        <w:rPr>
          <w:i/>
          <w:sz w:val="24"/>
          <w:szCs w:val="24"/>
        </w:rPr>
        <w:t>a</w:t>
      </w:r>
      <w:r w:rsidRPr="00CB606C">
        <w:rPr>
          <w:sz w:val="24"/>
          <w:szCs w:val="24"/>
        </w:rPr>
        <w:t xml:space="preserve">, </w:t>
      </w:r>
      <w:r w:rsidRPr="00CB606C">
        <w:rPr>
          <w:i/>
          <w:sz w:val="24"/>
          <w:szCs w:val="24"/>
        </w:rPr>
        <w:t>b</w:t>
      </w:r>
      <w:r w:rsidRPr="00CB606C">
        <w:rPr>
          <w:sz w:val="24"/>
          <w:szCs w:val="24"/>
        </w:rPr>
        <w:t xml:space="preserve"> – стороны </w:t>
      </w:r>
      <w:proofErr w:type="gramStart"/>
      <w:r w:rsidRPr="00CB606C">
        <w:rPr>
          <w:sz w:val="24"/>
          <w:szCs w:val="24"/>
        </w:rPr>
        <w:t>параллелограмма,  α</w:t>
      </w:r>
      <w:proofErr w:type="gramEnd"/>
      <w:r w:rsidRPr="00CB606C">
        <w:rPr>
          <w:sz w:val="24"/>
          <w:szCs w:val="24"/>
        </w:rPr>
        <w:t xml:space="preserve"> – угол между сторонами). Определить количество квадратов, прямоугольников и ромбов. Вывести список каждых.</w:t>
      </w:r>
    </w:p>
    <w:p w:rsidR="00627A5B" w:rsidRPr="00CB606C" w:rsidRDefault="00627A5B" w:rsidP="006C2A85">
      <w:pPr>
        <w:pStyle w:val="a3"/>
        <w:widowControl w:val="0"/>
        <w:numPr>
          <w:ilvl w:val="0"/>
          <w:numId w:val="1"/>
        </w:numPr>
        <w:ind w:firstLine="0"/>
        <w:rPr>
          <w:sz w:val="24"/>
          <w:szCs w:val="24"/>
        </w:rPr>
      </w:pPr>
      <w:r w:rsidRPr="00CB606C">
        <w:rPr>
          <w:sz w:val="24"/>
          <w:szCs w:val="24"/>
        </w:rPr>
        <w:t xml:space="preserve">Ввести информацию по </w:t>
      </w:r>
      <w:r w:rsidRPr="00CB606C">
        <w:rPr>
          <w:i/>
          <w:sz w:val="24"/>
          <w:szCs w:val="24"/>
          <w:lang w:val="en-US"/>
        </w:rPr>
        <w:t>N</w:t>
      </w:r>
      <w:r w:rsidRPr="00CB606C">
        <w:rPr>
          <w:sz w:val="24"/>
          <w:szCs w:val="24"/>
        </w:rPr>
        <w:t xml:space="preserve"> треугольникам (поля: стороны треугольника). Определить количество равносторонних, равнобедренных и разносторонних треугольников. Вывести список каждых.</w:t>
      </w:r>
    </w:p>
    <w:p w:rsidR="00627A5B" w:rsidRPr="00CB606C" w:rsidRDefault="00627A5B" w:rsidP="006C2A85">
      <w:pPr>
        <w:pStyle w:val="a3"/>
        <w:widowControl w:val="0"/>
        <w:numPr>
          <w:ilvl w:val="0"/>
          <w:numId w:val="1"/>
        </w:numPr>
        <w:ind w:firstLine="0"/>
        <w:rPr>
          <w:sz w:val="24"/>
          <w:szCs w:val="24"/>
        </w:rPr>
      </w:pPr>
      <w:r w:rsidRPr="00CB606C">
        <w:rPr>
          <w:sz w:val="24"/>
          <w:szCs w:val="24"/>
        </w:rPr>
        <w:t xml:space="preserve">Ввести информацию по </w:t>
      </w:r>
      <w:r w:rsidRPr="00CB606C">
        <w:rPr>
          <w:i/>
          <w:sz w:val="24"/>
          <w:szCs w:val="24"/>
          <w:lang w:val="en-US"/>
        </w:rPr>
        <w:t>N</w:t>
      </w:r>
      <w:r w:rsidRPr="00CB606C">
        <w:rPr>
          <w:sz w:val="24"/>
          <w:szCs w:val="24"/>
        </w:rPr>
        <w:t xml:space="preserve"> треугольникам (поля: три угла треугольника). Определить количество остроугольных, прямоугольных и тупоугольных треугольников. Вывести список каждых.</w:t>
      </w:r>
    </w:p>
    <w:p w:rsidR="00627A5B" w:rsidRDefault="00627A5B" w:rsidP="006C2A85">
      <w:pPr>
        <w:pStyle w:val="a3"/>
        <w:widowControl w:val="0"/>
        <w:numPr>
          <w:ilvl w:val="0"/>
          <w:numId w:val="1"/>
        </w:numPr>
        <w:ind w:firstLine="0"/>
        <w:outlineLvl w:val="0"/>
        <w:rPr>
          <w:sz w:val="24"/>
          <w:szCs w:val="24"/>
        </w:rPr>
      </w:pPr>
      <w:r w:rsidRPr="00CB606C">
        <w:rPr>
          <w:sz w:val="24"/>
          <w:szCs w:val="24"/>
        </w:rPr>
        <w:t xml:space="preserve">Ввести информацию по </w:t>
      </w:r>
      <w:r w:rsidRPr="00CB606C">
        <w:rPr>
          <w:i/>
          <w:sz w:val="24"/>
          <w:szCs w:val="24"/>
          <w:lang w:val="en-US"/>
        </w:rPr>
        <w:t>N</w:t>
      </w:r>
      <w:r w:rsidRPr="00CB606C">
        <w:rPr>
          <w:sz w:val="24"/>
          <w:szCs w:val="24"/>
        </w:rPr>
        <w:t xml:space="preserve"> школьникам (поля: Ф.И.О, пол, год рождения). Определить количество мальчиков и девочек. Вывести список каждых.</w:t>
      </w:r>
    </w:p>
    <w:p w:rsidR="006C2A85" w:rsidRDefault="006C2A85" w:rsidP="006C2A85">
      <w:pPr>
        <w:pStyle w:val="a3"/>
        <w:widowControl w:val="0"/>
        <w:outlineLvl w:val="0"/>
        <w:rPr>
          <w:sz w:val="24"/>
          <w:szCs w:val="24"/>
        </w:rPr>
      </w:pPr>
    </w:p>
    <w:p w:rsidR="006C2A85" w:rsidRDefault="006C2A85" w:rsidP="006C2A8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sz w:val="28"/>
        </w:rPr>
        <w:br w:type="page"/>
      </w:r>
    </w:p>
    <w:p w:rsidR="006C2A85" w:rsidRPr="00EE29D1" w:rsidRDefault="006C2A85" w:rsidP="006C2A85">
      <w:pPr>
        <w:pStyle w:val="11"/>
        <w:keepNext w:val="0"/>
        <w:widowControl w:val="0"/>
        <w:rPr>
          <w:sz w:val="28"/>
        </w:rPr>
      </w:pPr>
      <w:r>
        <w:rPr>
          <w:sz w:val="28"/>
        </w:rPr>
        <w:lastRenderedPageBreak/>
        <w:t>Массивы объектов</w:t>
      </w:r>
      <w:r w:rsidRPr="00EE29D1">
        <w:rPr>
          <w:sz w:val="28"/>
        </w:rPr>
        <w:t xml:space="preserve"> </w:t>
      </w:r>
    </w:p>
    <w:p w:rsidR="006C2A85" w:rsidRDefault="006C2A85" w:rsidP="006C2A85">
      <w:pPr>
        <w:pStyle w:val="a6"/>
        <w:widowControl w:val="0"/>
        <w:spacing w:after="0"/>
        <w:jc w:val="both"/>
        <w:outlineLvl w:val="0"/>
        <w:rPr>
          <w:b/>
        </w:rPr>
      </w:pPr>
    </w:p>
    <w:p w:rsidR="006C2A85" w:rsidRPr="0041543E" w:rsidRDefault="006C2A85" w:rsidP="006C2A85">
      <w:pPr>
        <w:pStyle w:val="a6"/>
        <w:widowControl w:val="0"/>
        <w:spacing w:after="0"/>
        <w:ind w:firstLine="425"/>
        <w:jc w:val="both"/>
        <w:outlineLvl w:val="0"/>
      </w:pPr>
      <w:r w:rsidRPr="0041543E">
        <w:rPr>
          <w:b/>
          <w:i/>
        </w:rPr>
        <w:t>Цель работы:</w:t>
      </w:r>
      <w:r w:rsidRPr="00272662">
        <w:t xml:space="preserve"> Овладение приемами разработки простейших классов на языке С#. </w:t>
      </w:r>
      <w:r>
        <w:t>Получение практических навыков написания программ с использованием массива объектов</w:t>
      </w:r>
      <w:r w:rsidRPr="00272662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5231"/>
        <w:gridCol w:w="3897"/>
      </w:tblGrid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66411D">
              <w:rPr>
                <w:rFonts w:cs="Times New Roman"/>
                <w:szCs w:val="24"/>
              </w:rPr>
              <w:t>№</w:t>
            </w:r>
          </w:p>
          <w:p w:rsidR="006C2A85" w:rsidRPr="0066411D" w:rsidRDefault="006C2A85" w:rsidP="006C2A85">
            <w:pPr>
              <w:widowControl w:val="0"/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66411D">
              <w:rPr>
                <w:rFonts w:cs="Times New Roman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6C2A85" w:rsidRPr="0066411D" w:rsidRDefault="006C2A85" w:rsidP="006C2A85">
            <w:pPr>
              <w:widowControl w:val="0"/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66411D">
              <w:rPr>
                <w:rFonts w:cs="Times New Roman"/>
                <w:szCs w:val="24"/>
              </w:rPr>
              <w:t>Ф.И.О.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ВАРИАНТА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6,2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10,3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7,4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6,5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9,2</w:t>
            </w:r>
          </w:p>
        </w:tc>
      </w:tr>
      <w:tr w:rsidR="006C2A85" w:rsidRPr="0066411D" w:rsidTr="00361139">
        <w:trPr>
          <w:trHeight w:val="137"/>
        </w:trPr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1,8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8,10</w:t>
            </w:r>
          </w:p>
        </w:tc>
      </w:tr>
      <w:tr w:rsidR="006C2A85" w:rsidRPr="0066411D" w:rsidTr="00361139">
        <w:trPr>
          <w:trHeight w:val="137"/>
        </w:trPr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3,11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9,3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1,12</w:t>
            </w:r>
          </w:p>
        </w:tc>
      </w:tr>
      <w:tr w:rsidR="006C2A85" w:rsidRPr="0066411D" w:rsidTr="00361139">
        <w:trPr>
          <w:trHeight w:val="212"/>
        </w:trPr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4,5</w:t>
            </w:r>
          </w:p>
        </w:tc>
      </w:tr>
      <w:tr w:rsidR="006C2A85" w:rsidRPr="0066411D" w:rsidTr="00361139">
        <w:trPr>
          <w:trHeight w:val="176"/>
        </w:trPr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1966" w:type="pct"/>
          </w:tcPr>
          <w:p w:rsidR="006C2A85" w:rsidRPr="0066411D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7,1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6,12</w:t>
            </w:r>
          </w:p>
        </w:tc>
      </w:tr>
      <w:tr w:rsidR="006C2A85" w:rsidRPr="0066411D" w:rsidTr="00361139">
        <w:trPr>
          <w:trHeight w:val="152"/>
        </w:trPr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2,9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5,10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shd w:val="clear" w:color="auto" w:fill="auto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5,11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shd w:val="clear" w:color="auto" w:fill="auto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4,3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shd w:val="clear" w:color="auto" w:fill="auto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3,7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shd w:val="clear" w:color="auto" w:fill="auto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8,9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1966" w:type="pct"/>
            <w:shd w:val="clear" w:color="auto" w:fill="auto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9,7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1966" w:type="pct"/>
            <w:shd w:val="clear" w:color="auto" w:fill="auto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4,12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1966" w:type="pct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10,1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1966" w:type="pct"/>
          </w:tcPr>
          <w:p w:rsidR="006C2A85" w:rsidRPr="000248E6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11,12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1966" w:type="pct"/>
          </w:tcPr>
          <w:p w:rsidR="006C2A85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5,2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</w:tcPr>
          <w:p w:rsidR="006C2A85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2,3</w:t>
            </w:r>
          </w:p>
        </w:tc>
      </w:tr>
      <w:tr w:rsidR="006C2A85" w:rsidRPr="0066411D" w:rsidTr="00361139">
        <w:tc>
          <w:tcPr>
            <w:tcW w:w="395" w:type="pct"/>
            <w:vAlign w:val="center"/>
          </w:tcPr>
          <w:p w:rsidR="006C2A85" w:rsidRPr="0066411D" w:rsidRDefault="006C2A85" w:rsidP="006C2A85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85" w:rsidRPr="00643C8A" w:rsidRDefault="006C2A85" w:rsidP="006C2A85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1966" w:type="pct"/>
          </w:tcPr>
          <w:p w:rsidR="006C2A85" w:rsidRDefault="006C2A85" w:rsidP="006C2A85">
            <w:pPr>
              <w:widowControl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6,7</w:t>
            </w:r>
          </w:p>
        </w:tc>
      </w:tr>
    </w:tbl>
    <w:p w:rsidR="006C2A85" w:rsidRDefault="006C2A85" w:rsidP="006C2A85">
      <w:pPr>
        <w:pStyle w:val="a5"/>
        <w:widowControl w:val="0"/>
        <w:spacing w:before="0" w:after="0"/>
        <w:rPr>
          <w:sz w:val="24"/>
        </w:rPr>
      </w:pPr>
    </w:p>
    <w:p w:rsidR="006C2A85" w:rsidRDefault="006C2A85" w:rsidP="006C2A85">
      <w:pPr>
        <w:pStyle w:val="a5"/>
        <w:widowControl w:val="0"/>
        <w:spacing w:before="0" w:after="0"/>
        <w:rPr>
          <w:sz w:val="24"/>
        </w:rPr>
      </w:pPr>
      <w:r w:rsidRPr="0030524C">
        <w:rPr>
          <w:sz w:val="24"/>
        </w:rPr>
        <w:t>Задания для самостоятельной работы</w:t>
      </w:r>
    </w:p>
    <w:p w:rsidR="006C2A85" w:rsidRDefault="006C2A85" w:rsidP="006C2A85">
      <w:pPr>
        <w:pStyle w:val="a3"/>
        <w:widowControl w:val="0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О</w:t>
      </w:r>
      <w:r w:rsidRPr="00FF6B15">
        <w:rPr>
          <w:b/>
          <w:sz w:val="24"/>
          <w:szCs w:val="24"/>
        </w:rPr>
        <w:t xml:space="preserve">писать </w:t>
      </w:r>
      <w:r>
        <w:rPr>
          <w:b/>
          <w:sz w:val="24"/>
          <w:szCs w:val="24"/>
        </w:rPr>
        <w:t xml:space="preserve">класс, соответствующий заданию, содержащий поля, свойства, конструктор с параметрами. При необходимости </w:t>
      </w:r>
      <w:r w:rsidRPr="000A05DA">
        <w:rPr>
          <w:b/>
          <w:sz w:val="24"/>
          <w:szCs w:val="24"/>
        </w:rPr>
        <w:t>вложить в свойства дополнительную логику проверки значений</w:t>
      </w:r>
      <w:r>
        <w:rPr>
          <w:b/>
          <w:sz w:val="24"/>
          <w:szCs w:val="24"/>
        </w:rPr>
        <w:t xml:space="preserve"> и написать методы, реализующие операции с экземплярами класса</w:t>
      </w:r>
      <w:r w:rsidRPr="000A05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Создать массив из </w:t>
      </w:r>
      <w:r w:rsidRPr="00400CF8">
        <w:rPr>
          <w:b/>
          <w:i/>
          <w:sz w:val="24"/>
          <w:szCs w:val="24"/>
          <w:lang w:val="en-US"/>
        </w:rPr>
        <w:t>N</w:t>
      </w:r>
      <w:r w:rsidRPr="00400C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объектов данного класса. Написать программу решения задачи. 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1. 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4E171A">
        <w:rPr>
          <w:sz w:val="24"/>
          <w:szCs w:val="24"/>
        </w:rPr>
        <w:t xml:space="preserve"> школьникам (Ф</w:t>
      </w:r>
      <w:r w:rsidRPr="00D66761">
        <w:rPr>
          <w:sz w:val="24"/>
          <w:szCs w:val="24"/>
        </w:rPr>
        <w:t>.</w:t>
      </w:r>
      <w:r w:rsidRPr="004E171A">
        <w:rPr>
          <w:sz w:val="24"/>
          <w:szCs w:val="24"/>
        </w:rPr>
        <w:t>И</w:t>
      </w:r>
      <w:r w:rsidRPr="00D66761">
        <w:rPr>
          <w:sz w:val="24"/>
          <w:szCs w:val="24"/>
        </w:rPr>
        <w:t>.</w:t>
      </w:r>
      <w:r w:rsidRPr="004E171A">
        <w:rPr>
          <w:sz w:val="24"/>
          <w:szCs w:val="24"/>
        </w:rPr>
        <w:t>О, пол, год рождения). Определить количество мальчиков и девочек. Вывести список каждых.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2. </w:t>
      </w:r>
      <w:r w:rsidRPr="00E94CD0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E94CD0">
        <w:rPr>
          <w:sz w:val="24"/>
          <w:szCs w:val="24"/>
        </w:rPr>
        <w:t xml:space="preserve"> студентам (</w:t>
      </w:r>
      <w:r>
        <w:rPr>
          <w:sz w:val="24"/>
          <w:szCs w:val="24"/>
        </w:rPr>
        <w:t>№ группы</w:t>
      </w:r>
      <w:r w:rsidRPr="00E94CD0">
        <w:rPr>
          <w:sz w:val="24"/>
          <w:szCs w:val="24"/>
        </w:rPr>
        <w:t>, Ф.И.О. и три оценки)</w:t>
      </w:r>
      <w:r>
        <w:rPr>
          <w:sz w:val="24"/>
          <w:szCs w:val="24"/>
        </w:rPr>
        <w:t>.</w:t>
      </w:r>
      <w:r w:rsidRPr="00E94CD0">
        <w:rPr>
          <w:sz w:val="24"/>
          <w:szCs w:val="24"/>
        </w:rPr>
        <w:t xml:space="preserve"> </w:t>
      </w:r>
      <w:r w:rsidRPr="004E171A">
        <w:rPr>
          <w:sz w:val="24"/>
          <w:szCs w:val="24"/>
        </w:rPr>
        <w:t>Вы</w:t>
      </w:r>
      <w:r>
        <w:rPr>
          <w:sz w:val="24"/>
          <w:szCs w:val="24"/>
        </w:rPr>
        <w:t xml:space="preserve">вести </w:t>
      </w:r>
      <w:r w:rsidRPr="004E171A">
        <w:rPr>
          <w:sz w:val="24"/>
          <w:szCs w:val="24"/>
        </w:rPr>
        <w:t>сведения о студентах, сдавших экзамены</w:t>
      </w:r>
      <w:r>
        <w:rPr>
          <w:sz w:val="24"/>
          <w:szCs w:val="24"/>
        </w:rPr>
        <w:t xml:space="preserve"> на 4 и 5</w:t>
      </w:r>
      <w:r w:rsidRPr="004E171A">
        <w:rPr>
          <w:sz w:val="24"/>
          <w:szCs w:val="24"/>
        </w:rPr>
        <w:t>.</w:t>
      </w:r>
    </w:p>
    <w:p w:rsidR="006C2A85" w:rsidRPr="006D129E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3</w:t>
      </w:r>
      <w:r w:rsidRPr="00224D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4E171A">
        <w:rPr>
          <w:sz w:val="24"/>
          <w:szCs w:val="24"/>
        </w:rPr>
        <w:t xml:space="preserve"> спортсменам (Ф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И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О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, рост, вес)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Вывести сведения о спортсменах, </w:t>
      </w:r>
      <w:r w:rsidRPr="004E171A">
        <w:rPr>
          <w:sz w:val="24"/>
          <w:szCs w:val="24"/>
        </w:rPr>
        <w:t>чей вес превышает 70 кг.</w:t>
      </w:r>
      <w:r>
        <w:rPr>
          <w:sz w:val="24"/>
          <w:szCs w:val="24"/>
        </w:rPr>
        <w:t xml:space="preserve"> О</w:t>
      </w:r>
      <w:r w:rsidRPr="004E171A">
        <w:rPr>
          <w:sz w:val="24"/>
          <w:szCs w:val="24"/>
        </w:rPr>
        <w:t xml:space="preserve">пределить </w:t>
      </w:r>
      <w:r>
        <w:rPr>
          <w:sz w:val="24"/>
          <w:szCs w:val="24"/>
        </w:rPr>
        <w:t xml:space="preserve">их </w:t>
      </w:r>
      <w:r w:rsidRPr="004E171A">
        <w:rPr>
          <w:sz w:val="24"/>
          <w:szCs w:val="24"/>
        </w:rPr>
        <w:t>количество</w:t>
      </w:r>
      <w:r>
        <w:rPr>
          <w:sz w:val="24"/>
          <w:szCs w:val="24"/>
        </w:rPr>
        <w:t>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4. </w:t>
      </w:r>
      <w:r w:rsidRPr="004E171A">
        <w:rPr>
          <w:sz w:val="24"/>
          <w:szCs w:val="24"/>
        </w:rPr>
        <w:t xml:space="preserve">Ввести информацию </w:t>
      </w:r>
      <w:r>
        <w:rPr>
          <w:sz w:val="24"/>
          <w:szCs w:val="24"/>
        </w:rPr>
        <w:t>по</w:t>
      </w:r>
      <w:r w:rsidRPr="004E171A">
        <w:rPr>
          <w:sz w:val="24"/>
          <w:szCs w:val="24"/>
        </w:rPr>
        <w:t xml:space="preserve">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книгам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автор, название, издательство, год, количество страниц</w:t>
      </w:r>
      <w:r w:rsidRPr="004E171A">
        <w:rPr>
          <w:sz w:val="24"/>
          <w:szCs w:val="24"/>
        </w:rPr>
        <w:t xml:space="preserve">). Вывести </w:t>
      </w:r>
      <w:r>
        <w:rPr>
          <w:sz w:val="24"/>
          <w:szCs w:val="24"/>
        </w:rPr>
        <w:t>список книг заданного автора</w:t>
      </w:r>
      <w:r w:rsidRPr="004E171A">
        <w:rPr>
          <w:sz w:val="24"/>
          <w:szCs w:val="24"/>
        </w:rPr>
        <w:t>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5. </w:t>
      </w:r>
      <w:r w:rsidRPr="004E171A">
        <w:rPr>
          <w:sz w:val="24"/>
          <w:szCs w:val="24"/>
        </w:rPr>
        <w:t xml:space="preserve">Ввести информацию </w:t>
      </w:r>
      <w:r>
        <w:rPr>
          <w:sz w:val="24"/>
          <w:szCs w:val="24"/>
        </w:rPr>
        <w:t>по</w:t>
      </w:r>
      <w:r w:rsidRPr="004E171A">
        <w:rPr>
          <w:sz w:val="24"/>
          <w:szCs w:val="24"/>
        </w:rPr>
        <w:t xml:space="preserve">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пациентам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фамилия, имя, отчество, номер медицинской карты, диагноз</w:t>
      </w:r>
      <w:r w:rsidRPr="004E171A">
        <w:rPr>
          <w:sz w:val="24"/>
          <w:szCs w:val="24"/>
        </w:rPr>
        <w:t xml:space="preserve">). Вывести </w:t>
      </w:r>
      <w:r>
        <w:rPr>
          <w:sz w:val="24"/>
          <w:szCs w:val="24"/>
        </w:rPr>
        <w:t>список пациентов, имеющих заданный диагноз</w:t>
      </w:r>
      <w:r w:rsidRPr="004E171A">
        <w:rPr>
          <w:sz w:val="24"/>
          <w:szCs w:val="24"/>
        </w:rPr>
        <w:t>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6. 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4E171A">
        <w:rPr>
          <w:sz w:val="24"/>
          <w:szCs w:val="24"/>
        </w:rPr>
        <w:t xml:space="preserve"> перевозкам (</w:t>
      </w:r>
      <w:r>
        <w:rPr>
          <w:sz w:val="24"/>
          <w:szCs w:val="24"/>
        </w:rPr>
        <w:t>№</w:t>
      </w:r>
      <w:r w:rsidRPr="004E171A">
        <w:rPr>
          <w:sz w:val="24"/>
          <w:szCs w:val="24"/>
        </w:rPr>
        <w:t xml:space="preserve"> рейса, пункт назначения, вес). </w:t>
      </w:r>
      <w:r>
        <w:rPr>
          <w:sz w:val="24"/>
          <w:szCs w:val="24"/>
        </w:rPr>
        <w:t>Вывести сведения о перевозке с минимальным весом. Найти</w:t>
      </w:r>
      <w:r w:rsidRPr="004E171A">
        <w:rPr>
          <w:sz w:val="24"/>
          <w:szCs w:val="24"/>
        </w:rPr>
        <w:t xml:space="preserve"> суммарный объем всех перевозок.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7. 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фильмам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название</w:t>
      </w:r>
      <w:r w:rsidRPr="004E171A">
        <w:rPr>
          <w:sz w:val="24"/>
          <w:szCs w:val="24"/>
        </w:rPr>
        <w:t xml:space="preserve">, </w:t>
      </w:r>
      <w:r>
        <w:rPr>
          <w:sz w:val="24"/>
          <w:szCs w:val="24"/>
        </w:rPr>
        <w:t>режиссер</w:t>
      </w:r>
      <w:r w:rsidRPr="004E171A">
        <w:rPr>
          <w:sz w:val="24"/>
          <w:szCs w:val="24"/>
        </w:rPr>
        <w:t xml:space="preserve">, </w:t>
      </w:r>
      <w:r>
        <w:rPr>
          <w:sz w:val="24"/>
          <w:szCs w:val="24"/>
        </w:rPr>
        <w:t>год выпуска</w:t>
      </w:r>
      <w:r w:rsidRPr="004E171A">
        <w:rPr>
          <w:sz w:val="24"/>
          <w:szCs w:val="24"/>
        </w:rPr>
        <w:t xml:space="preserve">). </w:t>
      </w:r>
      <w:r>
        <w:rPr>
          <w:sz w:val="24"/>
          <w:szCs w:val="24"/>
        </w:rPr>
        <w:t>Вывести сведения обо всех фильмах заданного года выпуска.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8</w:t>
      </w:r>
      <w:r w:rsidRPr="00224D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 </w:t>
      </w:r>
      <w:r w:rsidRPr="004E171A">
        <w:rPr>
          <w:sz w:val="24"/>
          <w:szCs w:val="24"/>
        </w:rPr>
        <w:t xml:space="preserve">Ввести информацию о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 w:rsidRPr="004E171A">
        <w:rPr>
          <w:sz w:val="24"/>
          <w:szCs w:val="24"/>
        </w:rPr>
        <w:t>рейс</w:t>
      </w:r>
      <w:r>
        <w:rPr>
          <w:sz w:val="24"/>
          <w:szCs w:val="24"/>
        </w:rPr>
        <w:t>ах</w:t>
      </w:r>
      <w:r w:rsidRPr="004E171A">
        <w:rPr>
          <w:sz w:val="24"/>
          <w:szCs w:val="24"/>
        </w:rPr>
        <w:t xml:space="preserve"> самолет</w:t>
      </w:r>
      <w:r>
        <w:rPr>
          <w:sz w:val="24"/>
          <w:szCs w:val="24"/>
        </w:rPr>
        <w:t>ов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№</w:t>
      </w:r>
      <w:r w:rsidRPr="004E171A">
        <w:rPr>
          <w:sz w:val="24"/>
          <w:szCs w:val="24"/>
        </w:rPr>
        <w:t xml:space="preserve"> рейса, время вылета, время прилета, пункт </w:t>
      </w:r>
      <w:r w:rsidRPr="004E171A">
        <w:rPr>
          <w:sz w:val="24"/>
          <w:szCs w:val="24"/>
        </w:rPr>
        <w:lastRenderedPageBreak/>
        <w:t>назначения). Вывести информацию о</w:t>
      </w:r>
      <w:r>
        <w:rPr>
          <w:sz w:val="24"/>
          <w:szCs w:val="24"/>
        </w:rPr>
        <w:t>бо</w:t>
      </w:r>
      <w:r w:rsidRPr="004E171A">
        <w:rPr>
          <w:sz w:val="24"/>
          <w:szCs w:val="24"/>
        </w:rPr>
        <w:t xml:space="preserve"> всех рейсах в заданный город.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9. </w:t>
      </w:r>
      <w:r w:rsidRPr="004E171A">
        <w:rPr>
          <w:sz w:val="24"/>
          <w:szCs w:val="24"/>
        </w:rPr>
        <w:t xml:space="preserve">Ввести информацию </w:t>
      </w:r>
      <w:r>
        <w:rPr>
          <w:sz w:val="24"/>
          <w:szCs w:val="24"/>
        </w:rPr>
        <w:t>по</w:t>
      </w:r>
      <w:r w:rsidRPr="004E171A">
        <w:rPr>
          <w:sz w:val="24"/>
          <w:szCs w:val="24"/>
        </w:rPr>
        <w:t xml:space="preserve">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книгам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автор, название, издательство, год, количество страниц</w:t>
      </w:r>
      <w:r w:rsidRPr="004E171A">
        <w:rPr>
          <w:sz w:val="24"/>
          <w:szCs w:val="24"/>
        </w:rPr>
        <w:t xml:space="preserve">). Вывести </w:t>
      </w:r>
      <w:r>
        <w:rPr>
          <w:sz w:val="24"/>
          <w:szCs w:val="24"/>
        </w:rPr>
        <w:t>список книг, изданных после заданного года</w:t>
      </w:r>
      <w:r w:rsidRPr="004E171A">
        <w:rPr>
          <w:sz w:val="24"/>
          <w:szCs w:val="24"/>
        </w:rPr>
        <w:t>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10. </w:t>
      </w:r>
      <w:r w:rsidRPr="00E94CD0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ученикам</w:t>
      </w:r>
      <w:r w:rsidRPr="00E94CD0">
        <w:rPr>
          <w:sz w:val="24"/>
          <w:szCs w:val="24"/>
        </w:rPr>
        <w:t xml:space="preserve"> (</w:t>
      </w:r>
      <w:proofErr w:type="gramStart"/>
      <w:r w:rsidRPr="00E94CD0">
        <w:rPr>
          <w:sz w:val="24"/>
          <w:szCs w:val="24"/>
        </w:rPr>
        <w:t>порядковый  номер</w:t>
      </w:r>
      <w:proofErr w:type="gramEnd"/>
      <w:r w:rsidRPr="00E94CD0">
        <w:rPr>
          <w:sz w:val="24"/>
          <w:szCs w:val="24"/>
        </w:rPr>
        <w:t>,  Ф.И.О. и три оценки)</w:t>
      </w:r>
      <w:r>
        <w:rPr>
          <w:sz w:val="24"/>
          <w:szCs w:val="24"/>
        </w:rPr>
        <w:t>.</w:t>
      </w:r>
      <w:r w:rsidRPr="00E94C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Определить количество </w:t>
      </w:r>
      <w:r w:rsidRPr="00E94CD0">
        <w:rPr>
          <w:sz w:val="24"/>
          <w:szCs w:val="24"/>
        </w:rPr>
        <w:t>отличник</w:t>
      </w:r>
      <w:r>
        <w:rPr>
          <w:sz w:val="24"/>
          <w:szCs w:val="24"/>
        </w:rPr>
        <w:t>ов</w:t>
      </w:r>
      <w:r w:rsidRPr="00E94CD0">
        <w:rPr>
          <w:sz w:val="24"/>
          <w:szCs w:val="24"/>
        </w:rPr>
        <w:t>, хорошист</w:t>
      </w:r>
      <w:r>
        <w:rPr>
          <w:sz w:val="24"/>
          <w:szCs w:val="24"/>
        </w:rPr>
        <w:t>ов</w:t>
      </w:r>
      <w:r w:rsidRPr="00E94CD0">
        <w:rPr>
          <w:sz w:val="24"/>
          <w:szCs w:val="24"/>
        </w:rPr>
        <w:t>, тро</w:t>
      </w:r>
      <w:r>
        <w:rPr>
          <w:sz w:val="24"/>
          <w:szCs w:val="24"/>
        </w:rPr>
        <w:t xml:space="preserve">ечников. </w:t>
      </w:r>
      <w:r w:rsidRPr="004E171A">
        <w:rPr>
          <w:sz w:val="24"/>
          <w:szCs w:val="24"/>
        </w:rPr>
        <w:t>Вывести список каждых.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11. 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4E171A">
        <w:rPr>
          <w:sz w:val="24"/>
          <w:szCs w:val="24"/>
        </w:rPr>
        <w:t xml:space="preserve"> участникам соревнований (Ф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И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О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, год рождения, результат</w:t>
      </w:r>
      <w:r>
        <w:rPr>
          <w:sz w:val="24"/>
          <w:szCs w:val="24"/>
        </w:rPr>
        <w:t>).</w:t>
      </w:r>
      <w:r w:rsidRPr="006D12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Вывести сведения о </w:t>
      </w:r>
      <w:r w:rsidRPr="004E171A">
        <w:rPr>
          <w:sz w:val="24"/>
          <w:szCs w:val="24"/>
        </w:rPr>
        <w:t>победител</w:t>
      </w:r>
      <w:r>
        <w:rPr>
          <w:sz w:val="24"/>
          <w:szCs w:val="24"/>
        </w:rPr>
        <w:t>е</w:t>
      </w:r>
      <w:r w:rsidRPr="004E171A">
        <w:rPr>
          <w:sz w:val="24"/>
          <w:szCs w:val="24"/>
        </w:rPr>
        <w:t xml:space="preserve"> </w:t>
      </w:r>
      <w:r w:rsidRPr="00D66761">
        <w:rPr>
          <w:sz w:val="24"/>
          <w:szCs w:val="24"/>
        </w:rPr>
        <w:t>(</w:t>
      </w:r>
      <w:r>
        <w:rPr>
          <w:sz w:val="24"/>
          <w:szCs w:val="24"/>
        </w:rPr>
        <w:t>победителях</w:t>
      </w:r>
      <w:r w:rsidRPr="00D6676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E171A">
        <w:rPr>
          <w:sz w:val="24"/>
          <w:szCs w:val="24"/>
        </w:rPr>
        <w:t>соревнований.</w:t>
      </w:r>
    </w:p>
    <w:p w:rsidR="006C2A85" w:rsidRDefault="006C2A85" w:rsidP="006C2A85">
      <w:pPr>
        <w:pStyle w:val="a3"/>
        <w:widowControl w:val="0"/>
        <w:ind w:firstLine="567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  <w:lang w:val="en-US"/>
        </w:rPr>
        <w:t> </w:t>
      </w:r>
      <w:r w:rsidRPr="004E171A">
        <w:rPr>
          <w:sz w:val="24"/>
          <w:szCs w:val="24"/>
        </w:rPr>
        <w:t xml:space="preserve">Ввести информацию о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предметах</w:t>
      </w:r>
      <w:r w:rsidRPr="004E171A">
        <w:rPr>
          <w:sz w:val="24"/>
          <w:szCs w:val="24"/>
        </w:rPr>
        <w:t xml:space="preserve"> (</w:t>
      </w:r>
      <w:proofErr w:type="gramStart"/>
      <w:r w:rsidRPr="00E94CD0">
        <w:rPr>
          <w:sz w:val="24"/>
          <w:szCs w:val="24"/>
        </w:rPr>
        <w:t>порядковый  номер</w:t>
      </w:r>
      <w:proofErr w:type="gramEnd"/>
      <w:r w:rsidRPr="004E171A">
        <w:rPr>
          <w:sz w:val="24"/>
          <w:szCs w:val="24"/>
        </w:rPr>
        <w:t xml:space="preserve">, наименование, </w:t>
      </w:r>
      <w:r>
        <w:rPr>
          <w:sz w:val="24"/>
          <w:szCs w:val="24"/>
        </w:rPr>
        <w:t xml:space="preserve">вес). </w:t>
      </w:r>
      <w:r w:rsidRPr="004E171A">
        <w:rPr>
          <w:sz w:val="24"/>
          <w:szCs w:val="24"/>
        </w:rPr>
        <w:t xml:space="preserve">Вывести информацию о </w:t>
      </w:r>
      <w:r>
        <w:rPr>
          <w:sz w:val="24"/>
          <w:szCs w:val="24"/>
        </w:rPr>
        <w:t>предметах, чей вес больше среднего арифметического</w:t>
      </w:r>
      <w:r w:rsidRPr="004E171A">
        <w:rPr>
          <w:sz w:val="24"/>
          <w:szCs w:val="24"/>
        </w:rPr>
        <w:t>.</w:t>
      </w:r>
    </w:p>
    <w:p w:rsidR="006C2A85" w:rsidRPr="00155C73" w:rsidRDefault="006C2A85" w:rsidP="006C2A85">
      <w:pPr>
        <w:pStyle w:val="a5"/>
        <w:widowControl w:val="0"/>
        <w:spacing w:before="0" w:after="0"/>
        <w:jc w:val="left"/>
        <w:rPr>
          <w:bCs/>
          <w:sz w:val="22"/>
        </w:rPr>
      </w:pPr>
    </w:p>
    <w:p w:rsidR="006C2A85" w:rsidRDefault="006C2A85" w:rsidP="006C2A85">
      <w:pPr>
        <w:widowControl w:val="0"/>
        <w:spacing w:after="0" w:line="240" w:lineRule="auto"/>
      </w:pPr>
    </w:p>
    <w:p w:rsidR="006C2A85" w:rsidRDefault="006C2A85" w:rsidP="006C2A85">
      <w:pPr>
        <w:widowControl w:val="0"/>
        <w:spacing w:after="0" w:line="240" w:lineRule="auto"/>
      </w:pPr>
    </w:p>
    <w:p w:rsidR="006C2A85" w:rsidRPr="00CB606C" w:rsidRDefault="006C2A85" w:rsidP="006C2A85">
      <w:pPr>
        <w:pStyle w:val="a3"/>
        <w:widowControl w:val="0"/>
        <w:outlineLvl w:val="0"/>
        <w:rPr>
          <w:sz w:val="24"/>
          <w:szCs w:val="24"/>
        </w:rPr>
      </w:pPr>
    </w:p>
    <w:p w:rsidR="00627A5B" w:rsidRPr="00CB606C" w:rsidRDefault="00627A5B" w:rsidP="006C2A85">
      <w:pPr>
        <w:pStyle w:val="a3"/>
        <w:widowControl w:val="0"/>
        <w:ind w:firstLine="0"/>
        <w:rPr>
          <w:sz w:val="24"/>
          <w:szCs w:val="24"/>
        </w:rPr>
      </w:pPr>
    </w:p>
    <w:p w:rsidR="00627A5B" w:rsidRPr="00CB606C" w:rsidRDefault="00627A5B" w:rsidP="006C2A85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3B0F" w:rsidRPr="00CB606C" w:rsidRDefault="00DF3B0F" w:rsidP="006C2A85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3B0F" w:rsidRPr="00CB606C" w:rsidSect="00CB606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F4482"/>
    <w:multiLevelType w:val="multilevel"/>
    <w:tmpl w:val="F1DC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00542"/>
    <w:multiLevelType w:val="hybridMultilevel"/>
    <w:tmpl w:val="096823EA"/>
    <w:lvl w:ilvl="0" w:tplc="5DA62C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838CB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00B31"/>
    <w:multiLevelType w:val="multilevel"/>
    <w:tmpl w:val="11EA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5B"/>
    <w:rsid w:val="00627A5B"/>
    <w:rsid w:val="00643C8A"/>
    <w:rsid w:val="006C2A85"/>
    <w:rsid w:val="00C84DAB"/>
    <w:rsid w:val="00CB606C"/>
    <w:rsid w:val="00D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19A3"/>
  <w15:chartTrackingRefBased/>
  <w15:docId w15:val="{F71D668A-AFE0-4C40-82EF-6EC39D78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A5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27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627A5B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627A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МойПодзаголовок"/>
    <w:basedOn w:val="a"/>
    <w:next w:val="a"/>
    <w:qFormat/>
    <w:rsid w:val="00627A5B"/>
    <w:pPr>
      <w:spacing w:before="480" w:after="240" w:line="240" w:lineRule="auto"/>
      <w:jc w:val="center"/>
    </w:pPr>
    <w:rPr>
      <w:rFonts w:ascii="Arial" w:eastAsia="Calibri" w:hAnsi="Arial" w:cs="Times New Roman"/>
      <w:b/>
      <w:sz w:val="28"/>
    </w:rPr>
  </w:style>
  <w:style w:type="paragraph" w:styleId="a6">
    <w:name w:val="Body Text Indent"/>
    <w:basedOn w:val="a"/>
    <w:link w:val="a7"/>
    <w:uiPriority w:val="99"/>
    <w:semiHidden/>
    <w:unhideWhenUsed/>
    <w:rsid w:val="00627A5B"/>
    <w:pPr>
      <w:spacing w:after="120" w:line="240" w:lineRule="auto"/>
      <w:ind w:left="283"/>
    </w:pPr>
    <w:rPr>
      <w:rFonts w:ascii="Times New Roman" w:hAnsi="Times New Roman"/>
      <w:sz w:val="24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627A5B"/>
    <w:rPr>
      <w:rFonts w:ascii="Times New Roman" w:hAnsi="Times New Roman"/>
      <w:sz w:val="24"/>
    </w:rPr>
  </w:style>
  <w:style w:type="paragraph" w:customStyle="1" w:styleId="11">
    <w:name w:val="МойЗаголовок1"/>
    <w:basedOn w:val="1"/>
    <w:qFormat/>
    <w:rsid w:val="00627A5B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table" w:styleId="a8">
    <w:name w:val="Table Grid"/>
    <w:basedOn w:val="a1"/>
    <w:uiPriority w:val="59"/>
    <w:rsid w:val="0062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7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6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6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B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B606C"/>
  </w:style>
  <w:style w:type="character" w:styleId="HTML">
    <w:name w:val="HTML Code"/>
    <w:basedOn w:val="a0"/>
    <w:uiPriority w:val="99"/>
    <w:semiHidden/>
    <w:unhideWhenUsed/>
    <w:rsid w:val="00CB6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8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9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8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0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0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9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26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0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34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55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20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3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ТТИиП .</cp:lastModifiedBy>
  <cp:revision>4</cp:revision>
  <dcterms:created xsi:type="dcterms:W3CDTF">2023-05-19T09:50:00Z</dcterms:created>
  <dcterms:modified xsi:type="dcterms:W3CDTF">2024-04-16T09:01:00Z</dcterms:modified>
</cp:coreProperties>
</file>