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2D5CB" w14:textId="40DDB32A" w:rsidR="008E4EE7" w:rsidRDefault="008E4EE7" w:rsidP="00ED5445">
      <w:pPr>
        <w:spacing w:after="0"/>
        <w:jc w:val="center"/>
      </w:pPr>
      <w:r>
        <w:rPr>
          <w:noProof/>
        </w:rPr>
        <w:drawing>
          <wp:inline distT="0" distB="0" distL="0" distR="0" wp14:anchorId="08BCC074" wp14:editId="1AEDBFAA">
            <wp:extent cx="374650" cy="609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58F7" w14:textId="77777777" w:rsidR="00ED5445" w:rsidRDefault="00ED5445" w:rsidP="00ED5445">
      <w:pPr>
        <w:spacing w:after="0"/>
        <w:jc w:val="center"/>
      </w:pPr>
    </w:p>
    <w:p w14:paraId="19509E32" w14:textId="47E9833B" w:rsidR="008E4EE7" w:rsidRDefault="008E4EE7" w:rsidP="0091501B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МИНИСТЕРСТВО НАУКИ И ВЫСШЕГО ОБРАЗОВАНИЯ РОССИЙСКОЙ ФЕДЕРАЦИИ </w:t>
      </w:r>
      <w:r>
        <w:rPr>
          <w:rFonts w:ascii="Times New Roman" w:eastAsia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3A3FC2E5" w14:textId="3042CE1F" w:rsidR="008E4EE7" w:rsidRPr="0091501B" w:rsidRDefault="008E4EE7" w:rsidP="0091501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3B2495D2" w14:textId="2B107512" w:rsidR="008E4EE7" w:rsidRDefault="008E4EE7" w:rsidP="008E4EE7">
      <w:pPr>
        <w:spacing w:after="0"/>
        <w:ind w:left="-29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4E936CAB" wp14:editId="76D38133">
                <wp:extent cx="6337935" cy="56515"/>
                <wp:effectExtent l="0" t="0" r="0" b="635"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7935" cy="56515"/>
                          <a:chOff x="0" y="0"/>
                          <a:chExt cx="63380" cy="563"/>
                        </a:xfrm>
                      </wpg:grpSpPr>
                      <wps:wsp>
                        <wps:cNvPr id="3" name="Shape 15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380" cy="38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38100"/>
                              <a:gd name="T2" fmla="*/ 6338062 w 6338062"/>
                              <a:gd name="T3" fmla="*/ 0 h 38100"/>
                              <a:gd name="T4" fmla="*/ 6338062 w 6338062"/>
                              <a:gd name="T5" fmla="*/ 38100 h 38100"/>
                              <a:gd name="T6" fmla="*/ 0 w 6338062"/>
                              <a:gd name="T7" fmla="*/ 38100 h 38100"/>
                              <a:gd name="T8" fmla="*/ 0 w 6338062"/>
                              <a:gd name="T9" fmla="*/ 0 h 38100"/>
                              <a:gd name="T10" fmla="*/ 0 w 6338062"/>
                              <a:gd name="T11" fmla="*/ 0 h 38100"/>
                              <a:gd name="T12" fmla="*/ 6338062 w 6338062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38100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1510"/>
                        <wps:cNvSpPr>
                          <a:spLocks/>
                        </wps:cNvSpPr>
                        <wps:spPr bwMode="auto">
                          <a:xfrm>
                            <a:off x="0" y="472"/>
                            <a:ext cx="63380" cy="9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9144"/>
                              <a:gd name="T2" fmla="*/ 6338062 w 6338062"/>
                              <a:gd name="T3" fmla="*/ 0 h 9144"/>
                              <a:gd name="T4" fmla="*/ 6338062 w 6338062"/>
                              <a:gd name="T5" fmla="*/ 9144 h 9144"/>
                              <a:gd name="T6" fmla="*/ 0 w 6338062"/>
                              <a:gd name="T7" fmla="*/ 9144 h 9144"/>
                              <a:gd name="T8" fmla="*/ 0 w 6338062"/>
                              <a:gd name="T9" fmla="*/ 0 h 9144"/>
                              <a:gd name="T10" fmla="*/ 0 w 6338062"/>
                              <a:gd name="T11" fmla="*/ 0 h 9144"/>
                              <a:gd name="T12" fmla="*/ 6338062 w 63380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6F8B2D02" id="Группа 2" o:spid="_x0000_s1026" style="width:499.05pt;height:4.45pt;mso-position-horizontal-relative:char;mso-position-vertical-relative:line" coordsize="6338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">
                <v:shape id="Shape 1509" o:spid="_x0000_s1027" style="position:absolute;width:63380;height:381;visibility:visible;mso-wrap-style:square;v-text-anchor:top" coordsize="633806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" path="m,l6338062,r,38100l,38100,,e" fillcolor="black" stroked="f" strokeweight="0">
                  <v:stroke miterlimit="83231f" joinstyle="miter"/>
                  <v:path arrowok="t" o:connecttype="custom" o:connectlocs="0,0;63380,0;63380,381;0,381;0,0" o:connectangles="0,0,0,0,0" textboxrect="0,0,6338062,38100"/>
                </v:shape>
                <v:shape id="Shape 1510" o:spid="_x0000_s1028" style="position:absolute;top:472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" path="m,l6338062,r,9144l,9144,,e" fillcolor="black" stroked="f" strokeweight="0">
                  <v:stroke miterlimit="83231f" joinstyle="miter"/>
                  <v:path arrowok="t" o:connecttype="custom" o:connectlocs="0,0;63380,0;63380,91;0,91;0,0" o:connectangles="0,0,0,0,0" textboxrect="0,0,6338062,9144"/>
                </v:shape>
                <w10:anchorlock/>
              </v:group>
            </w:pict>
          </mc:Fallback>
        </mc:AlternateContent>
      </w:r>
    </w:p>
    <w:p w14:paraId="05946FD6" w14:textId="77777777" w:rsidR="008E4EE7" w:rsidRDefault="008E4EE7" w:rsidP="008E4EE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93105A" w14:textId="75FC2170" w:rsidR="008E4EE7" w:rsidRDefault="008E4EE7" w:rsidP="0091501B">
      <w:pPr>
        <w:spacing w:after="0" w:line="268" w:lineRule="auto"/>
        <w:ind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ИНСТИТУТ МАТЕМАТИКИ И КОМПЬЮТЕРНЫХ ТЕХНОЛОГИЙ</w:t>
      </w:r>
    </w:p>
    <w:p w14:paraId="66E71B98" w14:textId="6A2058D0" w:rsidR="008E4EE7" w:rsidRDefault="008E4EE7" w:rsidP="00ED5445">
      <w:pPr>
        <w:spacing w:after="0"/>
        <w:jc w:val="center"/>
      </w:pPr>
    </w:p>
    <w:p w14:paraId="4B1A7A53" w14:textId="2A914194" w:rsidR="008E4EE7" w:rsidRDefault="00467E4E" w:rsidP="001E6708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Академия цифровой трансформации</w:t>
      </w:r>
    </w:p>
    <w:p w14:paraId="51D38F67" w14:textId="60C7C012" w:rsidR="008E4EE7" w:rsidRDefault="008E4EE7" w:rsidP="00ED5445">
      <w:pPr>
        <w:spacing w:after="0"/>
        <w:jc w:val="center"/>
      </w:pPr>
    </w:p>
    <w:p w14:paraId="3C3146AC" w14:textId="5588162E" w:rsidR="008E4EE7" w:rsidRDefault="008E4EE7" w:rsidP="00ED5445">
      <w:pPr>
        <w:spacing w:after="0"/>
        <w:jc w:val="center"/>
      </w:pPr>
    </w:p>
    <w:p w14:paraId="6E7F9E44" w14:textId="77777777" w:rsidR="0091501B" w:rsidRDefault="0091501B" w:rsidP="00ED5445">
      <w:pPr>
        <w:spacing w:after="0"/>
        <w:jc w:val="center"/>
      </w:pPr>
    </w:p>
    <w:p w14:paraId="49710FAC" w14:textId="30E96D2A" w:rsidR="008E4EE7" w:rsidRDefault="008E4EE7" w:rsidP="00ED5445">
      <w:pPr>
        <w:spacing w:after="0"/>
        <w:jc w:val="center"/>
      </w:pPr>
    </w:p>
    <w:p w14:paraId="11731580" w14:textId="77777777" w:rsidR="008E4EE7" w:rsidRDefault="008E4EE7" w:rsidP="009150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 Т Ч Е Т</w:t>
      </w:r>
    </w:p>
    <w:p w14:paraId="070C8514" w14:textId="073F87ED" w:rsidR="008E4EE7" w:rsidRPr="0091501B" w:rsidRDefault="008E4EE7" w:rsidP="00970FB7">
      <w:pPr>
        <w:spacing w:after="0"/>
        <w:ind w:hanging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 xml:space="preserve">о прохождении </w:t>
      </w:r>
      <w:r w:rsidR="00596574" w:rsidRPr="0091501B">
        <w:rPr>
          <w:rFonts w:ascii="Times New Roman" w:eastAsia="Times New Roman" w:hAnsi="Times New Roman" w:cs="Times New Roman"/>
          <w:sz w:val="24"/>
          <w:szCs w:val="24"/>
        </w:rPr>
        <w:t>учебной практики</w:t>
      </w:r>
    </w:p>
    <w:p w14:paraId="45938A1A" w14:textId="7AD43FCD" w:rsidR="008E4EE7" w:rsidRPr="0091501B" w:rsidRDefault="008E4EE7" w:rsidP="00970FB7">
      <w:pPr>
        <w:spacing w:after="0"/>
        <w:ind w:hanging="10"/>
        <w:jc w:val="center"/>
        <w:rPr>
          <w:rFonts w:ascii="Calibri" w:eastAsia="Calibri" w:hAnsi="Calibri" w:cs="Calibri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Технологическая (проектно-</w:t>
      </w:r>
      <w:r w:rsidR="006708DD" w:rsidRPr="0091501B">
        <w:rPr>
          <w:rFonts w:ascii="Times New Roman" w:eastAsia="Times New Roman" w:hAnsi="Times New Roman" w:cs="Times New Roman"/>
          <w:sz w:val="24"/>
          <w:szCs w:val="24"/>
        </w:rPr>
        <w:t>технологическая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) практика</w:t>
      </w:r>
    </w:p>
    <w:p w14:paraId="4825E029" w14:textId="6074DB7A" w:rsidR="008E4EE7" w:rsidRPr="0091501B" w:rsidRDefault="008E4EE7" w:rsidP="00970FB7">
      <w:pPr>
        <w:spacing w:after="0"/>
        <w:jc w:val="center"/>
        <w:rPr>
          <w:sz w:val="24"/>
          <w:szCs w:val="24"/>
        </w:rPr>
      </w:pPr>
    </w:p>
    <w:p w14:paraId="70156121" w14:textId="39F100C7" w:rsidR="008E4EE7" w:rsidRPr="0091501B" w:rsidRDefault="008E4EE7" w:rsidP="00970FB7">
      <w:pPr>
        <w:spacing w:after="0" w:line="240" w:lineRule="auto"/>
        <w:ind w:hanging="1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 </w:t>
      </w:r>
      <w:r w:rsidR="006708DD" w:rsidRPr="0091501B">
        <w:rPr>
          <w:rFonts w:ascii="Times New Roman" w:eastAsia="Times New Roman" w:hAnsi="Times New Roman" w:cs="Times New Roman"/>
          <w:sz w:val="24"/>
          <w:szCs w:val="24"/>
        </w:rPr>
        <w:t>0</w:t>
      </w:r>
      <w:r w:rsidR="006A53EC" w:rsidRPr="006A53EC">
        <w:rPr>
          <w:rFonts w:ascii="Times New Roman" w:eastAsia="Times New Roman" w:hAnsi="Times New Roman" w:cs="Times New Roman"/>
          <w:sz w:val="24"/>
          <w:szCs w:val="24"/>
        </w:rPr>
        <w:t>9</w:t>
      </w:r>
      <w:r w:rsidR="006708DD" w:rsidRPr="0091501B">
        <w:rPr>
          <w:rFonts w:ascii="Times New Roman" w:eastAsia="Times New Roman" w:hAnsi="Times New Roman" w:cs="Times New Roman"/>
          <w:sz w:val="24"/>
          <w:szCs w:val="24"/>
        </w:rPr>
        <w:t>.04.0</w:t>
      </w:r>
      <w:r w:rsidR="006A53EC" w:rsidRPr="006A53EC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 w:rsidR="006A53EC">
        <w:rPr>
          <w:rFonts w:ascii="Times New Roman" w:eastAsia="Times New Roman" w:hAnsi="Times New Roman" w:cs="Times New Roman"/>
          <w:sz w:val="24"/>
          <w:szCs w:val="24"/>
        </w:rPr>
        <w:t>Информатика и вычислительная техника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F3C1FD4" w14:textId="36158F89" w:rsidR="008E4EE7" w:rsidRDefault="008E4EE7" w:rsidP="00970FB7">
      <w:pPr>
        <w:spacing w:after="0" w:line="240" w:lineRule="auto"/>
        <w:ind w:hanging="11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профиль «</w:t>
      </w:r>
      <w:r w:rsidR="006A53EC">
        <w:rPr>
          <w:rFonts w:ascii="Times New Roman" w:eastAsia="Times New Roman" w:hAnsi="Times New Roman" w:cs="Times New Roman"/>
          <w:sz w:val="24"/>
          <w:szCs w:val="24"/>
        </w:rPr>
        <w:t>Искусственный интеллект и большие данные (совместно с ПАО Сбербанк)</w:t>
      </w:r>
      <w:r w:rsidR="00970FB7"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0742865" w14:textId="77777777" w:rsidR="006363E4" w:rsidRPr="0091501B" w:rsidRDefault="006363E4" w:rsidP="00970FB7">
      <w:pPr>
        <w:spacing w:after="0" w:line="240" w:lineRule="auto"/>
        <w:ind w:hanging="11"/>
        <w:contextualSpacing/>
        <w:jc w:val="center"/>
        <w:rPr>
          <w:rFonts w:ascii="Calibri" w:eastAsia="Calibri" w:hAnsi="Calibri" w:cs="Calibri"/>
          <w:sz w:val="24"/>
          <w:szCs w:val="24"/>
        </w:rPr>
      </w:pPr>
    </w:p>
    <w:p w14:paraId="409DF722" w14:textId="47145AD7" w:rsidR="008E4EE7" w:rsidRDefault="008E4EE7" w:rsidP="00844E43">
      <w:pPr>
        <w:spacing w:after="0" w:line="235" w:lineRule="auto"/>
      </w:pPr>
    </w:p>
    <w:tbl>
      <w:tblPr>
        <w:tblpPr w:leftFromText="180" w:rightFromText="180" w:vertAnchor="text" w:horzAnchor="margin" w:tblpY="-1"/>
        <w:tblW w:w="10065" w:type="dxa"/>
        <w:tblLook w:val="04A0" w:firstRow="1" w:lastRow="0" w:firstColumn="1" w:lastColumn="0" w:noHBand="0" w:noVBand="1"/>
      </w:tblPr>
      <w:tblGrid>
        <w:gridCol w:w="4678"/>
        <w:gridCol w:w="5387"/>
      </w:tblGrid>
      <w:tr w:rsidR="008E4EE7" w14:paraId="22B16408" w14:textId="77777777" w:rsidTr="008F37C7">
        <w:trPr>
          <w:trHeight w:val="1533"/>
        </w:trPr>
        <w:tc>
          <w:tcPr>
            <w:tcW w:w="4678" w:type="dxa"/>
          </w:tcPr>
          <w:p w14:paraId="42E69168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5387" w:type="dxa"/>
            <w:hideMark/>
          </w:tcPr>
          <w:p w14:paraId="37BC635A" w14:textId="1573C07F" w:rsidR="00970FB7" w:rsidRDefault="008E4EE7" w:rsidP="00970FB7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Выполнил</w:t>
            </w:r>
            <w:r w:rsidR="00970FB7">
              <w:rPr>
                <w:rFonts w:ascii="Times New Roman" w:eastAsia="Times New Roman" w:hAnsi="Times New Roman" w:cs="Times New Roman"/>
                <w:sz w:val="28"/>
              </w:rPr>
              <w:t>(-а)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студент</w:t>
            </w:r>
            <w:r w:rsidR="00970FB7">
              <w:rPr>
                <w:rFonts w:ascii="Times New Roman" w:eastAsia="Times New Roman" w:hAnsi="Times New Roman" w:cs="Times New Roman"/>
                <w:sz w:val="28"/>
              </w:rPr>
              <w:t>(-ка)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группы 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t>М9124-0</w:t>
            </w:r>
            <w:r w:rsidR="006A53EC">
              <w:rPr>
                <w:rFonts w:ascii="Times New Roman" w:eastAsia="Times New Roman" w:hAnsi="Times New Roman" w:cs="Times New Roman"/>
                <w:sz w:val="28"/>
              </w:rPr>
              <w:t>9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t>.04.0</w:t>
            </w:r>
            <w:r w:rsidR="006A53EC">
              <w:rPr>
                <w:rFonts w:ascii="Times New Roman" w:eastAsia="Times New Roman" w:hAnsi="Times New Roman" w:cs="Times New Roman"/>
                <w:sz w:val="28"/>
              </w:rPr>
              <w:t>1иибд</w:t>
            </w:r>
          </w:p>
          <w:p w14:paraId="2A1F06DF" w14:textId="2FA512AB" w:rsidR="00970FB7" w:rsidRDefault="00970FB7" w:rsidP="00970FB7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__</w:t>
            </w:r>
            <w:r w:rsidR="006A53EC" w:rsidRPr="006A53EC">
              <w:rPr>
                <w:rFonts w:ascii="Times New Roman" w:eastAsia="Times New Roman" w:hAnsi="Times New Roman" w:cs="Times New Roman"/>
                <w:sz w:val="28"/>
                <w:u w:val="single"/>
              </w:rPr>
              <w:t>Бобров Д.В.</w:t>
            </w:r>
            <w:r>
              <w:rPr>
                <w:rFonts w:ascii="Times New Roman" w:eastAsia="Times New Roman" w:hAnsi="Times New Roman" w:cs="Times New Roman"/>
                <w:sz w:val="28"/>
              </w:rPr>
              <w:t>__   ______________</w:t>
            </w:r>
            <w:r w:rsidR="005254D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47B916ED" w14:textId="0E8BF412" w:rsidR="008E4EE7" w:rsidRDefault="008E4EE7" w:rsidP="00970FB7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(Ф.И.О.)                                             (подпись)</w:t>
            </w:r>
          </w:p>
        </w:tc>
      </w:tr>
      <w:tr w:rsidR="008E4EE7" w14:paraId="6A369FD7" w14:textId="77777777" w:rsidTr="008F37C7">
        <w:trPr>
          <w:trHeight w:val="2328"/>
        </w:trPr>
        <w:tc>
          <w:tcPr>
            <w:tcW w:w="4678" w:type="dxa"/>
          </w:tcPr>
          <w:p w14:paraId="0A5749E5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Отчет защищен:</w:t>
            </w:r>
          </w:p>
          <w:p w14:paraId="51BA9881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 оценкой ___________________</w:t>
            </w:r>
          </w:p>
          <w:p w14:paraId="7E795D2F" w14:textId="77777777" w:rsidR="008E4EE7" w:rsidRDefault="008E4EE7" w:rsidP="008E4EE7">
            <w:pPr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5387" w:type="dxa"/>
            <w:hideMark/>
          </w:tcPr>
          <w:p w14:paraId="10F8C97D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Руководитель практики:</w:t>
            </w:r>
          </w:p>
          <w:p w14:paraId="33568C2A" w14:textId="7C6D0E0B" w:rsidR="008E4EE7" w:rsidRDefault="001D5EE4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 w:rsidRPr="001D5EE4">
              <w:rPr>
                <w:rFonts w:ascii="Times New Roman" w:eastAsia="Times New Roman" w:hAnsi="Times New Roman" w:cs="Times New Roman"/>
                <w:sz w:val="28"/>
                <w:u w:val="single"/>
              </w:rPr>
              <w:t>ассистент АЦТ ИМКТ</w:t>
            </w:r>
          </w:p>
          <w:p w14:paraId="1A4BF33D" w14:textId="207C3CE0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             (должность)</w:t>
            </w:r>
          </w:p>
          <w:p w14:paraId="6EBF25AD" w14:textId="3A212339" w:rsidR="008E4EE7" w:rsidRDefault="006A53EC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Костенков В.А.</w:t>
            </w:r>
            <w:r w:rsidR="00844E43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="00844E43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844E43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844E43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</w:p>
          <w:p w14:paraId="361558BB" w14:textId="46C8BD1A" w:rsidR="008E4EE7" w:rsidRPr="00844E43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iCs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(Ф.И.О.)                                             (подпись)</w:t>
            </w:r>
          </w:p>
          <w:p w14:paraId="6BF9D393" w14:textId="38E5427A" w:rsidR="008E4EE7" w:rsidRDefault="008E4EE7" w:rsidP="008E4EE7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«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8"/>
              </w:rPr>
              <w:t>»</w:t>
            </w:r>
            <w:r w:rsidR="00844E4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1501B">
              <w:rPr>
                <w:rFonts w:ascii="Times New Roman" w:eastAsia="Times New Roman" w:hAnsi="Times New Roman" w:cs="Times New Roman"/>
                <w:sz w:val="28"/>
              </w:rPr>
              <w:t>_______</w:t>
            </w:r>
            <w:r w:rsidR="00844E4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202</w:t>
            </w:r>
            <w:r w:rsidR="0091501B">
              <w:rPr>
                <w:rFonts w:ascii="Times New Roman" w:eastAsia="Times New Roman" w:hAnsi="Times New Roman" w:cs="Times New Roman"/>
                <w:sz w:val="28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г.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8E4EE7" w14:paraId="43EAA373" w14:textId="77777777" w:rsidTr="008F37C7">
        <w:tc>
          <w:tcPr>
            <w:tcW w:w="4678" w:type="dxa"/>
          </w:tcPr>
          <w:p w14:paraId="4C9EFB9B" w14:textId="1253AFDF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Рег. № ______</w:t>
            </w:r>
          </w:p>
          <w:p w14:paraId="0A2756DB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23BD877" w14:textId="77777777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CEC1CF4" w14:textId="15CF1EE3" w:rsidR="008E4EE7" w:rsidRDefault="008E4EE7" w:rsidP="008E4EE7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«____»</w:t>
            </w:r>
            <w:r w:rsidR="00844E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__________________202</w:t>
            </w:r>
            <w:r w:rsidR="00086EC9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г.</w:t>
            </w:r>
          </w:p>
        </w:tc>
        <w:tc>
          <w:tcPr>
            <w:tcW w:w="5387" w:type="dxa"/>
            <w:hideMark/>
          </w:tcPr>
          <w:p w14:paraId="2207DB71" w14:textId="77777777" w:rsidR="00233D2F" w:rsidRPr="002254E6" w:rsidRDefault="008E4EE7" w:rsidP="008E4EE7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Практика пройдена в срок 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>с</w:t>
            </w:r>
            <w:r w:rsidR="00233D2F" w:rsidRPr="002254E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>«</w:t>
            </w:r>
            <w:r w:rsidR="00544D8B" w:rsidRPr="002254E6">
              <w:rPr>
                <w:rFonts w:ascii="Times New Roman" w:eastAsia="Times New Roman" w:hAnsi="Times New Roman" w:cs="Times New Roman"/>
                <w:sz w:val="24"/>
              </w:rPr>
              <w:t>17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>»</w:t>
            </w:r>
            <w:r w:rsidR="00233D2F" w:rsidRPr="002254E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44D8B" w:rsidRPr="002254E6">
              <w:rPr>
                <w:rFonts w:ascii="Times New Roman" w:eastAsia="Times New Roman" w:hAnsi="Times New Roman" w:cs="Times New Roman"/>
                <w:sz w:val="24"/>
              </w:rPr>
              <w:t>июня</w:t>
            </w:r>
            <w:r w:rsidR="00086EC9" w:rsidRPr="002254E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>202</w:t>
            </w:r>
            <w:r w:rsidR="00544D8B" w:rsidRPr="002254E6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 xml:space="preserve">г. </w:t>
            </w:r>
          </w:p>
          <w:p w14:paraId="0D63ACD8" w14:textId="24510AB0" w:rsidR="008E4EE7" w:rsidRDefault="008E4EE7" w:rsidP="008E4EE7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54E6">
              <w:rPr>
                <w:rFonts w:ascii="Times New Roman" w:eastAsia="Times New Roman" w:hAnsi="Times New Roman" w:cs="Times New Roman"/>
                <w:sz w:val="24"/>
              </w:rPr>
              <w:t>по «</w:t>
            </w:r>
            <w:r w:rsidR="00544D8B" w:rsidRPr="002254E6">
              <w:rPr>
                <w:rFonts w:ascii="Times New Roman" w:eastAsia="Times New Roman" w:hAnsi="Times New Roman" w:cs="Times New Roman"/>
                <w:sz w:val="24"/>
              </w:rPr>
              <w:t>10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>»</w:t>
            </w:r>
            <w:r w:rsidR="00544D8B" w:rsidRPr="002254E6">
              <w:rPr>
                <w:rFonts w:ascii="Times New Roman" w:eastAsia="Times New Roman" w:hAnsi="Times New Roman" w:cs="Times New Roman"/>
                <w:sz w:val="24"/>
              </w:rPr>
              <w:t xml:space="preserve"> июля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6A53EC" w:rsidRPr="002254E6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Pr="002254E6">
              <w:rPr>
                <w:rFonts w:ascii="Times New Roman" w:eastAsia="Times New Roman" w:hAnsi="Times New Roman" w:cs="Times New Roman"/>
                <w:sz w:val="24"/>
              </w:rPr>
              <w:t xml:space="preserve"> г.</w:t>
            </w:r>
          </w:p>
        </w:tc>
      </w:tr>
    </w:tbl>
    <w:p w14:paraId="29EBD846" w14:textId="1D6209B8" w:rsidR="000A5D08" w:rsidRDefault="008E4EE7" w:rsidP="008E4EE7">
      <w:pPr>
        <w:spacing w:after="0"/>
        <w:ind w:left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6276FFFE" w14:textId="0D12EB52" w:rsidR="008E4EE7" w:rsidRDefault="008E4EE7" w:rsidP="008E4EE7">
      <w:pPr>
        <w:spacing w:after="0"/>
        <w:ind w:left="720"/>
        <w:jc w:val="center"/>
        <w:rPr>
          <w:rFonts w:ascii="Calibri" w:eastAsia="Calibri" w:hAnsi="Calibri" w:cs="Calibri"/>
          <w:color w:val="000000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г. Владивосток</w:t>
      </w:r>
    </w:p>
    <w:p w14:paraId="57046F59" w14:textId="77777777" w:rsidR="00A669CB" w:rsidRDefault="008E4EE7" w:rsidP="008E4EE7">
      <w:pPr>
        <w:spacing w:after="0"/>
        <w:ind w:left="873" w:hanging="10"/>
        <w:jc w:val="center"/>
        <w:rPr>
          <w:rFonts w:ascii="Times New Roman" w:eastAsia="Times New Roman" w:hAnsi="Times New Roman" w:cs="Times New Roman"/>
          <w:sz w:val="28"/>
        </w:rPr>
        <w:sectPr w:rsidR="00A669CB" w:rsidSect="00F4479E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</w:rPr>
        <w:t>202</w:t>
      </w:r>
      <w:r w:rsidR="00086EC9">
        <w:rPr>
          <w:rFonts w:ascii="Times New Roman" w:eastAsia="Times New Roman" w:hAnsi="Times New Roman" w:cs="Times New Roman"/>
          <w:sz w:val="28"/>
        </w:rPr>
        <w:t>5</w:t>
      </w:r>
    </w:p>
    <w:p w14:paraId="1914EE3E" w14:textId="1E4B8684" w:rsidR="008E4EE7" w:rsidRDefault="008E4EE7" w:rsidP="008E4EE7">
      <w:pPr>
        <w:pStyle w:val="1"/>
        <w:rPr>
          <w:lang w:val="ru-RU"/>
        </w:rPr>
      </w:pPr>
      <w:bookmarkStart w:id="0" w:name="_Toc172402271"/>
      <w:bookmarkStart w:id="1" w:name="_Toc173590584"/>
      <w:bookmarkStart w:id="2" w:name="_Toc205737616"/>
      <w:r>
        <w:rPr>
          <w:lang w:val="ru-RU"/>
        </w:rPr>
        <w:lastRenderedPageBreak/>
        <w:t>Дневник практики студента</w:t>
      </w:r>
      <w:bookmarkEnd w:id="0"/>
      <w:bookmarkEnd w:id="1"/>
      <w:bookmarkEnd w:id="2"/>
    </w:p>
    <w:p w14:paraId="0C4AC807" w14:textId="77777777" w:rsidR="00086EC9" w:rsidRPr="00086EC9" w:rsidRDefault="00086EC9" w:rsidP="00086EC9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2190"/>
        <w:gridCol w:w="4373"/>
        <w:gridCol w:w="1726"/>
      </w:tblGrid>
      <w:tr w:rsidR="008E4EE7" w14:paraId="5827693D" w14:textId="77777777" w:rsidTr="008E4EE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DBFA" w14:textId="77777777" w:rsidR="008E4EE7" w:rsidRDefault="008E4E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9D685" w14:textId="77777777" w:rsidR="008E4EE7" w:rsidRDefault="008E4E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Рабочее место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777D7" w14:textId="77777777" w:rsidR="008E4EE7" w:rsidRDefault="008E4E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D76E7" w14:textId="77777777" w:rsidR="008E4EE7" w:rsidRDefault="008E4E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Отметки руководителя</w:t>
            </w:r>
          </w:p>
        </w:tc>
      </w:tr>
      <w:tr w:rsidR="008E4EE7" w14:paraId="53A6706E" w14:textId="77777777" w:rsidTr="008E4EE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D2398" w14:textId="1CE28CA6" w:rsidR="008E4EE7" w:rsidRDefault="008E4EE7" w:rsidP="008E4EE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87A3" w14:textId="475F7090" w:rsidR="008E4EE7" w:rsidRDefault="00A669CB" w:rsidP="008E4EE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5726" w14:textId="08B72FFC" w:rsidR="008E4EE7" w:rsidRDefault="006D60EC" w:rsidP="008E4EE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знакомление с заданием, постановка цели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F2BF6" w14:textId="59BD130F" w:rsidR="008E4EE7" w:rsidRDefault="008E4EE7" w:rsidP="008E4EE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6912" w14:paraId="0521E092" w14:textId="77777777" w:rsidTr="008E4EE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13BD" w14:textId="644096B5" w:rsidR="00776912" w:rsidRPr="006D60EC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0316" w14:textId="4B3B9394" w:rsidR="00776912" w:rsidRDefault="00A669CB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637E" w14:textId="382CF751" w:rsidR="00776912" w:rsidRDefault="006D60EC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Анализ литературы, изучение основных терминов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C665" w14:textId="11E6AE65" w:rsidR="00776912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6912" w14:paraId="594D325A" w14:textId="77777777" w:rsidTr="008E4EE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E646" w14:textId="43927288" w:rsidR="00776912" w:rsidRPr="006D60EC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1632" w14:textId="47997D71" w:rsidR="00776912" w:rsidRDefault="00A669CB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6549" w14:textId="76B9D61F" w:rsidR="00776912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60EC">
              <w:rPr>
                <w:rFonts w:ascii="Times New Roman" w:hAnsi="Times New Roman" w:cs="Times New Roman"/>
                <w:sz w:val="24"/>
                <w:szCs w:val="24"/>
              </w:rPr>
              <w:t>Исследование методов и выбор технологического стека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9BA7" w14:textId="6DD14F93" w:rsidR="00776912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6912" w14:paraId="2EE0AB0B" w14:textId="77777777" w:rsidTr="008E4EE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19AFD" w14:textId="7BCA7E58" w:rsidR="00776912" w:rsidRPr="006D60EC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8BCA" w14:textId="666E285F" w:rsidR="00776912" w:rsidRDefault="00A669CB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2304" w14:textId="56BD754A" w:rsidR="00776912" w:rsidRDefault="006D60EC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Предобработка данных и передача результатов на следующий этап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1B29" w14:textId="26ED0479" w:rsidR="00776912" w:rsidRDefault="00776912" w:rsidP="007769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 w:rsidR="008E4EE7" w14:paraId="6613FF26" w14:textId="77777777" w:rsidTr="008E4EE7">
        <w:trPr>
          <w:trHeight w:val="786"/>
        </w:trPr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</w:tcPr>
          <w:p w14:paraId="7687B480" w14:textId="7A93535E" w:rsidR="008E4EE7" w:rsidRDefault="008E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F248BCF" w14:textId="748DEA3B" w:rsidR="008E4EE7" w:rsidRPr="00596574" w:rsidRDefault="008E4EE7">
            <w:pPr>
              <w:pStyle w:val="a3"/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 w:rsidR="002C3458">
              <w:rPr>
                <w:sz w:val="28"/>
                <w:szCs w:val="28"/>
                <w:lang w:eastAsia="en-US"/>
              </w:rPr>
              <w:t>(-ка)</w:t>
            </w:r>
            <w:r>
              <w:rPr>
                <w:sz w:val="28"/>
                <w:szCs w:val="28"/>
                <w:lang w:eastAsia="en-US"/>
              </w:rPr>
              <w:t xml:space="preserve"> ________</w:t>
            </w:r>
            <w:r w:rsidR="00596574">
              <w:rPr>
                <w:sz w:val="28"/>
                <w:szCs w:val="28"/>
                <w:lang w:eastAsia="en-US"/>
              </w:rPr>
              <w:t>____________</w:t>
            </w:r>
            <w:r>
              <w:rPr>
                <w:sz w:val="28"/>
                <w:szCs w:val="28"/>
                <w:lang w:eastAsia="en-US"/>
              </w:rPr>
              <w:t>_________________________</w:t>
            </w:r>
            <w:r w:rsidR="00596574" w:rsidRPr="00596574">
              <w:rPr>
                <w:sz w:val="28"/>
                <w:szCs w:val="28"/>
                <w:lang w:eastAsia="en-US"/>
              </w:rPr>
              <w:t xml:space="preserve"> </w:t>
            </w:r>
            <w:r w:rsidR="00596574">
              <w:rPr>
                <w:sz w:val="28"/>
                <w:szCs w:val="28"/>
                <w:lang w:eastAsia="en-US"/>
              </w:rPr>
              <w:t>Бобров Д.В.</w:t>
            </w:r>
          </w:p>
          <w:p w14:paraId="48146109" w14:textId="1DAE9114" w:rsidR="008E4EE7" w:rsidRDefault="006B2B57" w:rsidP="006B2B57">
            <w:pPr>
              <w:pStyle w:val="a3"/>
              <w:spacing w:line="256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 w:rsidR="008E4EE7">
              <w:rPr>
                <w:sz w:val="22"/>
                <w:szCs w:val="22"/>
                <w:lang w:eastAsia="en-US"/>
              </w:rPr>
              <w:t>подпись</w:t>
            </w:r>
          </w:p>
          <w:p w14:paraId="7C9F818E" w14:textId="77777777" w:rsidR="006B2B57" w:rsidRDefault="006B2B57">
            <w:pPr>
              <w:pStyle w:val="a3"/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</w:p>
          <w:p w14:paraId="50DB7222" w14:textId="11E91A07" w:rsidR="008E4EE7" w:rsidRDefault="008E4EE7">
            <w:pPr>
              <w:pStyle w:val="a3"/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 практики от ДВФУ _______________________</w:t>
            </w:r>
            <w:r w:rsidR="002B26D3">
              <w:rPr>
                <w:sz w:val="28"/>
                <w:szCs w:val="28"/>
                <w:lang w:eastAsia="en-US"/>
              </w:rPr>
              <w:t>__</w:t>
            </w:r>
            <w:r w:rsidR="00EB273E">
              <w:t xml:space="preserve"> </w:t>
            </w:r>
            <w:r w:rsidR="006A53EC">
              <w:rPr>
                <w:sz w:val="28"/>
                <w:szCs w:val="28"/>
                <w:lang w:eastAsia="en-US"/>
              </w:rPr>
              <w:t>Костенков В.А</w:t>
            </w:r>
            <w:r w:rsidR="00D13842">
              <w:rPr>
                <w:sz w:val="28"/>
                <w:szCs w:val="28"/>
                <w:lang w:eastAsia="en-US"/>
              </w:rPr>
              <w:t>.</w:t>
            </w:r>
          </w:p>
          <w:p w14:paraId="50A85D66" w14:textId="73DD333B" w:rsidR="008E4EE7" w:rsidRPr="002C3458" w:rsidRDefault="006B2B57" w:rsidP="002C3458">
            <w:pPr>
              <w:pStyle w:val="a3"/>
              <w:spacing w:line="256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>
              <w:rPr>
                <w:sz w:val="22"/>
                <w:szCs w:val="22"/>
                <w:lang w:eastAsia="en-US"/>
              </w:rPr>
              <w:tab/>
            </w:r>
            <w:r w:rsidR="008E4EE7">
              <w:rPr>
                <w:sz w:val="22"/>
                <w:szCs w:val="22"/>
                <w:lang w:eastAsia="en-US"/>
              </w:rPr>
              <w:t>подпись</w:t>
            </w:r>
          </w:p>
        </w:tc>
      </w:tr>
      <w:tr w:rsidR="00596574" w14:paraId="19FB380F" w14:textId="77777777" w:rsidTr="008E4EE7">
        <w:trPr>
          <w:trHeight w:val="786"/>
        </w:trPr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</w:tcPr>
          <w:p w14:paraId="28247723" w14:textId="77777777" w:rsidR="00596574" w:rsidRDefault="00596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7DCFAE" w14:textId="77777777" w:rsidR="00A669CB" w:rsidRDefault="00A669CB">
      <w:pPr>
        <w:spacing w:line="259" w:lineRule="auto"/>
        <w:sectPr w:rsidR="00A669CB" w:rsidSect="00F4479E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A8F3168" w14:textId="72559BE6" w:rsidR="004C356C" w:rsidRDefault="004C356C" w:rsidP="00CF10E5">
      <w:pPr>
        <w:pStyle w:val="1"/>
        <w:rPr>
          <w:lang w:val="ru-RU" w:eastAsia="ru-RU"/>
        </w:rPr>
      </w:pPr>
      <w:bookmarkStart w:id="3" w:name="_Toc173590586"/>
      <w:bookmarkStart w:id="4" w:name="_Toc205737617"/>
      <w:r w:rsidRPr="00CF213A">
        <w:rPr>
          <w:lang w:val="ru-RU" w:eastAsia="ru-RU"/>
        </w:rPr>
        <w:lastRenderedPageBreak/>
        <w:t>Аннотация</w:t>
      </w:r>
      <w:bookmarkEnd w:id="3"/>
      <w:bookmarkEnd w:id="4"/>
      <w:r w:rsidR="003B0B36">
        <w:rPr>
          <w:lang w:val="ru-RU" w:eastAsia="ru-RU"/>
        </w:rPr>
        <w:t xml:space="preserve"> </w:t>
      </w:r>
    </w:p>
    <w:p w14:paraId="402DABD1" w14:textId="77777777" w:rsidR="00A630F4" w:rsidRPr="00A630F4" w:rsidRDefault="00A630F4" w:rsidP="00A630F4">
      <w:pPr>
        <w:rPr>
          <w:lang w:eastAsia="ru-RU"/>
        </w:rPr>
      </w:pPr>
    </w:p>
    <w:p w14:paraId="7752F89E" w14:textId="77777777" w:rsidR="00A669CB" w:rsidRDefault="0084618D" w:rsidP="0084618D">
      <w:pPr>
        <w:spacing w:line="360" w:lineRule="auto"/>
        <w:ind w:firstLine="708"/>
        <w:jc w:val="both"/>
        <w:sectPr w:rsidR="00A669CB" w:rsidSect="00F4479E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461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направлен на разработку автоматизированной системы классификации степени ограничений вращательных движений кисти (пронация-супинация) на основе видеозаписи. В рамках работы видеоролики были заранее разделены на четыре класса по степени амплитуды прокрутки кисти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2D0F" w:rsidRP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видео применялась модель </w:t>
      </w:r>
      <w:proofErr w:type="spellStart"/>
      <w:r w:rsidR="00032D0F" w:rsidRP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>MMPose</w:t>
      </w:r>
      <w:proofErr w:type="spellEnd"/>
      <w:r w:rsidR="00032D0F" w:rsidRP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="00032D0F" w:rsidRP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>top-down</w:t>
      </w:r>
      <w:proofErr w:type="spellEnd"/>
      <w:r w:rsidR="00032D0F" w:rsidRP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режиме: сначала ограничивалась область интереса вокруг кисти, затем на кадрах извлекались 3D-координаты суставов запястья и пальцев. Полученные последовательности ключевых точек сохранялись в виде временных рядов признаков и выступали входом для рекуррентной нейросети</w:t>
      </w:r>
      <w:r w:rsidR="00032D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254E6" w:rsidRPr="002254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54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был создан </w:t>
      </w:r>
      <w:r w:rsidR="002254E6" w:rsidRPr="002254E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сквозной конвейер от видео до предсказания степени нарушения вращательных движений кисти.</w:t>
      </w:r>
      <w:r w:rsidR="004C356C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355734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94FB51" w14:textId="133401E1" w:rsidR="009D0554" w:rsidRPr="00124415" w:rsidRDefault="004C356C" w:rsidP="006C3638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171F1301" w14:textId="17E5E616" w:rsidR="00A669CB" w:rsidRPr="00A669CB" w:rsidRDefault="009D0554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r w:rsidRPr="00A669CB">
            <w:rPr>
              <w:sz w:val="28"/>
              <w:szCs w:val="28"/>
            </w:rPr>
            <w:fldChar w:fldCharType="begin"/>
          </w:r>
          <w:r w:rsidRPr="00A669CB">
            <w:rPr>
              <w:sz w:val="28"/>
              <w:szCs w:val="28"/>
            </w:rPr>
            <w:instrText xml:space="preserve"> TOC \o "1-3" \h \z \u </w:instrText>
          </w:r>
          <w:r w:rsidRPr="00A669CB">
            <w:rPr>
              <w:sz w:val="28"/>
              <w:szCs w:val="28"/>
            </w:rPr>
            <w:fldChar w:fldCharType="separate"/>
          </w:r>
          <w:hyperlink w:anchor="_Toc205737616" w:history="1">
            <w:r w:rsidR="00A669CB" w:rsidRPr="00A669CB">
              <w:rPr>
                <w:rStyle w:val="a9"/>
              </w:rPr>
              <w:t>Дневник практики студента</w:t>
            </w:r>
            <w:r w:rsidR="00A669CB" w:rsidRPr="00A669CB">
              <w:rPr>
                <w:webHidden/>
              </w:rPr>
              <w:tab/>
            </w:r>
            <w:r w:rsidR="00A669CB" w:rsidRPr="00A669CB">
              <w:rPr>
                <w:webHidden/>
              </w:rPr>
              <w:fldChar w:fldCharType="begin"/>
            </w:r>
            <w:r w:rsidR="00A669CB" w:rsidRPr="00A669CB">
              <w:rPr>
                <w:webHidden/>
              </w:rPr>
              <w:instrText xml:space="preserve"> PAGEREF _Toc205737616 \h </w:instrText>
            </w:r>
            <w:r w:rsidR="00A669CB" w:rsidRPr="00A669CB">
              <w:rPr>
                <w:webHidden/>
              </w:rPr>
            </w:r>
            <w:r w:rsidR="00A669CB" w:rsidRPr="00A669CB">
              <w:rPr>
                <w:webHidden/>
              </w:rPr>
              <w:fldChar w:fldCharType="separate"/>
            </w:r>
            <w:r w:rsidR="00A669CB" w:rsidRPr="00A669CB">
              <w:rPr>
                <w:webHidden/>
              </w:rPr>
              <w:t>2</w:t>
            </w:r>
            <w:r w:rsidR="00A669CB" w:rsidRPr="00A669CB">
              <w:rPr>
                <w:webHidden/>
              </w:rPr>
              <w:fldChar w:fldCharType="end"/>
            </w:r>
          </w:hyperlink>
        </w:p>
        <w:p w14:paraId="1E28BB12" w14:textId="1BB2B00B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17" w:history="1">
            <w:r w:rsidRPr="00A669CB">
              <w:rPr>
                <w:rStyle w:val="a9"/>
                <w:lang w:eastAsia="ru-RU"/>
              </w:rPr>
              <w:t>Аннотация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_Toc205737617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3</w:t>
            </w:r>
            <w:r w:rsidRPr="00A669CB">
              <w:rPr>
                <w:webHidden/>
              </w:rPr>
              <w:fldChar w:fldCharType="end"/>
            </w:r>
          </w:hyperlink>
        </w:p>
        <w:p w14:paraId="1B9D73BD" w14:textId="068398C3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18" w:history="1">
            <w:r w:rsidRPr="00A669CB">
              <w:rPr>
                <w:rStyle w:val="a9"/>
              </w:rPr>
              <w:t>Введение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_Toc205737618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5</w:t>
            </w:r>
            <w:r w:rsidRPr="00A669CB">
              <w:rPr>
                <w:webHidden/>
              </w:rPr>
              <w:fldChar w:fldCharType="end"/>
            </w:r>
          </w:hyperlink>
        </w:p>
        <w:p w14:paraId="026DD71B" w14:textId="5B6BC9F4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19" w:history="1">
            <w:r w:rsidRPr="00A669CB">
              <w:rPr>
                <w:rStyle w:val="a9"/>
              </w:rPr>
              <w:t>Актуальность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_Toc205737619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6</w:t>
            </w:r>
            <w:r w:rsidRPr="00A669CB">
              <w:rPr>
                <w:webHidden/>
              </w:rPr>
              <w:fldChar w:fldCharType="end"/>
            </w:r>
          </w:hyperlink>
        </w:p>
        <w:p w14:paraId="4AE1D830" w14:textId="0ED6F480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20" w:history="1">
            <w:r w:rsidRPr="00A669CB">
              <w:rPr>
                <w:rStyle w:val="a9"/>
              </w:rPr>
              <w:t>План работы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_Toc205737620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8</w:t>
            </w:r>
            <w:r w:rsidRPr="00A669CB">
              <w:rPr>
                <w:webHidden/>
              </w:rPr>
              <w:fldChar w:fldCharType="end"/>
            </w:r>
          </w:hyperlink>
        </w:p>
        <w:p w14:paraId="552F77D0" w14:textId="44BC2225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21" w:history="1">
            <w:r w:rsidRPr="00A669CB">
              <w:rPr>
                <w:rStyle w:val="a9"/>
              </w:rPr>
              <w:t>Исследование методов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_Toc205737621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9</w:t>
            </w:r>
            <w:r w:rsidRPr="00A669CB">
              <w:rPr>
                <w:webHidden/>
              </w:rPr>
              <w:fldChar w:fldCharType="end"/>
            </w:r>
          </w:hyperlink>
        </w:p>
        <w:p w14:paraId="19145742" w14:textId="7E80E334" w:rsidR="00A669CB" w:rsidRPr="00A669CB" w:rsidRDefault="00A669C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737622" w:history="1">
            <w:r w:rsidRPr="00A669CB">
              <w:rPr>
                <w:rStyle w:val="a9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Детектирование позы человека</w:t>
            </w:r>
            <w:r w:rsidRPr="00A669CB">
              <w:rPr>
                <w:noProof/>
                <w:webHidden/>
              </w:rPr>
              <w:tab/>
            </w:r>
            <w:r w:rsidRPr="00A669CB">
              <w:rPr>
                <w:noProof/>
                <w:webHidden/>
              </w:rPr>
              <w:fldChar w:fldCharType="begin"/>
            </w:r>
            <w:r w:rsidRPr="00A669CB">
              <w:rPr>
                <w:noProof/>
                <w:webHidden/>
              </w:rPr>
              <w:instrText xml:space="preserve"> PAGEREF _Toc205737622 \h </w:instrText>
            </w:r>
            <w:r w:rsidRPr="00A669CB">
              <w:rPr>
                <w:noProof/>
                <w:webHidden/>
              </w:rPr>
            </w:r>
            <w:r w:rsidRPr="00A669CB">
              <w:rPr>
                <w:noProof/>
                <w:webHidden/>
              </w:rPr>
              <w:fldChar w:fldCharType="separate"/>
            </w:r>
            <w:r w:rsidRPr="00A669CB">
              <w:rPr>
                <w:noProof/>
                <w:webHidden/>
              </w:rPr>
              <w:t>9</w:t>
            </w:r>
            <w:r w:rsidRPr="00A669CB">
              <w:rPr>
                <w:noProof/>
                <w:webHidden/>
              </w:rPr>
              <w:fldChar w:fldCharType="end"/>
            </w:r>
          </w:hyperlink>
        </w:p>
        <w:p w14:paraId="3C6439A5" w14:textId="766BF39A" w:rsidR="00A669CB" w:rsidRPr="00A669CB" w:rsidRDefault="00A669C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737623" w:history="1">
            <w:r w:rsidRPr="00A669CB">
              <w:rPr>
                <w:rStyle w:val="a9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Локализация движущейся кисти и выделение области интереса</w:t>
            </w:r>
            <w:r w:rsidRPr="00A669CB">
              <w:rPr>
                <w:noProof/>
                <w:webHidden/>
              </w:rPr>
              <w:tab/>
            </w:r>
            <w:r w:rsidRPr="00A669CB">
              <w:rPr>
                <w:noProof/>
                <w:webHidden/>
              </w:rPr>
              <w:fldChar w:fldCharType="begin"/>
            </w:r>
            <w:r w:rsidRPr="00A669CB">
              <w:rPr>
                <w:noProof/>
                <w:webHidden/>
              </w:rPr>
              <w:instrText xml:space="preserve"> PAGEREF _Toc205737623 \h </w:instrText>
            </w:r>
            <w:r w:rsidRPr="00A669CB">
              <w:rPr>
                <w:noProof/>
                <w:webHidden/>
              </w:rPr>
            </w:r>
            <w:r w:rsidRPr="00A669CB">
              <w:rPr>
                <w:noProof/>
                <w:webHidden/>
              </w:rPr>
              <w:fldChar w:fldCharType="separate"/>
            </w:r>
            <w:r w:rsidRPr="00A669CB">
              <w:rPr>
                <w:noProof/>
                <w:webHidden/>
              </w:rPr>
              <w:t>10</w:t>
            </w:r>
            <w:r w:rsidRPr="00A669CB">
              <w:rPr>
                <w:noProof/>
                <w:webHidden/>
              </w:rPr>
              <w:fldChar w:fldCharType="end"/>
            </w:r>
          </w:hyperlink>
        </w:p>
        <w:p w14:paraId="6C045165" w14:textId="22B9CD63" w:rsidR="00A669CB" w:rsidRPr="00A669CB" w:rsidRDefault="00A669C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737624" w:history="1">
            <w:r w:rsidRPr="00A669CB">
              <w:rPr>
                <w:rStyle w:val="a9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Сравнение и обоснование выбора технологий</w:t>
            </w:r>
            <w:r w:rsidRPr="00A669CB">
              <w:rPr>
                <w:noProof/>
                <w:webHidden/>
              </w:rPr>
              <w:tab/>
            </w:r>
            <w:r w:rsidRPr="00A669CB">
              <w:rPr>
                <w:noProof/>
                <w:webHidden/>
              </w:rPr>
              <w:fldChar w:fldCharType="begin"/>
            </w:r>
            <w:r w:rsidRPr="00A669CB">
              <w:rPr>
                <w:noProof/>
                <w:webHidden/>
              </w:rPr>
              <w:instrText xml:space="preserve"> PAGEREF _Toc205737624 \h </w:instrText>
            </w:r>
            <w:r w:rsidRPr="00A669CB">
              <w:rPr>
                <w:noProof/>
                <w:webHidden/>
              </w:rPr>
            </w:r>
            <w:r w:rsidRPr="00A669CB">
              <w:rPr>
                <w:noProof/>
                <w:webHidden/>
              </w:rPr>
              <w:fldChar w:fldCharType="separate"/>
            </w:r>
            <w:r w:rsidRPr="00A669CB">
              <w:rPr>
                <w:noProof/>
                <w:webHidden/>
              </w:rPr>
              <w:t>11</w:t>
            </w:r>
            <w:r w:rsidRPr="00A669CB">
              <w:rPr>
                <w:noProof/>
                <w:webHidden/>
              </w:rPr>
              <w:fldChar w:fldCharType="end"/>
            </w:r>
          </w:hyperlink>
        </w:p>
        <w:p w14:paraId="7CB38374" w14:textId="434DA3D3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25" w:history="1">
            <w:r w:rsidRPr="00A669CB">
              <w:rPr>
                <w:rStyle w:val="a9"/>
              </w:rPr>
              <w:t>Предобработка данных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_Toc205737625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13</w:t>
            </w:r>
            <w:r w:rsidRPr="00A669CB">
              <w:rPr>
                <w:webHidden/>
              </w:rPr>
              <w:fldChar w:fldCharType="end"/>
            </w:r>
          </w:hyperlink>
        </w:p>
        <w:p w14:paraId="0DC6EB69" w14:textId="3DEC6D7C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26" w:history="1">
            <w:r w:rsidRPr="00A669CB">
              <w:rPr>
                <w:rStyle w:val="a9"/>
              </w:rPr>
              <w:t>Заключение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_Toc205737626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15</w:t>
            </w:r>
            <w:r w:rsidRPr="00A669CB">
              <w:rPr>
                <w:webHidden/>
              </w:rPr>
              <w:fldChar w:fldCharType="end"/>
            </w:r>
          </w:hyperlink>
        </w:p>
        <w:p w14:paraId="2341CEC6" w14:textId="76858DFD" w:rsidR="00A669CB" w:rsidRPr="00A669CB" w:rsidRDefault="00A669CB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05737627" w:history="1">
            <w:r w:rsidRPr="00A669CB">
              <w:rPr>
                <w:rStyle w:val="a9"/>
              </w:rPr>
              <w:t>Список использованных источников</w:t>
            </w:r>
            <w:r w:rsidRPr="00A669CB">
              <w:rPr>
                <w:webHidden/>
              </w:rPr>
              <w:tab/>
            </w:r>
            <w:r w:rsidRPr="00A669CB">
              <w:rPr>
                <w:webHidden/>
              </w:rPr>
              <w:fldChar w:fldCharType="begin"/>
            </w:r>
            <w:r w:rsidRPr="00A669CB">
              <w:rPr>
                <w:webHidden/>
              </w:rPr>
              <w:instrText xml:space="preserve"> PAGEREF _Toc205737627 \h </w:instrText>
            </w:r>
            <w:r w:rsidRPr="00A669CB">
              <w:rPr>
                <w:webHidden/>
              </w:rPr>
            </w:r>
            <w:r w:rsidRPr="00A669CB">
              <w:rPr>
                <w:webHidden/>
              </w:rPr>
              <w:fldChar w:fldCharType="separate"/>
            </w:r>
            <w:r w:rsidRPr="00A669CB">
              <w:rPr>
                <w:webHidden/>
              </w:rPr>
              <w:t>16</w:t>
            </w:r>
            <w:r w:rsidRPr="00A669CB">
              <w:rPr>
                <w:webHidden/>
              </w:rPr>
              <w:fldChar w:fldCharType="end"/>
            </w:r>
          </w:hyperlink>
        </w:p>
        <w:p w14:paraId="307A12A4" w14:textId="2EA63B2D" w:rsidR="009D0554" w:rsidRDefault="009D0554">
          <w:r w:rsidRPr="00A669C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09FB851" w14:textId="0F4715B5" w:rsidR="00103367" w:rsidRPr="001635C3" w:rsidRDefault="00F4479E" w:rsidP="001635C3">
      <w:pPr>
        <w:spacing w:line="259" w:lineRule="auto"/>
        <w:jc w:val="both"/>
        <w:rPr>
          <w:rFonts w:ascii="Times New Roman" w:hAnsi="Times New Roman" w:cs="Times New Roman"/>
        </w:rPr>
      </w:pPr>
      <w:r>
        <w:br w:type="page"/>
      </w:r>
    </w:p>
    <w:p w14:paraId="24D4B1A2" w14:textId="0929C11A" w:rsidR="00546D8E" w:rsidRPr="004D2CED" w:rsidRDefault="00F4479E" w:rsidP="00F4479E">
      <w:pPr>
        <w:pStyle w:val="1"/>
        <w:rPr>
          <w:lang w:val="ru-RU"/>
        </w:rPr>
      </w:pPr>
      <w:bookmarkStart w:id="5" w:name="_Toc205737618"/>
      <w:r w:rsidRPr="004D2CED">
        <w:rPr>
          <w:lang w:val="ru-RU"/>
        </w:rPr>
        <w:lastRenderedPageBreak/>
        <w:t>В</w:t>
      </w:r>
      <w:r w:rsidR="00E90EDF">
        <w:rPr>
          <w:lang w:val="ru-RU"/>
        </w:rPr>
        <w:t>в</w:t>
      </w:r>
      <w:r w:rsidRPr="004D2CED">
        <w:rPr>
          <w:lang w:val="ru-RU"/>
        </w:rPr>
        <w:t>едение</w:t>
      </w:r>
      <w:bookmarkEnd w:id="5"/>
    </w:p>
    <w:p w14:paraId="35EE4230" w14:textId="77777777" w:rsidR="00F4479E" w:rsidRPr="004D2CED" w:rsidRDefault="00F4479E" w:rsidP="00F4479E"/>
    <w:p w14:paraId="382A6D20" w14:textId="14D3BDA0" w:rsidR="00E90EDF" w:rsidRPr="002254E6" w:rsidRDefault="002254E6" w:rsidP="00680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</w:t>
      </w:r>
      <w:r w:rsidR="004D2CED" w:rsidRPr="002254E6">
        <w:rPr>
          <w:rFonts w:ascii="Times New Roman" w:hAnsi="Times New Roman" w:cs="Times New Roman"/>
          <w:sz w:val="28"/>
          <w:szCs w:val="28"/>
        </w:rPr>
        <w:t xml:space="preserve"> практика проходила с </w:t>
      </w:r>
      <w:r>
        <w:rPr>
          <w:rFonts w:ascii="Times New Roman" w:hAnsi="Times New Roman" w:cs="Times New Roman"/>
          <w:sz w:val="28"/>
          <w:szCs w:val="28"/>
        </w:rPr>
        <w:t>17</w:t>
      </w:r>
      <w:r w:rsidR="004D2CED" w:rsidRPr="002254E6">
        <w:rPr>
          <w:rFonts w:ascii="Times New Roman" w:hAnsi="Times New Roman" w:cs="Times New Roman"/>
          <w:sz w:val="28"/>
          <w:szCs w:val="28"/>
        </w:rPr>
        <w:t xml:space="preserve"> ию</w:t>
      </w:r>
      <w:r>
        <w:rPr>
          <w:rFonts w:ascii="Times New Roman" w:hAnsi="Times New Roman" w:cs="Times New Roman"/>
          <w:sz w:val="28"/>
          <w:szCs w:val="28"/>
        </w:rPr>
        <w:t>ня</w:t>
      </w:r>
      <w:r w:rsidR="004D2CED" w:rsidRPr="002254E6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4D2CED" w:rsidRPr="00225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июля </w:t>
      </w:r>
      <w:r w:rsidR="004D2CED" w:rsidRPr="002254E6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="004D2CED" w:rsidRPr="002254E6">
        <w:rPr>
          <w:rFonts w:ascii="Times New Roman" w:hAnsi="Times New Roman" w:cs="Times New Roman"/>
          <w:sz w:val="28"/>
          <w:szCs w:val="28"/>
        </w:rPr>
        <w:t xml:space="preserve"> года в ДВФУ.</w:t>
      </w:r>
    </w:p>
    <w:p w14:paraId="57DA2628" w14:textId="29732302" w:rsidR="00680DE1" w:rsidRDefault="00680DE1" w:rsidP="00680D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680DE1">
        <w:rPr>
          <w:rFonts w:ascii="Times New Roman" w:hAnsi="Times New Roman" w:cs="Times New Roman"/>
          <w:sz w:val="28"/>
          <w:szCs w:val="28"/>
        </w:rPr>
        <w:t>В рамках крупного исследовательского проекта по автоматизированной диагностированию и мониторингу моторных нарушений при болезни Паркинсона разработан прототип системы для оценки вращательных движений кисти на основе видеоанализа. Система предназначена для скрининга и последующего наблюдения за динамикой пронации–супинации запястья, одного из ключевых маркеров прогрессирования заболевания.</w:t>
      </w:r>
    </w:p>
    <w:p w14:paraId="4112BCE6" w14:textId="77777777" w:rsidR="00680DE1" w:rsidRDefault="00680DE1" w:rsidP="00680D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61601" w14:textId="7375EF4D" w:rsidR="00680DE1" w:rsidRPr="00680DE1" w:rsidRDefault="00680DE1" w:rsidP="00680D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80DE1">
        <w:rPr>
          <w:rFonts w:ascii="Times New Roman" w:hAnsi="Times New Roman" w:cs="Times New Roman"/>
          <w:b/>
          <w:bCs/>
          <w:sz w:val="28"/>
          <w:szCs w:val="28"/>
        </w:rPr>
        <w:t>Цели работы:</w:t>
      </w:r>
    </w:p>
    <w:p w14:paraId="6D981B85" w14:textId="0E6A4C52" w:rsidR="00680DE1" w:rsidRPr="00680DE1" w:rsidRDefault="00680DE1" w:rsidP="00680DE1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DE1">
        <w:rPr>
          <w:rFonts w:ascii="Times New Roman" w:hAnsi="Times New Roman" w:cs="Times New Roman"/>
          <w:sz w:val="28"/>
          <w:szCs w:val="28"/>
        </w:rPr>
        <w:t>Создать методику автоматизированного извлечения ключевых точек кисти из видеопоследовательности для оценки угла пронации–супинации.</w:t>
      </w:r>
    </w:p>
    <w:p w14:paraId="1DCB837C" w14:textId="77777777" w:rsidR="00680DE1" w:rsidRPr="00680DE1" w:rsidRDefault="00680DE1" w:rsidP="00680DE1">
      <w:pPr>
        <w:pStyle w:val="ae"/>
        <w:numPr>
          <w:ilvl w:val="0"/>
          <w:numId w:val="6"/>
        </w:numPr>
        <w:spacing w:after="0" w:line="360" w:lineRule="auto"/>
        <w:jc w:val="both"/>
      </w:pPr>
      <w:r w:rsidRPr="00680DE1">
        <w:rPr>
          <w:rFonts w:ascii="Times New Roman" w:hAnsi="Times New Roman" w:cs="Times New Roman"/>
          <w:sz w:val="28"/>
          <w:szCs w:val="28"/>
        </w:rPr>
        <w:t>Разработать классификатор степеней ограничения вращательных движений кисти на основе временных рядов координат суставов.</w:t>
      </w:r>
    </w:p>
    <w:p w14:paraId="5D078395" w14:textId="3847F88C" w:rsidR="00680DE1" w:rsidRPr="00680DE1" w:rsidRDefault="00680DE1" w:rsidP="00680DE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0DE1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ABAB1D" w14:textId="61B87530" w:rsidR="00680DE1" w:rsidRPr="00680DE1" w:rsidRDefault="00680DE1" w:rsidP="00680DE1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DE1">
        <w:rPr>
          <w:rFonts w:ascii="Times New Roman" w:hAnsi="Times New Roman" w:cs="Times New Roman"/>
          <w:sz w:val="28"/>
          <w:szCs w:val="28"/>
        </w:rPr>
        <w:t>Разделить видеоданные на четыре класса по величине амплитуды прокрутки кисти.</w:t>
      </w:r>
    </w:p>
    <w:p w14:paraId="2CC11BBF" w14:textId="4FEF0CCD" w:rsidR="00680DE1" w:rsidRPr="00680DE1" w:rsidRDefault="00680DE1" w:rsidP="00680DE1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DE1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680DE1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680DE1">
        <w:rPr>
          <w:rFonts w:ascii="Times New Roman" w:hAnsi="Times New Roman" w:cs="Times New Roman"/>
          <w:sz w:val="28"/>
          <w:szCs w:val="28"/>
        </w:rPr>
        <w:t xml:space="preserve"> для детекции и трекинга кисти в видео.</w:t>
      </w:r>
    </w:p>
    <w:p w14:paraId="76CCD73A" w14:textId="4779B8F3" w:rsidR="00680DE1" w:rsidRPr="00680DE1" w:rsidRDefault="00680DE1" w:rsidP="00680DE1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DE1">
        <w:rPr>
          <w:rFonts w:ascii="Times New Roman" w:hAnsi="Times New Roman" w:cs="Times New Roman"/>
          <w:sz w:val="28"/>
          <w:szCs w:val="28"/>
        </w:rPr>
        <w:t>Сформировать и сохранить последовательности 3D-координат суставов кисти.</w:t>
      </w:r>
    </w:p>
    <w:p w14:paraId="183676AD" w14:textId="3E761DC4" w:rsidR="00103367" w:rsidRPr="00F71F4B" w:rsidRDefault="00680DE1" w:rsidP="00F71F4B">
      <w:pPr>
        <w:pStyle w:val="ae"/>
        <w:numPr>
          <w:ilvl w:val="0"/>
          <w:numId w:val="8"/>
        </w:numPr>
        <w:spacing w:after="0" w:line="360" w:lineRule="auto"/>
        <w:jc w:val="both"/>
      </w:pPr>
      <w:r w:rsidRPr="00680DE1">
        <w:rPr>
          <w:rFonts w:ascii="Times New Roman" w:hAnsi="Times New Roman" w:cs="Times New Roman"/>
          <w:sz w:val="28"/>
          <w:szCs w:val="28"/>
        </w:rPr>
        <w:t>Обучить и протестировать RNN-модель для автоматической классификации видеороликов по степеням нарушения вращательных движений кисти.</w:t>
      </w:r>
      <w:r w:rsidR="00340BC6">
        <w:br w:type="page"/>
      </w:r>
    </w:p>
    <w:p w14:paraId="3E56F205" w14:textId="1DBBF28E" w:rsidR="00F71F4B" w:rsidRPr="004D2CED" w:rsidRDefault="00F71F4B" w:rsidP="00F71F4B">
      <w:pPr>
        <w:pStyle w:val="1"/>
        <w:rPr>
          <w:lang w:val="ru-RU"/>
        </w:rPr>
      </w:pPr>
      <w:bookmarkStart w:id="6" w:name="_Toc205737619"/>
      <w:r>
        <w:rPr>
          <w:lang w:val="ru-RU"/>
        </w:rPr>
        <w:lastRenderedPageBreak/>
        <w:t>Актуальность</w:t>
      </w:r>
      <w:bookmarkEnd w:id="6"/>
    </w:p>
    <w:p w14:paraId="1C940D9B" w14:textId="77777777" w:rsidR="00F71F4B" w:rsidRDefault="00F71F4B" w:rsidP="00F71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15D3C" w14:textId="5460B1DB" w:rsidR="00F71F4B" w:rsidRPr="00F71F4B" w:rsidRDefault="00F71F4B" w:rsidP="00F71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 xml:space="preserve">Болезнь Паркинсона является одним из наиболее распространённых </w:t>
      </w:r>
      <w:proofErr w:type="spellStart"/>
      <w:r w:rsidRPr="00F71F4B">
        <w:rPr>
          <w:rFonts w:ascii="Times New Roman" w:hAnsi="Times New Roman" w:cs="Times New Roman"/>
          <w:sz w:val="28"/>
          <w:szCs w:val="28"/>
        </w:rPr>
        <w:t>нейродегенеративных</w:t>
      </w:r>
      <w:proofErr w:type="spellEnd"/>
      <w:r w:rsidRPr="00F71F4B">
        <w:rPr>
          <w:rFonts w:ascii="Times New Roman" w:hAnsi="Times New Roman" w:cs="Times New Roman"/>
          <w:sz w:val="28"/>
          <w:szCs w:val="28"/>
        </w:rPr>
        <w:t xml:space="preserve"> заболеваний, затрагивающих более 10 млн человек во всём мире. У пациентов с Паркинсонизмом нарушение моторики кистей — в частности, ограничение и замедленность пронации-супинации запястья — часто предшествует явным клиническим признакам и служит важным ранним маркером прогрессирования болезни.</w:t>
      </w:r>
    </w:p>
    <w:p w14:paraId="4EFD3E07" w14:textId="77777777" w:rsidR="00F71F4B" w:rsidRDefault="00F71F4B" w:rsidP="00F71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Традиционные методы оценки амплитуды и скорости вращательных движений кистей основаны на субъективной оценке врача-реабилитолога или исследователя и требуют значительных временных затрат на проведение и интерпретацию специальных тестов. Это создаёт несколько серьёзных проблем:</w:t>
      </w:r>
    </w:p>
    <w:p w14:paraId="374B11F3" w14:textId="77777777" w:rsidR="00F71F4B" w:rsidRDefault="00F71F4B" w:rsidP="00F71F4B">
      <w:pPr>
        <w:pStyle w:val="a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b/>
          <w:bCs/>
          <w:sz w:val="28"/>
          <w:szCs w:val="28"/>
        </w:rPr>
        <w:t>Низкая воспроизводимость и субъективность.</w:t>
      </w:r>
      <w:r w:rsidRPr="00F71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21378D" w14:textId="4FCAEF4C" w:rsidR="00F71F4B" w:rsidRPr="00F71F4B" w:rsidRDefault="00F71F4B" w:rsidP="00F71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Различные специалисты могут по-разному интерпретировать одну и ту же динамику движений, что затрудняет объективное сравнение результатов между клиниками и при повторных обследованиях.</w:t>
      </w:r>
    </w:p>
    <w:p w14:paraId="165E18B5" w14:textId="77777777" w:rsidR="00F71F4B" w:rsidRDefault="00F71F4B" w:rsidP="00F71F4B">
      <w:pPr>
        <w:pStyle w:val="a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b/>
          <w:bCs/>
          <w:sz w:val="28"/>
          <w:szCs w:val="28"/>
        </w:rPr>
        <w:t>Ограниченная доступность и дороговизна.</w:t>
      </w:r>
    </w:p>
    <w:p w14:paraId="66D1D295" w14:textId="0EE5864E" w:rsidR="00F71F4B" w:rsidRPr="00F71F4B" w:rsidRDefault="00F71F4B" w:rsidP="00F71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Для полноценного аппаратного обследования (например, с использованием оптоэлектронных систем или датчиков инерции) требуются дорогостоящие приборы и специализированные помещения.</w:t>
      </w:r>
    </w:p>
    <w:p w14:paraId="68C8F864" w14:textId="77777777" w:rsidR="00F71F4B" w:rsidRPr="00F71F4B" w:rsidRDefault="00F71F4B" w:rsidP="00F71F4B">
      <w:pPr>
        <w:pStyle w:val="ae"/>
        <w:numPr>
          <w:ilvl w:val="0"/>
          <w:numId w:val="9"/>
        </w:numPr>
        <w:spacing w:after="0" w:line="360" w:lineRule="auto"/>
        <w:jc w:val="both"/>
      </w:pPr>
      <w:r w:rsidRPr="00F71F4B">
        <w:rPr>
          <w:rFonts w:ascii="Times New Roman" w:hAnsi="Times New Roman" w:cs="Times New Roman"/>
          <w:b/>
          <w:bCs/>
          <w:sz w:val="28"/>
          <w:szCs w:val="28"/>
        </w:rPr>
        <w:t>Отсутствие регулярного мониторинга.</w:t>
      </w:r>
      <w:r w:rsidRPr="00F71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06A56" w14:textId="77777777" w:rsidR="00F71F4B" w:rsidRDefault="00F71F4B" w:rsidP="00F71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Пациенты редко могут проходить комплексные исследования более одного раза в несколько месяцев, что не позволяет оперативно корректировать терапию.</w:t>
      </w:r>
    </w:p>
    <w:p w14:paraId="45D3C637" w14:textId="66CCFCA4" w:rsidR="00F71F4B" w:rsidRPr="00F71F4B" w:rsidRDefault="00F71F4B" w:rsidP="00F71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 xml:space="preserve">Автоматизация анализа видеозаписи пронации-супинации кисти позволяет решить эти проблемы: любой смартфон или веб-камера становятся инструментом первичного скрининга и регулярного мониторинга. Система, построенная на основе </w:t>
      </w:r>
      <w:r>
        <w:rPr>
          <w:rFonts w:ascii="Times New Roman" w:hAnsi="Times New Roman" w:cs="Times New Roman"/>
          <w:sz w:val="28"/>
          <w:szCs w:val="28"/>
        </w:rPr>
        <w:t>искусственного интеллекта</w:t>
      </w:r>
      <w:r w:rsidRPr="00F71F4B">
        <w:rPr>
          <w:rFonts w:ascii="Times New Roman" w:hAnsi="Times New Roman" w:cs="Times New Roman"/>
          <w:sz w:val="28"/>
          <w:szCs w:val="28"/>
        </w:rPr>
        <w:t xml:space="preserve"> и методов машинного обучения, обеспечивает:</w:t>
      </w:r>
    </w:p>
    <w:p w14:paraId="78414BA4" w14:textId="61051D02" w:rsidR="00F71F4B" w:rsidRPr="00F71F4B" w:rsidRDefault="00F71F4B" w:rsidP="00F71F4B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lastRenderedPageBreak/>
        <w:t>Объективность и воспроизводимость измерений углов движения и скорости вращения;</w:t>
      </w:r>
    </w:p>
    <w:p w14:paraId="1F62FE8C" w14:textId="11473B1B" w:rsidR="00F71F4B" w:rsidRPr="00F71F4B" w:rsidRDefault="00F71F4B" w:rsidP="00F71F4B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Доступность благодаря использованию стандартных камер без дополнительного оборудования;</w:t>
      </w:r>
    </w:p>
    <w:p w14:paraId="3526B95C" w14:textId="74B32A29" w:rsidR="00F71F4B" w:rsidRPr="00F71F4B" w:rsidRDefault="00F71F4B" w:rsidP="00F71F4B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Скорость проведения обследования, возможность интеграции в удалённые телемедицинские сервисы;</w:t>
      </w:r>
    </w:p>
    <w:p w14:paraId="5916D640" w14:textId="42B643C3" w:rsidR="00596574" w:rsidRPr="00160E4E" w:rsidRDefault="00F71F4B" w:rsidP="00596574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F4B">
        <w:rPr>
          <w:rFonts w:ascii="Times New Roman" w:hAnsi="Times New Roman" w:cs="Times New Roman"/>
          <w:sz w:val="28"/>
          <w:szCs w:val="28"/>
        </w:rPr>
        <w:t>Непрерывность мониторинга, когда пациент может самостоятельно записывать ежедневные тесты в домашних условиях.</w:t>
      </w:r>
    </w:p>
    <w:p w14:paraId="4319B24D" w14:textId="77777777" w:rsidR="00596574" w:rsidRDefault="0059657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5DF40D" w14:textId="446B29A9" w:rsidR="008B0A3D" w:rsidRPr="004D2CED" w:rsidRDefault="00596574" w:rsidP="008B0A3D">
      <w:pPr>
        <w:pStyle w:val="1"/>
        <w:rPr>
          <w:lang w:val="ru-RU"/>
        </w:rPr>
      </w:pPr>
      <w:bookmarkStart w:id="7" w:name="_Toc205737620"/>
      <w:r>
        <w:rPr>
          <w:lang w:val="ru-RU"/>
        </w:rPr>
        <w:lastRenderedPageBreak/>
        <w:t>План работы</w:t>
      </w:r>
      <w:bookmarkEnd w:id="7"/>
    </w:p>
    <w:p w14:paraId="38EDEB3A" w14:textId="77777777" w:rsidR="008B0A3D" w:rsidRPr="008B0A3D" w:rsidRDefault="008B0A3D" w:rsidP="008B0A3D">
      <w:pPr>
        <w:rPr>
          <w:highlight w:val="yellow"/>
        </w:rPr>
      </w:pPr>
    </w:p>
    <w:p w14:paraId="05145481" w14:textId="3E427281" w:rsidR="0094645D" w:rsidRDefault="008B0A3D" w:rsidP="00160E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0A3D">
        <w:rPr>
          <w:rFonts w:ascii="Times New Roman" w:hAnsi="Times New Roman" w:cs="Times New Roman"/>
          <w:sz w:val="28"/>
          <w:szCs w:val="28"/>
        </w:rPr>
        <w:t xml:space="preserve">На первом этапе </w:t>
      </w:r>
      <w:r w:rsidR="00160E4E">
        <w:rPr>
          <w:rFonts w:ascii="Times New Roman" w:hAnsi="Times New Roman" w:cs="Times New Roman"/>
          <w:sz w:val="28"/>
          <w:szCs w:val="28"/>
        </w:rPr>
        <w:t>работы</w:t>
      </w:r>
      <w:r w:rsidRPr="008B0A3D">
        <w:rPr>
          <w:rFonts w:ascii="Times New Roman" w:hAnsi="Times New Roman" w:cs="Times New Roman"/>
          <w:sz w:val="28"/>
          <w:szCs w:val="28"/>
        </w:rPr>
        <w:t xml:space="preserve"> </w:t>
      </w:r>
      <w:r w:rsidR="00596574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8B0A3D">
        <w:rPr>
          <w:rFonts w:ascii="Times New Roman" w:hAnsi="Times New Roman" w:cs="Times New Roman"/>
          <w:sz w:val="28"/>
          <w:szCs w:val="28"/>
        </w:rPr>
        <w:t>выпол</w:t>
      </w:r>
      <w:r w:rsidR="00596574">
        <w:rPr>
          <w:rFonts w:ascii="Times New Roman" w:hAnsi="Times New Roman" w:cs="Times New Roman"/>
          <w:sz w:val="28"/>
          <w:szCs w:val="28"/>
        </w:rPr>
        <w:t>нить</w:t>
      </w:r>
      <w:r w:rsidRPr="008B0A3D">
        <w:rPr>
          <w:rFonts w:ascii="Times New Roman" w:hAnsi="Times New Roman" w:cs="Times New Roman"/>
          <w:sz w:val="28"/>
          <w:szCs w:val="28"/>
        </w:rPr>
        <w:t xml:space="preserve"> изучение и оценк</w:t>
      </w:r>
      <w:r w:rsidR="00596574">
        <w:rPr>
          <w:rFonts w:ascii="Times New Roman" w:hAnsi="Times New Roman" w:cs="Times New Roman"/>
          <w:sz w:val="28"/>
          <w:szCs w:val="28"/>
        </w:rPr>
        <w:t>у</w:t>
      </w:r>
      <w:r w:rsidRPr="008B0A3D">
        <w:rPr>
          <w:rFonts w:ascii="Times New Roman" w:hAnsi="Times New Roman" w:cs="Times New Roman"/>
          <w:sz w:val="28"/>
          <w:szCs w:val="28"/>
        </w:rPr>
        <w:t xml:space="preserve"> существующих подходов к автоматизации анализа вращательных движений кисти на видео. </w:t>
      </w:r>
      <w:r w:rsidR="00596574">
        <w:rPr>
          <w:rFonts w:ascii="Times New Roman" w:hAnsi="Times New Roman" w:cs="Times New Roman"/>
          <w:sz w:val="28"/>
          <w:szCs w:val="28"/>
        </w:rPr>
        <w:t xml:space="preserve">Определить какие инструменты наиболее подойдут к данной задаче, </w:t>
      </w:r>
      <w:r w:rsidR="00160E4E">
        <w:rPr>
          <w:rFonts w:ascii="Times New Roman" w:hAnsi="Times New Roman" w:cs="Times New Roman"/>
          <w:sz w:val="28"/>
          <w:szCs w:val="28"/>
        </w:rPr>
        <w:t>подобрать технологический стек, провести первичную предобработку данных с ручной разметкой</w:t>
      </w:r>
      <w:r w:rsidR="00596574">
        <w:rPr>
          <w:rFonts w:ascii="Times New Roman" w:hAnsi="Times New Roman" w:cs="Times New Roman"/>
          <w:sz w:val="28"/>
          <w:szCs w:val="28"/>
        </w:rPr>
        <w:t xml:space="preserve"> и передать</w:t>
      </w:r>
      <w:r w:rsidR="00160E4E">
        <w:rPr>
          <w:rFonts w:ascii="Times New Roman" w:hAnsi="Times New Roman" w:cs="Times New Roman"/>
          <w:sz w:val="28"/>
          <w:szCs w:val="28"/>
        </w:rPr>
        <w:t xml:space="preserve"> результаты</w:t>
      </w:r>
      <w:r w:rsidR="00596574">
        <w:rPr>
          <w:rFonts w:ascii="Times New Roman" w:hAnsi="Times New Roman" w:cs="Times New Roman"/>
          <w:sz w:val="28"/>
          <w:szCs w:val="28"/>
        </w:rPr>
        <w:t xml:space="preserve"> на следующий этап для реализации самого алгоритма.</w:t>
      </w:r>
    </w:p>
    <w:p w14:paraId="162F98B5" w14:textId="40C3D71E" w:rsidR="00160E4E" w:rsidRDefault="00160E4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EEF958" w14:textId="75079094" w:rsidR="00596574" w:rsidRPr="004D2CED" w:rsidRDefault="00596574" w:rsidP="00160E4E">
      <w:pPr>
        <w:pStyle w:val="1"/>
        <w:ind w:left="1435" w:firstLine="0"/>
        <w:rPr>
          <w:lang w:val="ru-RU"/>
        </w:rPr>
      </w:pPr>
      <w:bookmarkStart w:id="8" w:name="_Toc205737621"/>
      <w:r>
        <w:rPr>
          <w:lang w:val="ru-RU"/>
        </w:rPr>
        <w:lastRenderedPageBreak/>
        <w:t>Исследование методов</w:t>
      </w:r>
      <w:bookmarkEnd w:id="8"/>
    </w:p>
    <w:p w14:paraId="63694B02" w14:textId="68E064E1" w:rsidR="0094645D" w:rsidRPr="00A910BF" w:rsidRDefault="0094645D" w:rsidP="00596574">
      <w:pPr>
        <w:pStyle w:val="1"/>
        <w:ind w:left="0" w:firstLine="0"/>
        <w:jc w:val="left"/>
        <w:rPr>
          <w:highlight w:val="yellow"/>
          <w:lang w:val="ru-RU"/>
        </w:rPr>
      </w:pPr>
    </w:p>
    <w:p w14:paraId="1B299647" w14:textId="769E597C" w:rsidR="00AB180E" w:rsidRDefault="00596574" w:rsidP="005965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574">
        <w:rPr>
          <w:rFonts w:ascii="Times New Roman" w:hAnsi="Times New Roman" w:cs="Times New Roman"/>
          <w:sz w:val="28"/>
          <w:szCs w:val="28"/>
        </w:rPr>
        <w:t xml:space="preserve">Существуют различные подходы к оценке позы человека на изображениях и видео. Наиболее распространённые решения опираются на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свёрточные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 нейронные сети и делятся на два класса: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top-down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 (сначала детектируется человек, затем внутри его окна оцениваются ключевые точки) и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bottom-up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 (сначала предсказываются все ключевые точки на изображении, затем они группируются по людям)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6574">
        <w:rPr>
          <w:rFonts w:ascii="Times New Roman" w:hAnsi="Times New Roman" w:cs="Times New Roman"/>
          <w:sz w:val="28"/>
          <w:szCs w:val="28"/>
        </w:rPr>
        <w:t xml:space="preserve">Например, популярные системы 2D-позы –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OpenPose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AlphaPose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 и др. – используют один из этих подходов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574">
        <w:rPr>
          <w:rFonts w:ascii="Times New Roman" w:hAnsi="Times New Roman" w:cs="Times New Roman"/>
          <w:sz w:val="28"/>
          <w:szCs w:val="28"/>
        </w:rPr>
        <w:t xml:space="preserve">[1]. </w:t>
      </w:r>
      <w:r w:rsidRPr="00596574">
        <w:rPr>
          <w:rFonts w:ascii="Times New Roman" w:hAnsi="Times New Roman" w:cs="Times New Roman"/>
          <w:sz w:val="28"/>
          <w:szCs w:val="28"/>
        </w:rPr>
        <w:t xml:space="preserve">Для удобного запуска современных моделей мы выбрали фреймворк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OpenMMLab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>)</w:t>
      </w:r>
      <w:r w:rsidR="00BF6812" w:rsidRPr="00BF6812">
        <w:rPr>
          <w:rFonts w:ascii="Times New Roman" w:hAnsi="Times New Roman" w:cs="Times New Roman"/>
          <w:sz w:val="28"/>
          <w:szCs w:val="28"/>
        </w:rPr>
        <w:t xml:space="preserve"> [2]</w:t>
      </w:r>
      <w:r w:rsidRPr="00596574">
        <w:rPr>
          <w:rFonts w:ascii="Times New Roman" w:hAnsi="Times New Roman" w:cs="Times New Roman"/>
          <w:sz w:val="28"/>
          <w:szCs w:val="28"/>
        </w:rPr>
        <w:t xml:space="preserve">, поддерживающий широкий спектр задач – 2D/3D оценка </w:t>
      </w:r>
      <w:proofErr w:type="spellStart"/>
      <w:r w:rsidRPr="00596574">
        <w:rPr>
          <w:rFonts w:ascii="Times New Roman" w:hAnsi="Times New Roman" w:cs="Times New Roman"/>
          <w:sz w:val="28"/>
          <w:szCs w:val="28"/>
        </w:rPr>
        <w:t>мультиперсона</w:t>
      </w:r>
      <w:proofErr w:type="spellEnd"/>
      <w:r w:rsidRPr="00596574">
        <w:rPr>
          <w:rFonts w:ascii="Times New Roman" w:hAnsi="Times New Roman" w:cs="Times New Roman"/>
          <w:sz w:val="28"/>
          <w:szCs w:val="28"/>
        </w:rPr>
        <w:t>, рук, лица и даже животных</w:t>
      </w:r>
      <w:r w:rsidR="00BF68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F6812" w:rsidRPr="00BF6812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="00BF6812" w:rsidRPr="00BF6812">
        <w:rPr>
          <w:rFonts w:ascii="Times New Roman" w:hAnsi="Times New Roman" w:cs="Times New Roman"/>
          <w:sz w:val="28"/>
          <w:szCs w:val="28"/>
        </w:rPr>
        <w:t xml:space="preserve"> содержит готовые </w:t>
      </w:r>
      <w:proofErr w:type="spellStart"/>
      <w:r w:rsidR="00BF6812" w:rsidRPr="00BF6812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="00BF6812" w:rsidRPr="00BF6812">
        <w:rPr>
          <w:rFonts w:ascii="Times New Roman" w:hAnsi="Times New Roman" w:cs="Times New Roman"/>
          <w:sz w:val="28"/>
          <w:szCs w:val="28"/>
        </w:rPr>
        <w:t xml:space="preserve"> сети и утилиты для работы с популярными </w:t>
      </w:r>
      <w:proofErr w:type="spellStart"/>
      <w:r w:rsidR="00BF6812" w:rsidRPr="00BF6812">
        <w:rPr>
          <w:rFonts w:ascii="Times New Roman" w:hAnsi="Times New Roman" w:cs="Times New Roman"/>
          <w:sz w:val="28"/>
          <w:szCs w:val="28"/>
        </w:rPr>
        <w:t>датасетами</w:t>
      </w:r>
      <w:proofErr w:type="spellEnd"/>
      <w:r w:rsidR="00BF6812" w:rsidRPr="00BF6812">
        <w:rPr>
          <w:rFonts w:ascii="Times New Roman" w:hAnsi="Times New Roman" w:cs="Times New Roman"/>
          <w:sz w:val="28"/>
          <w:szCs w:val="28"/>
        </w:rPr>
        <w:t xml:space="preserve"> (COCO, MPII, </w:t>
      </w:r>
      <w:proofErr w:type="spellStart"/>
      <w:r w:rsidR="00BF6812" w:rsidRPr="00BF6812">
        <w:rPr>
          <w:rFonts w:ascii="Times New Roman" w:hAnsi="Times New Roman" w:cs="Times New Roman"/>
          <w:sz w:val="28"/>
          <w:szCs w:val="28"/>
        </w:rPr>
        <w:t>InterHand</w:t>
      </w:r>
      <w:proofErr w:type="spellEnd"/>
      <w:r w:rsidR="00BF6812" w:rsidRPr="00BF6812">
        <w:rPr>
          <w:rFonts w:ascii="Times New Roman" w:hAnsi="Times New Roman" w:cs="Times New Roman"/>
          <w:sz w:val="28"/>
          <w:szCs w:val="28"/>
        </w:rPr>
        <w:t xml:space="preserve"> и др.) и обеспечивает высокую точность и скорость вычислений</w:t>
      </w:r>
      <w:r w:rsidR="00BF6812">
        <w:rPr>
          <w:rFonts w:ascii="Times New Roman" w:hAnsi="Times New Roman" w:cs="Times New Roman"/>
          <w:sz w:val="28"/>
          <w:szCs w:val="28"/>
        </w:rPr>
        <w:t xml:space="preserve"> </w:t>
      </w:r>
      <w:r w:rsidR="00BF6812" w:rsidRPr="00BF6812">
        <w:rPr>
          <w:rFonts w:ascii="Times New Roman" w:hAnsi="Times New Roman" w:cs="Times New Roman"/>
          <w:sz w:val="28"/>
          <w:szCs w:val="28"/>
        </w:rPr>
        <w:t xml:space="preserve">[3]. </w:t>
      </w:r>
      <w:r w:rsidR="00BF6812">
        <w:rPr>
          <w:rFonts w:ascii="Times New Roman" w:hAnsi="Times New Roman" w:cs="Times New Roman"/>
          <w:sz w:val="28"/>
          <w:szCs w:val="28"/>
        </w:rPr>
        <w:t>Поэтому в</w:t>
      </w:r>
      <w:r w:rsidR="00BF6812" w:rsidRPr="00BF6812">
        <w:rPr>
          <w:rFonts w:ascii="Times New Roman" w:hAnsi="Times New Roman" w:cs="Times New Roman"/>
          <w:sz w:val="28"/>
          <w:szCs w:val="28"/>
        </w:rPr>
        <w:t xml:space="preserve"> </w:t>
      </w:r>
      <w:r w:rsidR="00BF6812">
        <w:rPr>
          <w:rFonts w:ascii="Times New Roman" w:hAnsi="Times New Roman" w:cs="Times New Roman"/>
          <w:sz w:val="28"/>
          <w:szCs w:val="28"/>
        </w:rPr>
        <w:t>этой</w:t>
      </w:r>
      <w:r w:rsidR="00BF6812" w:rsidRPr="00BF6812">
        <w:rPr>
          <w:rFonts w:ascii="Times New Roman" w:hAnsi="Times New Roman" w:cs="Times New Roman"/>
          <w:sz w:val="28"/>
          <w:szCs w:val="28"/>
        </w:rPr>
        <w:t xml:space="preserve"> задаче </w:t>
      </w:r>
      <w:r w:rsidR="00BF6812">
        <w:rPr>
          <w:rFonts w:ascii="Times New Roman" w:hAnsi="Times New Roman" w:cs="Times New Roman"/>
          <w:sz w:val="28"/>
          <w:szCs w:val="28"/>
        </w:rPr>
        <w:t xml:space="preserve">будет использоваться </w:t>
      </w:r>
      <w:proofErr w:type="spellStart"/>
      <w:r w:rsidR="00BF6812" w:rsidRPr="00BF6812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="00BF6812" w:rsidRPr="00BF6812">
        <w:rPr>
          <w:rFonts w:ascii="Times New Roman" w:hAnsi="Times New Roman" w:cs="Times New Roman"/>
          <w:sz w:val="28"/>
          <w:szCs w:val="28"/>
        </w:rPr>
        <w:t xml:space="preserve"> для последовательного решения этапов детектирования позы, локализации активной кисти, выделения области интереса и восстановления 3D-ключевых точек руки.</w:t>
      </w:r>
    </w:p>
    <w:p w14:paraId="33DBF2DE" w14:textId="1800FC34" w:rsidR="00BF6812" w:rsidRDefault="00BF6812" w:rsidP="005965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80A4A" w14:textId="340AF91C" w:rsidR="00BF6812" w:rsidRDefault="00BF6812" w:rsidP="00BF6812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05737622"/>
      <w:r w:rsidRPr="00BF6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Детектирование позы человека</w:t>
      </w:r>
      <w:bookmarkEnd w:id="9"/>
    </w:p>
    <w:p w14:paraId="24036EBB" w14:textId="32BBC151" w:rsidR="00BF6812" w:rsidRDefault="00BF6812" w:rsidP="00BF6812"/>
    <w:p w14:paraId="67F421E8" w14:textId="769747C5" w:rsidR="00BF6812" w:rsidRDefault="00BF6812" w:rsidP="00BF681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6812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1 </w:t>
      </w:r>
      <w:r w:rsidRPr="00BF6812">
        <w:rPr>
          <w:rFonts w:ascii="Times New Roman" w:hAnsi="Times New Roman" w:cs="Times New Roman"/>
          <w:sz w:val="28"/>
          <w:szCs w:val="28"/>
        </w:rPr>
        <w:t>показан пример результата 2D-детекции позы (</w:t>
      </w:r>
      <w:proofErr w:type="spellStart"/>
      <w:r w:rsidRPr="00BF6812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BF6812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BF6812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BF6812">
        <w:rPr>
          <w:rFonts w:ascii="Times New Roman" w:hAnsi="Times New Roman" w:cs="Times New Roman"/>
          <w:sz w:val="28"/>
          <w:szCs w:val="28"/>
        </w:rPr>
        <w:t>).</w:t>
      </w:r>
    </w:p>
    <w:p w14:paraId="24A93BB7" w14:textId="261350DD" w:rsidR="00BF6812" w:rsidRDefault="00BF6812" w:rsidP="00BF6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68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50E4FA" wp14:editId="6392963D">
            <wp:extent cx="4286250" cy="2857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950" cy="28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FEAF" w14:textId="47B01695" w:rsidR="00BF6812" w:rsidRDefault="00BF6812" w:rsidP="00BF6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C05B1" w:rsidRPr="00CC05B1">
        <w:rPr>
          <w:rFonts w:ascii="Times New Roman" w:hAnsi="Times New Roman" w:cs="Times New Roman"/>
          <w:sz w:val="28"/>
          <w:szCs w:val="28"/>
        </w:rPr>
        <w:t>-</w:t>
      </w:r>
      <w:r w:rsidR="00CC05B1">
        <w:rPr>
          <w:rFonts w:ascii="Times New Roman" w:hAnsi="Times New Roman" w:cs="Times New Roman"/>
          <w:sz w:val="28"/>
          <w:szCs w:val="28"/>
        </w:rPr>
        <w:t xml:space="preserve">детекции позы на базе </w:t>
      </w:r>
      <w:proofErr w:type="spellStart"/>
      <w:r w:rsidR="00CC05B1">
        <w:rPr>
          <w:rFonts w:ascii="Times New Roman" w:hAnsi="Times New Roman" w:cs="Times New Roman"/>
          <w:sz w:val="28"/>
          <w:szCs w:val="28"/>
          <w:lang w:val="en-US"/>
        </w:rPr>
        <w:t>MMPose</w:t>
      </w:r>
      <w:proofErr w:type="spellEnd"/>
    </w:p>
    <w:p w14:paraId="495F1F4E" w14:textId="77777777" w:rsidR="00CC05B1" w:rsidRPr="00CC05B1" w:rsidRDefault="00CC05B1" w:rsidP="00BF6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3D9DC" w14:textId="4EA1E4B8" w:rsidR="00BF6812" w:rsidRDefault="00CC05B1" w:rsidP="00CC05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5B1">
        <w:rPr>
          <w:rFonts w:ascii="Times New Roman" w:hAnsi="Times New Roman" w:cs="Times New Roman"/>
          <w:sz w:val="28"/>
          <w:szCs w:val="28"/>
        </w:rPr>
        <w:t>Для первого этапа применя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CC05B1">
        <w:rPr>
          <w:rFonts w:ascii="Times New Roman" w:hAnsi="Times New Roman" w:cs="Times New Roman"/>
          <w:sz w:val="28"/>
          <w:szCs w:val="28"/>
        </w:rPr>
        <w:t xml:space="preserve"> топ-даун модель – сеть HRNet-W48,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предобученн</w:t>
      </w:r>
      <w:r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COCO. В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top-down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подходе сначала локализуется человек (например, через детектор объектов или центральную точку), а затем внутри этой области сеть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предсказывает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теплокарты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ключевых точек тела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C05B1">
        <w:rPr>
          <w:rFonts w:ascii="Times New Roman" w:hAnsi="Times New Roman" w:cs="Times New Roman"/>
          <w:sz w:val="28"/>
          <w:szCs w:val="28"/>
        </w:rPr>
        <w:t xml:space="preserve">Такой подход демонстрирует высокую точность: авторы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добились рекордных результатов на COCO и MPII за счёт поддержания высокоразрешающих признаков на всех уровнях 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05B1">
        <w:rPr>
          <w:rFonts w:ascii="Times New Roman" w:hAnsi="Times New Roman" w:cs="Times New Roman"/>
          <w:sz w:val="28"/>
          <w:szCs w:val="28"/>
        </w:rPr>
        <w:t xml:space="preserve">[3]. </w:t>
      </w:r>
      <w:r w:rsidRPr="00CC05B1">
        <w:rPr>
          <w:rFonts w:ascii="Times New Roman" w:hAnsi="Times New Roman" w:cs="Times New Roman"/>
          <w:sz w:val="28"/>
          <w:szCs w:val="28"/>
        </w:rPr>
        <w:t xml:space="preserve">Альтернативой являются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bottom-up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модели (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OpenPose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HigherHRNet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), но они обычно уступают в точности и требуют сложной постобработки. Выбор HRNet-W48 в нашем случае обоснован его SOTA-качеством и готовой интеграцией в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316AC2" w14:textId="77777777" w:rsidR="00CC05B1" w:rsidRDefault="00CC05B1" w:rsidP="00CC05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2DED57" w14:textId="4EC83681" w:rsidR="00CC05B1" w:rsidRDefault="00CC05B1" w:rsidP="00CC05B1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05737623"/>
      <w:r w:rsidRPr="00CC05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Локализация движущейся кисти и выделение области интереса</w:t>
      </w:r>
      <w:bookmarkEnd w:id="10"/>
    </w:p>
    <w:p w14:paraId="71DFC595" w14:textId="30ABD35A" w:rsidR="00CC05B1" w:rsidRDefault="00CC05B1" w:rsidP="00CC05B1"/>
    <w:p w14:paraId="4AD7DEAA" w14:textId="68703F66" w:rsidR="00CC05B1" w:rsidRDefault="00CC05B1" w:rsidP="00CC05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5B1">
        <w:rPr>
          <w:rFonts w:ascii="Times New Roman" w:hAnsi="Times New Roman" w:cs="Times New Roman"/>
          <w:sz w:val="28"/>
          <w:szCs w:val="28"/>
        </w:rPr>
        <w:t xml:space="preserve">Следующим этапом необходимо определить, какая кисть движется в кадре, и вырезать её область. Один подход – отслеживать запястья, обнаруженные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: можно вычислять скорость движения каждого запястья между кадрами и выбирать более активное. Альтернативно применяются </w:t>
      </w:r>
      <w:r w:rsidRPr="00CC05B1">
        <w:rPr>
          <w:rFonts w:ascii="Times New Roman" w:hAnsi="Times New Roman" w:cs="Times New Roman"/>
          <w:sz w:val="28"/>
          <w:szCs w:val="28"/>
        </w:rPr>
        <w:lastRenderedPageBreak/>
        <w:t xml:space="preserve">специальные детекторы рук или методы сегментации. Например, Google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предлагает готовое решение </w:t>
      </w:r>
      <w:proofErr w:type="spellStart"/>
      <w:r w:rsidRPr="00CC05B1">
        <w:rPr>
          <w:rStyle w:val="af1"/>
          <w:rFonts w:ascii="Times New Roman" w:hAnsi="Times New Roman" w:cs="Times New Roman"/>
          <w:i w:val="0"/>
          <w:iCs w:val="0"/>
          <w:sz w:val="28"/>
          <w:szCs w:val="28"/>
        </w:rPr>
        <w:t>MediaPipe</w:t>
      </w:r>
      <w:proofErr w:type="spellEnd"/>
      <w:r w:rsidRPr="00CC05B1">
        <w:rPr>
          <w:rStyle w:val="af1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CC05B1">
        <w:rPr>
          <w:rStyle w:val="af1"/>
          <w:rFonts w:ascii="Times New Roman" w:hAnsi="Times New Roman" w:cs="Times New Roman"/>
          <w:i w:val="0"/>
          <w:iCs w:val="0"/>
          <w:sz w:val="28"/>
          <w:szCs w:val="28"/>
        </w:rPr>
        <w:t>Hands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>, которое сначала детектирует ладонь</w:t>
      </w:r>
      <w:r w:rsidRPr="00CC05B1">
        <w:rPr>
          <w:rFonts w:ascii="Times New Roman" w:hAnsi="Times New Roman" w:cs="Times New Roman"/>
          <w:sz w:val="28"/>
          <w:szCs w:val="28"/>
        </w:rPr>
        <w:t>,</w:t>
      </w:r>
      <w:r w:rsidRPr="00CC05B1">
        <w:rPr>
          <w:rFonts w:ascii="Times New Roman" w:hAnsi="Times New Roman" w:cs="Times New Roman"/>
          <w:sz w:val="28"/>
          <w:szCs w:val="28"/>
        </w:rPr>
        <w:t xml:space="preserve"> а затем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рефайнит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21 ключевую точку кисти в 3D на основе обрезанного изображения кисти</w:t>
      </w:r>
      <w:r w:rsidRPr="00CC05B1">
        <w:rPr>
          <w:rFonts w:ascii="Times New Roman" w:hAnsi="Times New Roman" w:cs="Times New Roman"/>
          <w:sz w:val="28"/>
          <w:szCs w:val="28"/>
        </w:rPr>
        <w:t xml:space="preserve"> [4]. </w:t>
      </w:r>
      <w:r w:rsidRPr="00CC05B1">
        <w:rPr>
          <w:rFonts w:ascii="Times New Roman" w:hAnsi="Times New Roman" w:cs="Times New Roman"/>
          <w:sz w:val="28"/>
          <w:szCs w:val="28"/>
        </w:rPr>
        <w:t xml:space="preserve">Такой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обеспечивает очень быструю работу на CPU/мобильных устройствах, однако в </w:t>
      </w:r>
      <w:r w:rsidR="0083177B">
        <w:rPr>
          <w:rFonts w:ascii="Times New Roman" w:hAnsi="Times New Roman" w:cs="Times New Roman"/>
          <w:sz w:val="28"/>
          <w:szCs w:val="28"/>
        </w:rPr>
        <w:t>данном</w:t>
      </w:r>
      <w:r w:rsidRPr="00CC05B1">
        <w:rPr>
          <w:rFonts w:ascii="Times New Roman" w:hAnsi="Times New Roman" w:cs="Times New Roman"/>
          <w:sz w:val="28"/>
          <w:szCs w:val="28"/>
        </w:rPr>
        <w:t xml:space="preserve"> случае </w:t>
      </w:r>
      <w:r w:rsidR="0083177B">
        <w:rPr>
          <w:rFonts w:ascii="Times New Roman" w:hAnsi="Times New Roman" w:cs="Times New Roman"/>
          <w:sz w:val="28"/>
          <w:szCs w:val="28"/>
        </w:rPr>
        <w:t xml:space="preserve">было решено </w:t>
      </w:r>
      <w:r w:rsidRPr="00CC05B1">
        <w:rPr>
          <w:rFonts w:ascii="Times New Roman" w:hAnsi="Times New Roman" w:cs="Times New Roman"/>
          <w:sz w:val="28"/>
          <w:szCs w:val="28"/>
        </w:rPr>
        <w:t>продолжи</w:t>
      </w:r>
      <w:r w:rsidR="0083177B">
        <w:rPr>
          <w:rFonts w:ascii="Times New Roman" w:hAnsi="Times New Roman" w:cs="Times New Roman"/>
          <w:sz w:val="28"/>
          <w:szCs w:val="28"/>
        </w:rPr>
        <w:t>ть</w:t>
      </w:r>
      <w:r w:rsidRPr="00CC05B1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proofErr w:type="spellStart"/>
      <w:r w:rsidRPr="00CC05B1">
        <w:rPr>
          <w:rFonts w:ascii="Times New Roman" w:hAnsi="Times New Roman" w:cs="Times New Roman"/>
          <w:sz w:val="28"/>
          <w:szCs w:val="28"/>
        </w:rPr>
        <w:t>HRNet+MMPose</w:t>
      </w:r>
      <w:proofErr w:type="spellEnd"/>
      <w:r w:rsidRPr="00CC05B1">
        <w:rPr>
          <w:rFonts w:ascii="Times New Roman" w:hAnsi="Times New Roman" w:cs="Times New Roman"/>
          <w:sz w:val="28"/>
          <w:szCs w:val="28"/>
        </w:rPr>
        <w:t xml:space="preserve"> для единообразия конвейера. После выбора активного запястья формируе</w:t>
      </w:r>
      <w:r w:rsidR="0083177B">
        <w:rPr>
          <w:rFonts w:ascii="Times New Roman" w:hAnsi="Times New Roman" w:cs="Times New Roman"/>
          <w:sz w:val="28"/>
          <w:szCs w:val="28"/>
        </w:rPr>
        <w:t>тся</w:t>
      </w:r>
      <w:r w:rsidRPr="00CC05B1">
        <w:rPr>
          <w:rFonts w:ascii="Times New Roman" w:hAnsi="Times New Roman" w:cs="Times New Roman"/>
          <w:sz w:val="28"/>
          <w:szCs w:val="28"/>
        </w:rPr>
        <w:t xml:space="preserve"> ROI – прямоугольник вокруг кисти (с запасом), который пойдёт на вход модели 3D-оценки. Это простое обрезание по ключевым точкам позволяет оставить лишь участок с рукой для дальнейшей обработки. Если бы использовали</w:t>
      </w:r>
      <w:r w:rsidR="0083177B">
        <w:rPr>
          <w:rFonts w:ascii="Times New Roman" w:hAnsi="Times New Roman" w:cs="Times New Roman"/>
          <w:sz w:val="28"/>
          <w:szCs w:val="28"/>
        </w:rPr>
        <w:t xml:space="preserve">сь </w:t>
      </w:r>
      <w:r w:rsidRPr="00CC05B1">
        <w:rPr>
          <w:rFonts w:ascii="Times New Roman" w:hAnsi="Times New Roman" w:cs="Times New Roman"/>
          <w:sz w:val="28"/>
          <w:szCs w:val="28"/>
        </w:rPr>
        <w:t xml:space="preserve">альтернативные методы, можно было бы применить более точное отсечение по сегментации или другой регистратор движущихся областей, но </w:t>
      </w:r>
      <w:r w:rsidR="0083177B">
        <w:rPr>
          <w:rFonts w:ascii="Times New Roman" w:hAnsi="Times New Roman" w:cs="Times New Roman"/>
          <w:sz w:val="28"/>
          <w:szCs w:val="28"/>
        </w:rPr>
        <w:t>выбранный</w:t>
      </w:r>
      <w:r w:rsidRPr="00CC05B1">
        <w:rPr>
          <w:rFonts w:ascii="Times New Roman" w:hAnsi="Times New Roman" w:cs="Times New Roman"/>
          <w:sz w:val="28"/>
          <w:szCs w:val="28"/>
        </w:rPr>
        <w:t xml:space="preserve"> подход с ключевыми точками оказался достаточен и легко интегрируется.</w:t>
      </w:r>
      <w:r w:rsidR="00831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3D2A3C" w14:textId="068A1525" w:rsidR="0083177B" w:rsidRDefault="0083177B" w:rsidP="00CC05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8ABC08" w14:textId="76ABD9E4" w:rsidR="0083177B" w:rsidRDefault="0083177B" w:rsidP="0083177B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05737624"/>
      <w:r w:rsidRPr="008317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Сравнение и обоснование выбора технологий</w:t>
      </w:r>
      <w:bookmarkEnd w:id="11"/>
    </w:p>
    <w:p w14:paraId="39D3062D" w14:textId="6FA0BA0C" w:rsidR="0083177B" w:rsidRDefault="0083177B" w:rsidP="0083177B"/>
    <w:p w14:paraId="040E4610" w14:textId="6FB28638" w:rsidR="0083177B" w:rsidRDefault="0083177B" w:rsidP="008317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77B">
        <w:rPr>
          <w:rFonts w:ascii="Times New Roman" w:hAnsi="Times New Roman" w:cs="Times New Roman"/>
          <w:sz w:val="28"/>
          <w:szCs w:val="28"/>
        </w:rPr>
        <w:t>Выбранные решения (</w:t>
      </w:r>
      <w:proofErr w:type="spellStart"/>
      <w:r w:rsidRPr="0083177B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Pr="0083177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3177B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83177B">
        <w:rPr>
          <w:rFonts w:ascii="Times New Roman" w:hAnsi="Times New Roman" w:cs="Times New Roman"/>
          <w:sz w:val="28"/>
          <w:szCs w:val="28"/>
        </w:rPr>
        <w:t xml:space="preserve"> и модель </w:t>
      </w:r>
      <w:proofErr w:type="spellStart"/>
      <w:r w:rsidRPr="0083177B">
        <w:rPr>
          <w:rFonts w:ascii="Times New Roman" w:hAnsi="Times New Roman" w:cs="Times New Roman"/>
          <w:sz w:val="28"/>
          <w:szCs w:val="28"/>
        </w:rPr>
        <w:t>InterHand</w:t>
      </w:r>
      <w:proofErr w:type="spellEnd"/>
      <w:r w:rsidRPr="0083177B">
        <w:rPr>
          <w:rFonts w:ascii="Times New Roman" w:hAnsi="Times New Roman" w:cs="Times New Roman"/>
          <w:sz w:val="28"/>
          <w:szCs w:val="28"/>
        </w:rPr>
        <w:t xml:space="preserve">) были обоснованы их надёжностью и открытостью. Пакет </w:t>
      </w:r>
      <w:proofErr w:type="spellStart"/>
      <w:r w:rsidRPr="0083177B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83177B">
        <w:rPr>
          <w:rFonts w:ascii="Times New Roman" w:hAnsi="Times New Roman" w:cs="Times New Roman"/>
          <w:sz w:val="28"/>
          <w:szCs w:val="28"/>
        </w:rPr>
        <w:t xml:space="preserve"> поддерживает множество SOTA-алгоритмов и позволяет быстро оперировать </w:t>
      </w:r>
      <w:proofErr w:type="spellStart"/>
      <w:r w:rsidRPr="0083177B">
        <w:rPr>
          <w:rFonts w:ascii="Times New Roman" w:hAnsi="Times New Roman" w:cs="Times New Roman"/>
          <w:sz w:val="28"/>
          <w:szCs w:val="28"/>
        </w:rPr>
        <w:t>предобученными</w:t>
      </w:r>
      <w:proofErr w:type="spellEnd"/>
      <w:r w:rsidRPr="0083177B">
        <w:rPr>
          <w:rFonts w:ascii="Times New Roman" w:hAnsi="Times New Roman" w:cs="Times New Roman"/>
          <w:sz w:val="28"/>
          <w:szCs w:val="28"/>
        </w:rPr>
        <w:t xml:space="preserve"> сетями для наших задач</w:t>
      </w:r>
      <w:r w:rsidR="00672098">
        <w:rPr>
          <w:rFonts w:ascii="Times New Roman" w:hAnsi="Times New Roman" w:cs="Times New Roman"/>
          <w:sz w:val="28"/>
          <w:szCs w:val="28"/>
        </w:rPr>
        <w:t xml:space="preserve">. 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Например,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HRNet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в сравнении с другими фреймворками демонстрирует высокую точность обнаружения 2D-ключей</w:t>
      </w:r>
      <w:r w:rsidR="00672098">
        <w:rPr>
          <w:rFonts w:ascii="Times New Roman" w:hAnsi="Times New Roman" w:cs="Times New Roman"/>
          <w:sz w:val="28"/>
          <w:szCs w:val="28"/>
        </w:rPr>
        <w:t xml:space="preserve">, 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а модель InterHand3D </w:t>
      </w:r>
      <w:r w:rsidR="00672098">
        <w:rPr>
          <w:rFonts w:ascii="Times New Roman" w:hAnsi="Times New Roman" w:cs="Times New Roman"/>
          <w:sz w:val="28"/>
          <w:szCs w:val="28"/>
        </w:rPr>
        <w:t>идеально подходит под условия задачи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(две кисти в кадре</w:t>
      </w:r>
      <w:r w:rsidR="00672098">
        <w:rPr>
          <w:rFonts w:ascii="Times New Roman" w:hAnsi="Times New Roman" w:cs="Times New Roman"/>
          <w:sz w:val="28"/>
          <w:szCs w:val="28"/>
        </w:rPr>
        <w:t xml:space="preserve">) </w:t>
      </w:r>
      <w:r w:rsidR="00672098" w:rsidRPr="00672098">
        <w:rPr>
          <w:rFonts w:ascii="Times New Roman" w:hAnsi="Times New Roman" w:cs="Times New Roman"/>
          <w:sz w:val="28"/>
          <w:szCs w:val="28"/>
        </w:rPr>
        <w:t>[3]</w:t>
      </w:r>
      <w:r w:rsidR="00672098">
        <w:rPr>
          <w:rFonts w:ascii="Times New Roman" w:hAnsi="Times New Roman" w:cs="Times New Roman"/>
          <w:sz w:val="28"/>
          <w:szCs w:val="28"/>
        </w:rPr>
        <w:t>.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Альтернативы, такие как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OpenPose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Hands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, также могли быть использованы: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OpenPose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может оценивать целые тела и кисти, а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– работать на мобильных устройствах в реальном времени с 21 3D-ключом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[1]. 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Однако они либо требуют дополнительных конвертаций формата данных, либо не дают сразу 3D. </w:t>
      </w:r>
      <w:r w:rsidR="00672098">
        <w:rPr>
          <w:rFonts w:ascii="Times New Roman" w:hAnsi="Times New Roman" w:cs="Times New Roman"/>
          <w:sz w:val="28"/>
          <w:szCs w:val="28"/>
        </w:rPr>
        <w:t>Выбранная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связка инструментов позволил</w:t>
      </w:r>
      <w:r w:rsidR="00672098">
        <w:rPr>
          <w:rFonts w:ascii="Times New Roman" w:hAnsi="Times New Roman" w:cs="Times New Roman"/>
          <w:sz w:val="28"/>
          <w:szCs w:val="28"/>
        </w:rPr>
        <w:t>а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получить полный конвейер от детекции человека до точных 3D-координат кисти на базе одного фреймворка. </w:t>
      </w:r>
      <w:r w:rsidR="00672098">
        <w:rPr>
          <w:rFonts w:ascii="Times New Roman" w:hAnsi="Times New Roman" w:cs="Times New Roman"/>
          <w:sz w:val="28"/>
          <w:szCs w:val="28"/>
        </w:rPr>
        <w:t>В результате</w:t>
      </w:r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выбор HRNet+InterHand3D в </w:t>
      </w:r>
      <w:proofErr w:type="spellStart"/>
      <w:r w:rsidR="00672098" w:rsidRPr="00672098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="00672098" w:rsidRPr="00672098">
        <w:rPr>
          <w:rFonts w:ascii="Times New Roman" w:hAnsi="Times New Roman" w:cs="Times New Roman"/>
          <w:sz w:val="28"/>
          <w:szCs w:val="28"/>
        </w:rPr>
        <w:t xml:space="preserve"> обеспечил удобную интеграцию, </w:t>
      </w:r>
      <w:r w:rsidR="00672098" w:rsidRPr="00672098">
        <w:rPr>
          <w:rFonts w:ascii="Times New Roman" w:hAnsi="Times New Roman" w:cs="Times New Roman"/>
          <w:sz w:val="28"/>
          <w:szCs w:val="28"/>
        </w:rPr>
        <w:lastRenderedPageBreak/>
        <w:t>повторяемость и высокое качество решения поставленной задачи</w:t>
      </w:r>
      <w:r w:rsidR="00672098">
        <w:rPr>
          <w:rFonts w:ascii="Times New Roman" w:hAnsi="Times New Roman" w:cs="Times New Roman"/>
          <w:sz w:val="28"/>
          <w:szCs w:val="28"/>
        </w:rPr>
        <w:t xml:space="preserve"> в рамках предоставленных данных</w:t>
      </w:r>
      <w:r w:rsidR="00672098" w:rsidRPr="00672098">
        <w:rPr>
          <w:rFonts w:ascii="Times New Roman" w:hAnsi="Times New Roman" w:cs="Times New Roman"/>
          <w:sz w:val="28"/>
          <w:szCs w:val="28"/>
        </w:rPr>
        <w:t>.</w:t>
      </w:r>
    </w:p>
    <w:p w14:paraId="2ED40237" w14:textId="1665B2CD" w:rsidR="00672098" w:rsidRDefault="0067209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7D1605" w14:textId="4A63F048" w:rsidR="00672098" w:rsidRDefault="00672098" w:rsidP="00672098">
      <w:pPr>
        <w:pStyle w:val="1"/>
        <w:rPr>
          <w:lang w:val="ru-RU"/>
        </w:rPr>
      </w:pPr>
      <w:bookmarkStart w:id="12" w:name="_Toc205737625"/>
      <w:r>
        <w:rPr>
          <w:lang w:val="ru-RU"/>
        </w:rPr>
        <w:lastRenderedPageBreak/>
        <w:t>Предобработка данных</w:t>
      </w:r>
      <w:bookmarkEnd w:id="12"/>
    </w:p>
    <w:p w14:paraId="7705D7BD" w14:textId="363268D8" w:rsidR="00672098" w:rsidRDefault="00672098" w:rsidP="00672098">
      <w:pPr>
        <w:rPr>
          <w:lang w:val="en-US"/>
        </w:rPr>
      </w:pPr>
    </w:p>
    <w:p w14:paraId="46ECF19F" w14:textId="74132FAE" w:rsidR="00672098" w:rsidRDefault="00C71A50" w:rsidP="00C71A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В ходе анализа исходн</w:t>
      </w:r>
      <w:r>
        <w:rPr>
          <w:rFonts w:ascii="Times New Roman" w:hAnsi="Times New Roman" w:cs="Times New Roman"/>
          <w:sz w:val="28"/>
          <w:szCs w:val="28"/>
        </w:rPr>
        <w:t xml:space="preserve">ых данных </w:t>
      </w:r>
      <w:r w:rsidRPr="00C71A50">
        <w:rPr>
          <w:rFonts w:ascii="Times New Roman" w:hAnsi="Times New Roman" w:cs="Times New Roman"/>
          <w:sz w:val="28"/>
          <w:szCs w:val="28"/>
        </w:rPr>
        <w:t xml:space="preserve">выяснилось, что часть материалов имеет </w:t>
      </w:r>
      <w:r>
        <w:rPr>
          <w:rFonts w:ascii="Times New Roman" w:hAnsi="Times New Roman" w:cs="Times New Roman"/>
          <w:sz w:val="28"/>
          <w:szCs w:val="28"/>
        </w:rPr>
        <w:t>не очень хорошее</w:t>
      </w:r>
      <w:r w:rsidRPr="00C71A50">
        <w:rPr>
          <w:rFonts w:ascii="Times New Roman" w:hAnsi="Times New Roman" w:cs="Times New Roman"/>
          <w:sz w:val="28"/>
          <w:szCs w:val="28"/>
        </w:rPr>
        <w:t xml:space="preserve"> качество и требует предварительной чистки перед автоматической обработкой. В частности, в наборе встречались </w:t>
      </w:r>
      <w:r>
        <w:rPr>
          <w:rFonts w:ascii="Times New Roman" w:hAnsi="Times New Roman" w:cs="Times New Roman"/>
          <w:sz w:val="28"/>
          <w:szCs w:val="28"/>
        </w:rPr>
        <w:t xml:space="preserve">ускоренные </w:t>
      </w:r>
      <w:r w:rsidRPr="00C71A50">
        <w:rPr>
          <w:rFonts w:ascii="Times New Roman" w:hAnsi="Times New Roman" w:cs="Times New Roman"/>
          <w:sz w:val="28"/>
          <w:szCs w:val="28"/>
        </w:rPr>
        <w:t>ролик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71A50">
        <w:rPr>
          <w:rFonts w:ascii="Times New Roman" w:hAnsi="Times New Roman" w:cs="Times New Roman"/>
          <w:sz w:val="28"/>
          <w:szCs w:val="28"/>
        </w:rPr>
        <w:t>с низкой частотой кадров, из-за чего движение выглядело размытым и плохо поддавалось трекингу, фрагменты, где уже присутствовали размеченные ключевые точки кистей в сторонних форматах</w:t>
      </w:r>
      <w:r>
        <w:rPr>
          <w:rFonts w:ascii="Times New Roman" w:hAnsi="Times New Roman" w:cs="Times New Roman"/>
          <w:sz w:val="28"/>
          <w:szCs w:val="28"/>
        </w:rPr>
        <w:t xml:space="preserve"> (см. рисунок 2)</w:t>
      </w:r>
      <w:r w:rsidRPr="00C71A50">
        <w:rPr>
          <w:rFonts w:ascii="Times New Roman" w:hAnsi="Times New Roman" w:cs="Times New Roman"/>
          <w:sz w:val="28"/>
          <w:szCs w:val="28"/>
        </w:rPr>
        <w:t xml:space="preserve">, а также кадры с посторонними людьми, создававшими помехи при детекции. Эти факторы существенно ухудшали качество автоматических предсказаний и могли привести к ошибочным 3D-координатам при применении </w:t>
      </w:r>
      <w:proofErr w:type="spellStart"/>
      <w:r w:rsidRPr="00C71A50">
        <w:rPr>
          <w:rFonts w:ascii="Times New Roman" w:hAnsi="Times New Roman" w:cs="Times New Roman"/>
          <w:sz w:val="28"/>
          <w:szCs w:val="28"/>
        </w:rPr>
        <w:t>MMPose</w:t>
      </w:r>
      <w:proofErr w:type="spellEnd"/>
      <w:r w:rsidRPr="00C71A50">
        <w:rPr>
          <w:rFonts w:ascii="Times New Roman" w:hAnsi="Times New Roman" w:cs="Times New Roman"/>
          <w:sz w:val="28"/>
          <w:szCs w:val="28"/>
        </w:rPr>
        <w:t>.</w:t>
      </w:r>
    </w:p>
    <w:p w14:paraId="1F191808" w14:textId="2D2B0945" w:rsidR="00C71A50" w:rsidRDefault="00C71A50" w:rsidP="00C71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B3B5AF" wp14:editId="4250B48B">
            <wp:extent cx="4600575" cy="275887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739" cy="276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6E8F" w14:textId="700F0FCA" w:rsidR="00C71A50" w:rsidRDefault="00C71A50" w:rsidP="00C71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Фрагмент ролика с уже размеченной кистью</w:t>
      </w:r>
    </w:p>
    <w:p w14:paraId="0CDDA110" w14:textId="77777777" w:rsidR="00C71A50" w:rsidRDefault="00C71A50" w:rsidP="00C71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9EA7F" w14:textId="2D788CD9" w:rsidR="00C71A50" w:rsidRDefault="00C71A50" w:rsidP="00C71A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Из-за перечисленных проблем была принята стратегия ручной проверки и отсева: каждый файл просматривался</w:t>
      </w:r>
      <w:r>
        <w:rPr>
          <w:rFonts w:ascii="Times New Roman" w:hAnsi="Times New Roman" w:cs="Times New Roman"/>
          <w:sz w:val="28"/>
          <w:szCs w:val="28"/>
        </w:rPr>
        <w:t xml:space="preserve"> и при совсем плохом качестве видеоролика этот файл удалялся.</w:t>
      </w:r>
    </w:p>
    <w:p w14:paraId="2191BF99" w14:textId="1A877EC4" w:rsidR="00C71A50" w:rsidRPr="00C71A50" w:rsidRDefault="00C71A50" w:rsidP="00C71A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После визуальной проверки и приведения видеоматериалов к сопоставимому виду каждый ролик был вручную отнесён к одной из четырёх классов по степени амплитуды прокрутки кисти:</w:t>
      </w:r>
    </w:p>
    <w:p w14:paraId="375B64FE" w14:textId="0B2B3F60" w:rsidR="00C71A50" w:rsidRPr="00C71A50" w:rsidRDefault="00C71A50" w:rsidP="00C71A50">
      <w:pPr>
        <w:pStyle w:val="ae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0 — спокойная, полная пронация/супинация до 180°;</w:t>
      </w:r>
    </w:p>
    <w:p w14:paraId="163537F8" w14:textId="18944517" w:rsidR="00C71A50" w:rsidRPr="00C71A50" w:rsidRDefault="00C71A50" w:rsidP="00C71A50">
      <w:pPr>
        <w:pStyle w:val="ae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1 — неполная прокрутка, близкая к 180°;</w:t>
      </w:r>
    </w:p>
    <w:p w14:paraId="27EF4E01" w14:textId="5B16E677" w:rsidR="00C71A50" w:rsidRPr="00C71A50" w:rsidRDefault="00C71A50" w:rsidP="00C71A50">
      <w:pPr>
        <w:pStyle w:val="ae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lastRenderedPageBreak/>
        <w:t>2 — ограничение амплитуды до ~90°;</w:t>
      </w:r>
    </w:p>
    <w:p w14:paraId="04C036DB" w14:textId="0A923056" w:rsidR="00C71A50" w:rsidRDefault="00C71A50" w:rsidP="00C71A50">
      <w:pPr>
        <w:pStyle w:val="ae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A50">
        <w:rPr>
          <w:rFonts w:ascii="Times New Roman" w:hAnsi="Times New Roman" w:cs="Times New Roman"/>
          <w:sz w:val="28"/>
          <w:szCs w:val="28"/>
        </w:rPr>
        <w:t>3 — едва заметное вращение кисти.</w:t>
      </w:r>
    </w:p>
    <w:p w14:paraId="2555091E" w14:textId="4D8ED480" w:rsidR="00C71A50" w:rsidRDefault="00C71A50" w:rsidP="00C71A5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447BF420" w14:textId="52134CF3" w:rsidR="00C71A50" w:rsidRPr="00160E4E" w:rsidRDefault="00C71A50" w:rsidP="00160E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в</w:t>
      </w:r>
      <w:r w:rsidRPr="00C71A50">
        <w:rPr>
          <w:rFonts w:ascii="Times New Roman" w:hAnsi="Times New Roman" w:cs="Times New Roman"/>
          <w:sz w:val="28"/>
          <w:szCs w:val="28"/>
        </w:rPr>
        <w:t xml:space="preserve">се отобранные и размеченные данные вместе с </w:t>
      </w:r>
      <w:r>
        <w:rPr>
          <w:rFonts w:ascii="Times New Roman" w:hAnsi="Times New Roman" w:cs="Times New Roman"/>
          <w:sz w:val="28"/>
          <w:szCs w:val="28"/>
        </w:rPr>
        <w:t>необходимым стеком были переданы для дальнейшей реал</w:t>
      </w:r>
      <w:r w:rsidR="00160E4E">
        <w:rPr>
          <w:rFonts w:ascii="Times New Roman" w:hAnsi="Times New Roman" w:cs="Times New Roman"/>
          <w:sz w:val="28"/>
          <w:szCs w:val="28"/>
        </w:rPr>
        <w:t xml:space="preserve">изации. </w:t>
      </w:r>
      <w:r w:rsidR="00160E4E" w:rsidRPr="00160E4E">
        <w:rPr>
          <w:rFonts w:ascii="Times New Roman" w:hAnsi="Times New Roman" w:cs="Times New Roman"/>
          <w:sz w:val="28"/>
          <w:szCs w:val="28"/>
        </w:rPr>
        <w:t>Ручная валидация на этапе предобработки позволила значительно повысить качество входных признаков и снизить долю явно ошибочных примеров в обучающей выборке.</w:t>
      </w:r>
    </w:p>
    <w:p w14:paraId="6DD5D6EB" w14:textId="250EF0FF" w:rsidR="00E90EDF" w:rsidRPr="004D2CED" w:rsidRDefault="00A35896">
      <w:pPr>
        <w:spacing w:line="259" w:lineRule="auto"/>
      </w:pPr>
      <w:r>
        <w:br w:type="page"/>
      </w:r>
    </w:p>
    <w:p w14:paraId="69971B71" w14:textId="03BB5438" w:rsidR="00E90EDF" w:rsidRDefault="00E90EDF" w:rsidP="00E90EDF">
      <w:pPr>
        <w:pStyle w:val="1"/>
        <w:rPr>
          <w:lang w:val="ru-RU"/>
        </w:rPr>
      </w:pPr>
      <w:bookmarkStart w:id="13" w:name="_Toc205737626"/>
      <w:r w:rsidRPr="004D2CED">
        <w:rPr>
          <w:lang w:val="ru-RU"/>
        </w:rPr>
        <w:lastRenderedPageBreak/>
        <w:t>Заключение</w:t>
      </w:r>
      <w:bookmarkEnd w:id="13"/>
    </w:p>
    <w:p w14:paraId="449AA0B1" w14:textId="7B13708D" w:rsidR="003F36E2" w:rsidRDefault="003F36E2" w:rsidP="003F36E2"/>
    <w:p w14:paraId="33D1D1A7" w14:textId="287A7E83" w:rsidR="003F36E2" w:rsidRPr="00160E4E" w:rsidRDefault="003F36E2" w:rsidP="00124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E4E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</w:t>
      </w:r>
      <w:r w:rsidR="00160E4E">
        <w:rPr>
          <w:rFonts w:ascii="Times New Roman" w:hAnsi="Times New Roman" w:cs="Times New Roman"/>
          <w:sz w:val="28"/>
          <w:szCs w:val="28"/>
        </w:rPr>
        <w:t xml:space="preserve"> выполнен этап исследования методов для решения поставленной задачи и выполнена предобработка исходных данных. В результате выполненной работы были получены необходимый стек для решения поставленной задачи, а также размеченный </w:t>
      </w:r>
      <w:proofErr w:type="spellStart"/>
      <w:r w:rsidR="00160E4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160E4E">
        <w:rPr>
          <w:rFonts w:ascii="Times New Roman" w:hAnsi="Times New Roman" w:cs="Times New Roman"/>
          <w:sz w:val="28"/>
          <w:szCs w:val="28"/>
        </w:rPr>
        <w:t>, готовый для дальнейшей обработки и выделения из него 3</w:t>
      </w:r>
      <w:r w:rsidR="00160E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60E4E" w:rsidRPr="00160E4E">
        <w:rPr>
          <w:rFonts w:ascii="Times New Roman" w:hAnsi="Times New Roman" w:cs="Times New Roman"/>
          <w:sz w:val="28"/>
          <w:szCs w:val="28"/>
        </w:rPr>
        <w:t xml:space="preserve"> </w:t>
      </w:r>
      <w:r w:rsidR="00160E4E">
        <w:rPr>
          <w:rFonts w:ascii="Times New Roman" w:hAnsi="Times New Roman" w:cs="Times New Roman"/>
          <w:sz w:val="28"/>
          <w:szCs w:val="28"/>
        </w:rPr>
        <w:t>точек для обучения модели.</w:t>
      </w:r>
    </w:p>
    <w:p w14:paraId="28ACD863" w14:textId="09F61D6E" w:rsidR="006B1DB1" w:rsidRDefault="006B1DB1">
      <w:pPr>
        <w:spacing w:line="259" w:lineRule="auto"/>
      </w:pPr>
      <w:r>
        <w:br w:type="page"/>
      </w:r>
    </w:p>
    <w:p w14:paraId="41D3BD6B" w14:textId="57047C50" w:rsidR="006B1DB1" w:rsidRPr="00596574" w:rsidRDefault="006B1DB1" w:rsidP="006B1DB1">
      <w:pPr>
        <w:pStyle w:val="1"/>
      </w:pPr>
      <w:bookmarkStart w:id="14" w:name="_Список_литературы"/>
      <w:bookmarkStart w:id="15" w:name="_Toc205737627"/>
      <w:bookmarkEnd w:id="14"/>
      <w:r w:rsidRPr="00124415">
        <w:rPr>
          <w:lang w:val="ru-RU"/>
        </w:rPr>
        <w:lastRenderedPageBreak/>
        <w:t>Список</w:t>
      </w:r>
      <w:r w:rsidRPr="00596574">
        <w:t xml:space="preserve"> </w:t>
      </w:r>
      <w:r w:rsidR="00A910BF">
        <w:rPr>
          <w:lang w:val="ru-RU"/>
        </w:rPr>
        <w:t>использованных</w:t>
      </w:r>
      <w:r w:rsidR="00A910BF" w:rsidRPr="00596574">
        <w:t xml:space="preserve"> </w:t>
      </w:r>
      <w:r w:rsidR="00A910BF">
        <w:rPr>
          <w:lang w:val="ru-RU"/>
        </w:rPr>
        <w:t>источников</w:t>
      </w:r>
      <w:bookmarkEnd w:id="15"/>
    </w:p>
    <w:p w14:paraId="78E7A366" w14:textId="77777777" w:rsidR="006A281D" w:rsidRPr="0073110C" w:rsidRDefault="006A281D" w:rsidP="006A28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3CF04" w14:textId="1AF0635D" w:rsidR="006B1DB1" w:rsidRPr="00160E4E" w:rsidRDefault="00596574" w:rsidP="00160E4E">
      <w:pPr>
        <w:pStyle w:val="a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0E4E">
        <w:rPr>
          <w:rFonts w:ascii="Times New Roman" w:hAnsi="Times New Roman" w:cs="Times New Roman"/>
          <w:sz w:val="28"/>
          <w:szCs w:val="28"/>
          <w:lang w:val="en-US"/>
        </w:rPr>
        <w:t>Human Pose Estimation – Everything You Need to Know</w:t>
      </w:r>
      <w:r w:rsidR="0049390E"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2E1C" w:rsidRPr="00160E4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BD2E1C" w:rsidRPr="00160E4E">
        <w:rPr>
          <w:rFonts w:ascii="Times New Roman" w:hAnsi="Times New Roman" w:cs="Times New Roman"/>
          <w:sz w:val="28"/>
          <w:szCs w:val="28"/>
        </w:rPr>
        <w:t>Электронный</w:t>
      </w:r>
      <w:r w:rsidR="00BD2E1C"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2E1C" w:rsidRPr="00160E4E">
        <w:rPr>
          <w:rFonts w:ascii="Times New Roman" w:hAnsi="Times New Roman" w:cs="Times New Roman"/>
          <w:sz w:val="28"/>
          <w:szCs w:val="28"/>
        </w:rPr>
        <w:t>ресурс</w:t>
      </w:r>
      <w:r w:rsidR="00BD2E1C"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="00BD2E1C" w:rsidRPr="00160E4E">
        <w:rPr>
          <w:rFonts w:ascii="Times New Roman" w:hAnsi="Times New Roman" w:cs="Times New Roman"/>
          <w:sz w:val="28"/>
          <w:szCs w:val="28"/>
        </w:rPr>
        <w:t>Режим</w:t>
      </w:r>
      <w:r w:rsidR="00BD2E1C"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2E1C" w:rsidRPr="00160E4E">
        <w:rPr>
          <w:rFonts w:ascii="Times New Roman" w:hAnsi="Times New Roman" w:cs="Times New Roman"/>
          <w:sz w:val="28"/>
          <w:szCs w:val="28"/>
        </w:rPr>
        <w:t>доступа</w:t>
      </w:r>
      <w:r w:rsidR="00BD2E1C"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2" w:history="1">
        <w:r w:rsidRPr="00160E4E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https://viso.ai/deep-learning/pose-estimation-ultimate-overview/#:~:text=All%20approaches%20for%20pose%20estimation,down%20methods</w:t>
        </w:r>
      </w:hyperlink>
      <w:r w:rsidRPr="00160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01E2E1" w14:textId="2EA9EED6" w:rsidR="006E6F4E" w:rsidRPr="00160E4E" w:rsidRDefault="00BF6812" w:rsidP="00160E4E">
      <w:pPr>
        <w:pStyle w:val="a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E4E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160E4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60E4E">
        <w:rPr>
          <w:rFonts w:ascii="Times New Roman" w:hAnsi="Times New Roman" w:cs="Times New Roman"/>
          <w:sz w:val="28"/>
          <w:szCs w:val="28"/>
          <w:lang w:val="en-US"/>
        </w:rPr>
        <w:t>mmlab</w:t>
      </w:r>
      <w:proofErr w:type="spellEnd"/>
      <w:r w:rsidRPr="00160E4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0E4E">
        <w:rPr>
          <w:rFonts w:ascii="Times New Roman" w:hAnsi="Times New Roman" w:cs="Times New Roman"/>
          <w:sz w:val="28"/>
          <w:szCs w:val="28"/>
          <w:lang w:val="en-US"/>
        </w:rPr>
        <w:t>mmpose</w:t>
      </w:r>
      <w:proofErr w:type="spellEnd"/>
      <w:r w:rsidR="006E3538" w:rsidRPr="00160E4E">
        <w:rPr>
          <w:rFonts w:ascii="Times New Roman" w:hAnsi="Times New Roman" w:cs="Times New Roman"/>
          <w:sz w:val="28"/>
          <w:szCs w:val="28"/>
        </w:rPr>
        <w:t xml:space="preserve"> </w:t>
      </w:r>
      <w:r w:rsidR="00332452" w:rsidRPr="00160E4E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6E3538" w:rsidRPr="00160E4E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160E4E">
          <w:rPr>
            <w:rStyle w:val="a9"/>
            <w:rFonts w:ascii="Times New Roman" w:hAnsi="Times New Roman" w:cs="Times New Roman"/>
            <w:sz w:val="28"/>
            <w:szCs w:val="28"/>
          </w:rPr>
          <w:t>https://github.com/open-mmlab/mmpose</w:t>
        </w:r>
      </w:hyperlink>
      <w:r w:rsidRPr="00160E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E27CE4" w14:textId="665C8EC9" w:rsidR="002C25C5" w:rsidRPr="00160E4E" w:rsidRDefault="00BF6812" w:rsidP="00160E4E">
      <w:pPr>
        <w:pStyle w:val="a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0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Sun K. et al. Deep high-resolution representation learning for human pose estimation //Proceedings of the IEEE/CVF conference on computer vision and pattern recognition. – 2019. – </w:t>
      </w:r>
      <w:r w:rsidRPr="00160E4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160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5693-5703.</w:t>
      </w:r>
    </w:p>
    <w:p w14:paraId="07DEA557" w14:textId="797D3203" w:rsidR="00CC05B1" w:rsidRPr="00160E4E" w:rsidRDefault="00CC05B1" w:rsidP="00160E4E">
      <w:pPr>
        <w:pStyle w:val="a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0E4E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160E4E">
        <w:rPr>
          <w:rFonts w:ascii="Times New Roman" w:hAnsi="Times New Roman" w:cs="Times New Roman"/>
          <w:sz w:val="28"/>
          <w:szCs w:val="28"/>
        </w:rPr>
        <w:t xml:space="preserve"> </w:t>
      </w:r>
      <w:r w:rsidRPr="00160E4E">
        <w:rPr>
          <w:rFonts w:ascii="Times New Roman" w:hAnsi="Times New Roman" w:cs="Times New Roman"/>
          <w:sz w:val="28"/>
          <w:szCs w:val="28"/>
          <w:lang w:val="en-US"/>
        </w:rPr>
        <w:t>Hands</w:t>
      </w:r>
      <w:r w:rsidRPr="00160E4E">
        <w:rPr>
          <w:rFonts w:ascii="Times New Roman" w:hAnsi="Times New Roman" w:cs="Times New Roman"/>
          <w:sz w:val="28"/>
          <w:szCs w:val="28"/>
        </w:rPr>
        <w:t xml:space="preserve"> </w:t>
      </w:r>
      <w:r w:rsidRPr="00160E4E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Pr="00160E4E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160E4E">
          <w:rPr>
            <w:rStyle w:val="a9"/>
            <w:rFonts w:ascii="Times New Roman" w:hAnsi="Times New Roman" w:cs="Times New Roman"/>
            <w:sz w:val="28"/>
            <w:szCs w:val="28"/>
          </w:rPr>
          <w:t>https://mediapipe.readthedocs.io/en/latest/solutions/hands.html#:~:text=MediaPipe%20Hands%20is%20a%20high,applications%20and%20new%20research%20avenues</w:t>
        </w:r>
      </w:hyperlink>
      <w:r w:rsidRPr="00160E4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C05B1" w:rsidRPr="00160E4E" w:rsidSect="00F4479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F9B9B" w14:textId="77777777" w:rsidR="00240821" w:rsidRDefault="00240821" w:rsidP="002B1EBF">
      <w:pPr>
        <w:spacing w:after="0" w:line="240" w:lineRule="auto"/>
      </w:pPr>
      <w:r>
        <w:separator/>
      </w:r>
    </w:p>
  </w:endnote>
  <w:endnote w:type="continuationSeparator" w:id="0">
    <w:p w14:paraId="73E93A0C" w14:textId="77777777" w:rsidR="00240821" w:rsidRDefault="00240821" w:rsidP="002B1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503448"/>
      <w:docPartObj>
        <w:docPartGallery w:val="Page Numbers (Bottom of Page)"/>
        <w:docPartUnique/>
      </w:docPartObj>
    </w:sdtPr>
    <w:sdtEndPr/>
    <w:sdtContent>
      <w:p w14:paraId="515EB8CC" w14:textId="072BFAA4" w:rsidR="002B1EBF" w:rsidRDefault="002B1E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9BBFC1" w14:textId="77777777" w:rsidR="002B1EBF" w:rsidRDefault="002B1EB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E898F" w14:textId="77777777" w:rsidR="00240821" w:rsidRDefault="00240821" w:rsidP="002B1EBF">
      <w:pPr>
        <w:spacing w:after="0" w:line="240" w:lineRule="auto"/>
      </w:pPr>
      <w:r>
        <w:separator/>
      </w:r>
    </w:p>
  </w:footnote>
  <w:footnote w:type="continuationSeparator" w:id="0">
    <w:p w14:paraId="15C1A4AA" w14:textId="77777777" w:rsidR="00240821" w:rsidRDefault="00240821" w:rsidP="002B1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B63"/>
    <w:multiLevelType w:val="hybridMultilevel"/>
    <w:tmpl w:val="C5D2BB18"/>
    <w:lvl w:ilvl="0" w:tplc="5B96ED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A37079"/>
    <w:multiLevelType w:val="multilevel"/>
    <w:tmpl w:val="58B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1569E"/>
    <w:multiLevelType w:val="hybridMultilevel"/>
    <w:tmpl w:val="4C20BD50"/>
    <w:lvl w:ilvl="0" w:tplc="19F2B34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2A2F83"/>
    <w:multiLevelType w:val="hybridMultilevel"/>
    <w:tmpl w:val="ECCAA4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67E0424"/>
    <w:multiLevelType w:val="multilevel"/>
    <w:tmpl w:val="ECF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6795A"/>
    <w:multiLevelType w:val="hybridMultilevel"/>
    <w:tmpl w:val="A7D41A1A"/>
    <w:lvl w:ilvl="0" w:tplc="0068FF56">
      <w:start w:val="1"/>
      <w:numFmt w:val="bullet"/>
      <w:suff w:val="space"/>
      <w:lvlText w:val=""/>
      <w:lvlJc w:val="left"/>
      <w:pPr>
        <w:ind w:left="708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FE27D7"/>
    <w:multiLevelType w:val="hybridMultilevel"/>
    <w:tmpl w:val="EE70066A"/>
    <w:lvl w:ilvl="0" w:tplc="84AE7042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87387"/>
    <w:multiLevelType w:val="hybridMultilevel"/>
    <w:tmpl w:val="FEF6A7FC"/>
    <w:lvl w:ilvl="0" w:tplc="0068FF5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65826"/>
    <w:multiLevelType w:val="hybridMultilevel"/>
    <w:tmpl w:val="DA929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75C61"/>
    <w:multiLevelType w:val="hybridMultilevel"/>
    <w:tmpl w:val="66926780"/>
    <w:lvl w:ilvl="0" w:tplc="CFAEE2B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41E7A"/>
    <w:multiLevelType w:val="hybridMultilevel"/>
    <w:tmpl w:val="D7FEDC52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33400E"/>
    <w:multiLevelType w:val="hybridMultilevel"/>
    <w:tmpl w:val="35CAE768"/>
    <w:lvl w:ilvl="0" w:tplc="4D4477D2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8312461"/>
    <w:multiLevelType w:val="hybridMultilevel"/>
    <w:tmpl w:val="BB261F7E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8026EB"/>
    <w:multiLevelType w:val="hybridMultilevel"/>
    <w:tmpl w:val="6BFAEAE0"/>
    <w:lvl w:ilvl="0" w:tplc="61B26B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57749"/>
    <w:multiLevelType w:val="hybridMultilevel"/>
    <w:tmpl w:val="ED940D8E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3551CD"/>
    <w:multiLevelType w:val="hybridMultilevel"/>
    <w:tmpl w:val="5DB41EC6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865E5A"/>
    <w:multiLevelType w:val="hybridMultilevel"/>
    <w:tmpl w:val="665C3DBC"/>
    <w:lvl w:ilvl="0" w:tplc="436E3E4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D402D3"/>
    <w:multiLevelType w:val="hybridMultilevel"/>
    <w:tmpl w:val="D2246CE8"/>
    <w:lvl w:ilvl="0" w:tplc="CFAEE2B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8072E"/>
    <w:multiLevelType w:val="hybridMultilevel"/>
    <w:tmpl w:val="7E982A08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2129FB"/>
    <w:multiLevelType w:val="hybridMultilevel"/>
    <w:tmpl w:val="D7CE8622"/>
    <w:lvl w:ilvl="0" w:tplc="61B26B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7"/>
  </w:num>
  <w:num w:numId="4">
    <w:abstractNumId w:val="13"/>
  </w:num>
  <w:num w:numId="5">
    <w:abstractNumId w:val="19"/>
  </w:num>
  <w:num w:numId="6">
    <w:abstractNumId w:val="6"/>
  </w:num>
  <w:num w:numId="7">
    <w:abstractNumId w:val="8"/>
  </w:num>
  <w:num w:numId="8">
    <w:abstractNumId w:val="7"/>
  </w:num>
  <w:num w:numId="9">
    <w:abstractNumId w:val="11"/>
  </w:num>
  <w:num w:numId="10">
    <w:abstractNumId w:val="5"/>
  </w:num>
  <w:num w:numId="11">
    <w:abstractNumId w:val="2"/>
  </w:num>
  <w:num w:numId="12">
    <w:abstractNumId w:val="16"/>
  </w:num>
  <w:num w:numId="13">
    <w:abstractNumId w:val="18"/>
  </w:num>
  <w:num w:numId="14">
    <w:abstractNumId w:val="10"/>
  </w:num>
  <w:num w:numId="15">
    <w:abstractNumId w:val="14"/>
  </w:num>
  <w:num w:numId="16">
    <w:abstractNumId w:val="15"/>
  </w:num>
  <w:num w:numId="17">
    <w:abstractNumId w:val="12"/>
  </w:num>
  <w:num w:numId="18">
    <w:abstractNumId w:val="3"/>
  </w:num>
  <w:num w:numId="19">
    <w:abstractNumId w:val="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E7"/>
    <w:rsid w:val="000013B2"/>
    <w:rsid w:val="00032D0F"/>
    <w:rsid w:val="00086EC9"/>
    <w:rsid w:val="00093D3A"/>
    <w:rsid w:val="000A5D08"/>
    <w:rsid w:val="000C775A"/>
    <w:rsid w:val="000F6749"/>
    <w:rsid w:val="00103367"/>
    <w:rsid w:val="00124415"/>
    <w:rsid w:val="00160E4E"/>
    <w:rsid w:val="001635C3"/>
    <w:rsid w:val="00176149"/>
    <w:rsid w:val="0018054B"/>
    <w:rsid w:val="00185F04"/>
    <w:rsid w:val="001D5EE4"/>
    <w:rsid w:val="001E6708"/>
    <w:rsid w:val="002254E6"/>
    <w:rsid w:val="00227F20"/>
    <w:rsid w:val="00231459"/>
    <w:rsid w:val="00233D2F"/>
    <w:rsid w:val="00240821"/>
    <w:rsid w:val="0024158E"/>
    <w:rsid w:val="002515B0"/>
    <w:rsid w:val="00264A26"/>
    <w:rsid w:val="002A5ACD"/>
    <w:rsid w:val="002B1EBF"/>
    <w:rsid w:val="002B26D3"/>
    <w:rsid w:val="002C25C5"/>
    <w:rsid w:val="002C3458"/>
    <w:rsid w:val="003135D8"/>
    <w:rsid w:val="003305AB"/>
    <w:rsid w:val="00332452"/>
    <w:rsid w:val="00340BC6"/>
    <w:rsid w:val="0035686D"/>
    <w:rsid w:val="003B0B36"/>
    <w:rsid w:val="003F36E2"/>
    <w:rsid w:val="00467E4E"/>
    <w:rsid w:val="00475B5D"/>
    <w:rsid w:val="0049390E"/>
    <w:rsid w:val="004A1928"/>
    <w:rsid w:val="004C356C"/>
    <w:rsid w:val="004C42B3"/>
    <w:rsid w:val="004D2CED"/>
    <w:rsid w:val="00504550"/>
    <w:rsid w:val="00505B26"/>
    <w:rsid w:val="005254D4"/>
    <w:rsid w:val="00544D8B"/>
    <w:rsid w:val="00546D8E"/>
    <w:rsid w:val="00596574"/>
    <w:rsid w:val="005A1EA4"/>
    <w:rsid w:val="006363E4"/>
    <w:rsid w:val="006708DD"/>
    <w:rsid w:val="00672098"/>
    <w:rsid w:val="00680DE1"/>
    <w:rsid w:val="006A281D"/>
    <w:rsid w:val="006A53EC"/>
    <w:rsid w:val="006B1DB1"/>
    <w:rsid w:val="006B2B57"/>
    <w:rsid w:val="006B2C22"/>
    <w:rsid w:val="006C3638"/>
    <w:rsid w:val="006D0105"/>
    <w:rsid w:val="006D60EC"/>
    <w:rsid w:val="006E3538"/>
    <w:rsid w:val="006E6F4E"/>
    <w:rsid w:val="0073110C"/>
    <w:rsid w:val="00776912"/>
    <w:rsid w:val="00783D80"/>
    <w:rsid w:val="007B6EC2"/>
    <w:rsid w:val="007C2C9C"/>
    <w:rsid w:val="0083177B"/>
    <w:rsid w:val="008346DE"/>
    <w:rsid w:val="00844E43"/>
    <w:rsid w:val="0084618D"/>
    <w:rsid w:val="00863999"/>
    <w:rsid w:val="008B0A3D"/>
    <w:rsid w:val="008E4EE7"/>
    <w:rsid w:val="008F37C7"/>
    <w:rsid w:val="0091501B"/>
    <w:rsid w:val="00921931"/>
    <w:rsid w:val="0094224E"/>
    <w:rsid w:val="0094645D"/>
    <w:rsid w:val="00966CEB"/>
    <w:rsid w:val="00970FB7"/>
    <w:rsid w:val="009A12ED"/>
    <w:rsid w:val="009D0554"/>
    <w:rsid w:val="00A220FC"/>
    <w:rsid w:val="00A35896"/>
    <w:rsid w:val="00A36B6D"/>
    <w:rsid w:val="00A630F4"/>
    <w:rsid w:val="00A669CB"/>
    <w:rsid w:val="00A910BF"/>
    <w:rsid w:val="00AB180E"/>
    <w:rsid w:val="00B27774"/>
    <w:rsid w:val="00B7080C"/>
    <w:rsid w:val="00B745EB"/>
    <w:rsid w:val="00BA53CF"/>
    <w:rsid w:val="00BC6268"/>
    <w:rsid w:val="00BD2E1C"/>
    <w:rsid w:val="00BE73D2"/>
    <w:rsid w:val="00BF4EB8"/>
    <w:rsid w:val="00BF6812"/>
    <w:rsid w:val="00C619B7"/>
    <w:rsid w:val="00C71A50"/>
    <w:rsid w:val="00CC05B1"/>
    <w:rsid w:val="00CD2933"/>
    <w:rsid w:val="00CF10E5"/>
    <w:rsid w:val="00CF213A"/>
    <w:rsid w:val="00D13842"/>
    <w:rsid w:val="00D159D2"/>
    <w:rsid w:val="00D67530"/>
    <w:rsid w:val="00D820F7"/>
    <w:rsid w:val="00DD7ABE"/>
    <w:rsid w:val="00DF31AB"/>
    <w:rsid w:val="00E34AFA"/>
    <w:rsid w:val="00E76CBF"/>
    <w:rsid w:val="00E90EDF"/>
    <w:rsid w:val="00E977E1"/>
    <w:rsid w:val="00EB273E"/>
    <w:rsid w:val="00EC02D2"/>
    <w:rsid w:val="00ED5445"/>
    <w:rsid w:val="00ED658E"/>
    <w:rsid w:val="00F4479E"/>
    <w:rsid w:val="00F634F3"/>
    <w:rsid w:val="00F71F4B"/>
    <w:rsid w:val="00FE085E"/>
    <w:rsid w:val="00FE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7D325A9"/>
  <w15:chartTrackingRefBased/>
  <w15:docId w15:val="{796BF130-530A-4E33-B14A-248DE55E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EE7"/>
    <w:pPr>
      <w:spacing w:line="256" w:lineRule="auto"/>
    </w:pPr>
  </w:style>
  <w:style w:type="paragraph" w:styleId="1">
    <w:name w:val="heading 1"/>
    <w:next w:val="a"/>
    <w:link w:val="10"/>
    <w:uiPriority w:val="9"/>
    <w:qFormat/>
    <w:rsid w:val="008E4EE7"/>
    <w:pPr>
      <w:keepNext/>
      <w:keepLines/>
      <w:spacing w:after="11" w:line="268" w:lineRule="auto"/>
      <w:ind w:left="1445" w:right="110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6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4E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E4E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E4EE7"/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8E4E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8E4EE7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8E4EE7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546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9D0554"/>
    <w:pPr>
      <w:spacing w:before="240" w:after="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60E4E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noProof/>
    </w:rPr>
  </w:style>
  <w:style w:type="character" w:styleId="a9">
    <w:name w:val="Hyperlink"/>
    <w:basedOn w:val="a0"/>
    <w:uiPriority w:val="99"/>
    <w:unhideWhenUsed/>
    <w:rsid w:val="009D0554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2B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B1EBF"/>
  </w:style>
  <w:style w:type="paragraph" w:styleId="ac">
    <w:name w:val="footer"/>
    <w:basedOn w:val="a"/>
    <w:link w:val="ad"/>
    <w:uiPriority w:val="99"/>
    <w:unhideWhenUsed/>
    <w:rsid w:val="002B1E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B1EBF"/>
  </w:style>
  <w:style w:type="paragraph" w:styleId="ae">
    <w:name w:val="List Paragraph"/>
    <w:basedOn w:val="a"/>
    <w:uiPriority w:val="34"/>
    <w:qFormat/>
    <w:rsid w:val="0094224E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6E6F4E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3305AB"/>
    <w:rPr>
      <w:b/>
      <w:bCs/>
    </w:rPr>
  </w:style>
  <w:style w:type="character" w:customStyle="1" w:styleId="overflow-hidden">
    <w:name w:val="overflow-hidden"/>
    <w:basedOn w:val="a0"/>
    <w:rsid w:val="007B6EC2"/>
  </w:style>
  <w:style w:type="character" w:customStyle="1" w:styleId="20">
    <w:name w:val="Заголовок 2 Знак"/>
    <w:basedOn w:val="a0"/>
    <w:link w:val="2"/>
    <w:uiPriority w:val="9"/>
    <w:rsid w:val="00BF68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1">
    <w:name w:val="Emphasis"/>
    <w:basedOn w:val="a0"/>
    <w:uiPriority w:val="20"/>
    <w:qFormat/>
    <w:rsid w:val="00CC05B1"/>
    <w:rPr>
      <w:i/>
      <w:iCs/>
    </w:rPr>
  </w:style>
  <w:style w:type="paragraph" w:styleId="21">
    <w:name w:val="toc 2"/>
    <w:basedOn w:val="a"/>
    <w:next w:val="a"/>
    <w:autoRedefine/>
    <w:uiPriority w:val="39"/>
    <w:unhideWhenUsed/>
    <w:rsid w:val="00160E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8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5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open-mmlab/mmpo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so.ai/deep-learning/pose-estimation-ultimate-overview/#:~:text=All%20approaches%20for%20pose%20estimation,down%20method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mediapipe.readthedocs.io/en/latest/solutions/hands.html#:~:text=MediaPipe%20Hands%20is%20a%20high,applications%20and%20new%20research%20avenu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AA662-840C-4068-8675-472B7CE0E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16</Pages>
  <Words>2108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Григорьева</dc:creator>
  <cp:keywords/>
  <dc:description/>
  <cp:lastModifiedBy>Данил Бобров</cp:lastModifiedBy>
  <cp:revision>6</cp:revision>
  <cp:lastPrinted>2024-08-03T06:26:00Z</cp:lastPrinted>
  <dcterms:created xsi:type="dcterms:W3CDTF">2025-08-08T04:42:00Z</dcterms:created>
  <dcterms:modified xsi:type="dcterms:W3CDTF">2025-08-10T07:03:00Z</dcterms:modified>
</cp:coreProperties>
</file>