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BDFE3" w14:textId="77777777" w:rsidR="00403945" w:rsidRDefault="00403945" w:rsidP="00403945">
      <w:pPr>
        <w:spacing w:after="0"/>
        <w:jc w:val="center"/>
      </w:pPr>
      <w:r>
        <w:rPr>
          <w:noProof/>
        </w:rPr>
        <w:drawing>
          <wp:inline distT="0" distB="0" distL="0" distR="0" wp14:anchorId="43690118" wp14:editId="2E5BC691">
            <wp:extent cx="374650" cy="6096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EC3F" w14:textId="77777777" w:rsidR="00403945" w:rsidRDefault="00403945" w:rsidP="00403945">
      <w:pPr>
        <w:spacing w:after="0"/>
        <w:jc w:val="center"/>
      </w:pPr>
    </w:p>
    <w:p w14:paraId="321BEC34" w14:textId="77777777" w:rsidR="00403945" w:rsidRDefault="00403945" w:rsidP="00403945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МИНИСТЕРСТВО НАУКИ И ВЫСШЕГО ОБРАЗОВАНИЯ РОССИЙСКОЙ ФЕДЕРАЦИИ </w:t>
      </w:r>
      <w:r>
        <w:rPr>
          <w:rFonts w:ascii="Times New Roman" w:eastAsia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74414D05" w14:textId="77777777" w:rsidR="00403945" w:rsidRPr="0091501B" w:rsidRDefault="00403945" w:rsidP="004039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«Дальневосточный федеральный университет»</w:t>
      </w:r>
    </w:p>
    <w:p w14:paraId="0834B99F" w14:textId="77777777" w:rsidR="00403945" w:rsidRDefault="00403945" w:rsidP="00403945">
      <w:pPr>
        <w:spacing w:after="0"/>
        <w:ind w:left="-29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11DD8225" wp14:editId="79D67445">
                <wp:extent cx="6337935" cy="56515"/>
                <wp:effectExtent l="0" t="0" r="0" b="635"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7935" cy="56515"/>
                          <a:chOff x="0" y="0"/>
                          <a:chExt cx="63380" cy="563"/>
                        </a:xfrm>
                      </wpg:grpSpPr>
                      <wps:wsp>
                        <wps:cNvPr id="3" name="Shape 150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380" cy="381"/>
                          </a:xfrm>
                          <a:custGeom>
                            <a:avLst/>
                            <a:gdLst>
                              <a:gd name="T0" fmla="*/ 0 w 6338062"/>
                              <a:gd name="T1" fmla="*/ 0 h 38100"/>
                              <a:gd name="T2" fmla="*/ 6338062 w 6338062"/>
                              <a:gd name="T3" fmla="*/ 0 h 38100"/>
                              <a:gd name="T4" fmla="*/ 6338062 w 6338062"/>
                              <a:gd name="T5" fmla="*/ 38100 h 38100"/>
                              <a:gd name="T6" fmla="*/ 0 w 6338062"/>
                              <a:gd name="T7" fmla="*/ 38100 h 38100"/>
                              <a:gd name="T8" fmla="*/ 0 w 6338062"/>
                              <a:gd name="T9" fmla="*/ 0 h 38100"/>
                              <a:gd name="T10" fmla="*/ 0 w 6338062"/>
                              <a:gd name="T11" fmla="*/ 0 h 38100"/>
                              <a:gd name="T12" fmla="*/ 6338062 w 6338062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338062" h="38100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1510"/>
                        <wps:cNvSpPr>
                          <a:spLocks/>
                        </wps:cNvSpPr>
                        <wps:spPr bwMode="auto">
                          <a:xfrm>
                            <a:off x="0" y="472"/>
                            <a:ext cx="63380" cy="91"/>
                          </a:xfrm>
                          <a:custGeom>
                            <a:avLst/>
                            <a:gdLst>
                              <a:gd name="T0" fmla="*/ 0 w 6338062"/>
                              <a:gd name="T1" fmla="*/ 0 h 9144"/>
                              <a:gd name="T2" fmla="*/ 6338062 w 6338062"/>
                              <a:gd name="T3" fmla="*/ 0 h 9144"/>
                              <a:gd name="T4" fmla="*/ 6338062 w 6338062"/>
                              <a:gd name="T5" fmla="*/ 9144 h 9144"/>
                              <a:gd name="T6" fmla="*/ 0 w 6338062"/>
                              <a:gd name="T7" fmla="*/ 9144 h 9144"/>
                              <a:gd name="T8" fmla="*/ 0 w 6338062"/>
                              <a:gd name="T9" fmla="*/ 0 h 9144"/>
                              <a:gd name="T10" fmla="*/ 0 w 6338062"/>
                              <a:gd name="T11" fmla="*/ 0 h 9144"/>
                              <a:gd name="T12" fmla="*/ 6338062 w 63380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7BFAE25" id="Группа 2" o:spid="_x0000_s1026" style="width:499.05pt;height:4.45pt;mso-position-horizontal-relative:char;mso-position-vertical-relative:line" coordsize="6338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uzxAMAAPMPAAAOAAAAZHJzL2Uyb0RvYy54bWzsV1tv2zYYfR/Q/0DwscAiyddYiFMU7RoM&#10;6LYC9X4ATV1RSdRI2XL263s+SrLpJHYTb+1T/SCL5tHhdz/WzZtdWbBtrE2uqiUPrnzO4kqqKK/S&#10;Jf979eHXa85MI6pIFKqKl/w+NvzN7atfbto6jEcqU0UUawaSyoRtveRZ09Sh5xmZxaUwV6qOK2wm&#10;SpeiwVKnXqRFC/ay8Ea+P/NapaNaKxkbg1/fd5v81vInSSybv5LExA0rlhy2Nfaq7XVNV+/2RoSp&#10;FnWWy94McYEVpcgrHLqnei8awTY6f0RV5lIro5LmSqrSU0mSy9j6AG8C/4E3d1ptautLGrZpvQ8T&#10;QvsgThfTyj+3d7r+XH/SnfW4/ajkF4O4eG2dhu4+rdMOzNbtHypCPsWmUdbxXaJLooBLbGfje7+P&#10;b7xrmMSPs/F4vhhPOZPYm86mwbSLv8yQpEdPyey3w3PXSF731Jie8UTYHWiN7I2ipKOKzCFQ5r8F&#10;6nMm6tjG31AgPmmWR0s+5qwSJXy32yyY+gsyic4GaAilcePo7BDMINwXR3CIxPg6OIqECOXGNHex&#10;smkQ24+m6Yo7wp1NbtTbvUIsk7JAnb/2mM9ahrxc+7NRl4x0DwuOYBnDif7QMXvQyAH1PKcZETrn&#10;4BOMEwf0TUYU057R2sdOsM4c4Bmf5w7sLB/m2v7gM3yLI9gJ24LnJuRZGQlelJLAzckjj9Fn6VA/&#10;IhtKSu6qvqZwxwSNet8OgVoZamMqMHT4aihQoKgAT4BhLoGHvj4PRnEQ2A4OGHcejJwTeN73yXkw&#10;Ekpg28sDc/fd+6ohJiQjK0oXhGQVIB2QkhUFHGKyQihtx9WioVCRy3TLWjv5bIexDPPDthHtlmob&#10;r5TFNQ/GH04+7BaVixq6lcy17QjsgBi+a8vnIrtTYd9JdJe05+KOTwYpuWrZ9+7jR3ckGVXk0Ye8&#10;KMhho9P1u0KzrSBhtp8+S0ewwhZOpeixwXarTN0Q7abuWkX3GKhadeqOfyO4yZT+l7MWyr7k5p+N&#10;0DFnxe8VFGERTCaUQbuYTOcjLLS7s3Z3RCVBteQNR6HT7bsGKzyyqXWeZjgpsKVfqbeQwiSnoQtR&#10;MmFnVb+AKP0gdUKDHKsTqhUmfR91msx70XAUftCnxdD9wz8Dtxa+hzxRXrsGPEjYi0ahOwl96MhT&#10;hBeLE5Gd4LxAms6wXShMTzl7sS49SfaiXBzJ0gNvMVd+itL/LEo2Yz9ak4Yy+YYkPRP2U5FerEj2&#10;7Qlvlla3+7dgenV111bBDu/qt18BAAD//wMAUEsDBBQABgAIAAAAIQB5QQoZ2wAAAAMBAAAPAAAA&#10;ZHJzL2Rvd25yZXYueG1sTI9BS8NAEIXvgv9hGaE3u4mlksRsSinaUxFsBfE2zU6T0OxsyG6T9N+7&#10;eqmXgcd7vPdNvppMKwbqXWNZQTyPQBCXVjdcKfg8vD0mIJxH1thaJgVXcrAq7u9yzLQd+YOGva9E&#10;KGGXoYLa+y6T0pU1GXRz2xEH72R7gz7IvpK6xzGUm1Y+RdGzNNhwWKixo01N5Xl/MQq2I47rRfw6&#10;7M6nzfX7sHz/2sWk1OxhWr+A8DT5Wxh+8QM6FIHpaC+snWgVhEf83w1emiYxiKOCJAVZ5PI/e/ED&#10;AAD//wMAUEsBAi0AFAAGAAgAAAAhALaDOJL+AAAA4QEAABMAAAAAAAAAAAAAAAAAAAAAAFtDb250&#10;ZW50X1R5cGVzXS54bWxQSwECLQAUAAYACAAAACEAOP0h/9YAAACUAQAACwAAAAAAAAAAAAAAAAAv&#10;AQAAX3JlbHMvLnJlbHNQSwECLQAUAAYACAAAACEA1Mb7s8QDAADzDwAADgAAAAAAAAAAAAAAAAAu&#10;AgAAZHJzL2Uyb0RvYy54bWxQSwECLQAUAAYACAAAACEAeUEKGdsAAAADAQAADwAAAAAAAAAAAAAA&#10;AAAeBgAAZHJzL2Rvd25yZXYueG1sUEsFBgAAAAAEAAQA8wAAACYHAAAAAA==&#10;">
                <v:shape id="Shape 1509" o:spid="_x0000_s1027" style="position:absolute;width:63380;height:381;visibility:visible;mso-wrap-style:square;v-text-anchor:top" coordsize="633806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twcxgAAANoAAAAPAAAAZHJzL2Rvd25yZXYueG1sRI/dasJA&#10;FITvBd9hOUJvRDdtQUrqGkSQFqyIP4VeHrKn2ZDs2TS7xtindwtCL4eZ+YaZZ72tRUetLx0reJwm&#10;IIhzp0suFJyO68kLCB+QNdaOScGVPGSL4WCOqXYX3lN3CIWIEPYpKjAhNKmUPjdk0U9dQxy9b9da&#10;DFG2hdQtXiLc1vIpSWbSYslxwWBDK0N5dThbBWPztf89fayuP+O8wjf3ueu2m51SD6N++QoiUB/+&#10;w/f2u1bwDH9X4g2QixsAAAD//wMAUEsBAi0AFAAGAAgAAAAhANvh9svuAAAAhQEAABMAAAAAAAAA&#10;AAAAAAAAAAAAAFtDb250ZW50X1R5cGVzXS54bWxQSwECLQAUAAYACAAAACEAWvQsW78AAAAVAQAA&#10;CwAAAAAAAAAAAAAAAAAfAQAAX3JlbHMvLnJlbHNQSwECLQAUAAYACAAAACEAKyrcHMYAAADaAAAA&#10;DwAAAAAAAAAAAAAAAAAHAgAAZHJzL2Rvd25yZXYueG1sUEsFBgAAAAADAAMAtwAAAPoCAAAAAA==&#10;" path="m,l6338062,r,38100l,38100,,e" fillcolor="black" stroked="f" strokeweight="0">
                  <v:stroke miterlimit="83231f" joinstyle="miter"/>
                  <v:path arrowok="t" o:connecttype="custom" o:connectlocs="0,0;63380,0;63380,381;0,381;0,0" o:connectangles="0,0,0,0,0" textboxrect="0,0,6338062,38100"/>
                </v:shape>
                <v:shape id="Shape 1510" o:spid="_x0000_s1028" style="position:absolute;top:472;width:63380;height:91;visibility:visible;mso-wrap-style:square;v-text-anchor:top" coordsize="63380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a+wwAAANoAAAAPAAAAZHJzL2Rvd25yZXYueG1sRI9BawIx&#10;FITvBf9DeEJvNatIqatRdKHYQz1UPXh8bJ7J4uZl3aS67a83guBxmJlvmNmic7W4UBsqzwqGgwwE&#10;cel1xUbBfvf59gEiRGSNtWdS8EcBFvPeywxz7a/8Q5dtNCJBOOSowMbY5FKG0pLDMPANcfKOvnUY&#10;k2yN1C1eE9zVcpRl79JhxWnBYkOFpfK0/XUKNs3BGWuKybo4r4Y2+u/9/yko9drvllMQkbr4DD/a&#10;X1rBGO5X0g2Q8xsAAAD//wMAUEsBAi0AFAAGAAgAAAAhANvh9svuAAAAhQEAABMAAAAAAAAAAAAA&#10;AAAAAAAAAFtDb250ZW50X1R5cGVzXS54bWxQSwECLQAUAAYACAAAACEAWvQsW78AAAAVAQAACwAA&#10;AAAAAAAAAAAAAAAfAQAAX3JlbHMvLnJlbHNQSwECLQAUAAYACAAAACEAYblmvsMAAADaAAAADwAA&#10;AAAAAAAAAAAAAAAHAgAAZHJzL2Rvd25yZXYueG1sUEsFBgAAAAADAAMAtwAAAPcCAAAAAA==&#10;" path="m,l6338062,r,9144l,9144,,e" fillcolor="black" stroked="f" strokeweight="0">
                  <v:stroke miterlimit="83231f" joinstyle="miter"/>
                  <v:path arrowok="t" o:connecttype="custom" o:connectlocs="0,0;63380,0;63380,91;0,91;0,0" o:connectangles="0,0,0,0,0" textboxrect="0,0,6338062,9144"/>
                </v:shape>
                <w10:anchorlock/>
              </v:group>
            </w:pict>
          </mc:Fallback>
        </mc:AlternateContent>
      </w:r>
    </w:p>
    <w:p w14:paraId="69C1C587" w14:textId="77777777" w:rsidR="00403945" w:rsidRDefault="00403945" w:rsidP="0040394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C3B1CC" w14:textId="77777777" w:rsidR="00403945" w:rsidRDefault="00403945" w:rsidP="00403945">
      <w:pPr>
        <w:spacing w:after="0" w:line="268" w:lineRule="auto"/>
        <w:ind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ИНСТИТУТ МАТЕМАТИКИ И КОМПЬЮТЕРНЫХ ТЕХНОЛОГИЙ</w:t>
      </w:r>
    </w:p>
    <w:p w14:paraId="7388AC35" w14:textId="77777777" w:rsidR="00403945" w:rsidRDefault="00403945" w:rsidP="00403945">
      <w:pPr>
        <w:spacing w:after="0"/>
        <w:jc w:val="center"/>
      </w:pPr>
    </w:p>
    <w:p w14:paraId="5D4369EF" w14:textId="77777777" w:rsidR="00403945" w:rsidRDefault="00403945" w:rsidP="0040394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Академия цифровой трансформации</w:t>
      </w:r>
    </w:p>
    <w:p w14:paraId="7E43D940" w14:textId="77777777" w:rsidR="00403945" w:rsidRDefault="00403945" w:rsidP="00403945">
      <w:pPr>
        <w:spacing w:after="0"/>
        <w:jc w:val="center"/>
      </w:pPr>
    </w:p>
    <w:p w14:paraId="0BF26DE1" w14:textId="77777777" w:rsidR="00403945" w:rsidRDefault="00403945" w:rsidP="00403945">
      <w:pPr>
        <w:spacing w:after="0"/>
        <w:jc w:val="center"/>
      </w:pPr>
    </w:p>
    <w:p w14:paraId="6E6E0D81" w14:textId="77777777" w:rsidR="00403945" w:rsidRDefault="00403945" w:rsidP="00403945">
      <w:pPr>
        <w:spacing w:after="0"/>
        <w:jc w:val="center"/>
      </w:pPr>
    </w:p>
    <w:p w14:paraId="0F08F39F" w14:textId="77777777" w:rsidR="00403945" w:rsidRDefault="00403945" w:rsidP="00403945">
      <w:pPr>
        <w:spacing w:after="0"/>
        <w:jc w:val="center"/>
      </w:pPr>
    </w:p>
    <w:p w14:paraId="6576C1A6" w14:textId="77777777" w:rsidR="00403945" w:rsidRDefault="00403945" w:rsidP="004039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 Т Ч Е Т</w:t>
      </w:r>
    </w:p>
    <w:p w14:paraId="17EFE190" w14:textId="77777777" w:rsidR="00403945" w:rsidRPr="0091501B" w:rsidRDefault="00403945" w:rsidP="00403945">
      <w:pPr>
        <w:spacing w:after="0"/>
        <w:ind w:hanging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о прохождении учебной практики</w:t>
      </w:r>
    </w:p>
    <w:p w14:paraId="68AD0623" w14:textId="77777777" w:rsidR="00403945" w:rsidRPr="0091501B" w:rsidRDefault="00403945" w:rsidP="00403945">
      <w:pPr>
        <w:spacing w:after="0"/>
        <w:ind w:hanging="10"/>
        <w:jc w:val="center"/>
        <w:rPr>
          <w:rFonts w:ascii="Calibri" w:eastAsia="Calibri" w:hAnsi="Calibri" w:cs="Calibri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Технологическая (проектно-технологическая) практика</w:t>
      </w:r>
    </w:p>
    <w:p w14:paraId="50D148BA" w14:textId="77777777" w:rsidR="00403945" w:rsidRPr="0091501B" w:rsidRDefault="00403945" w:rsidP="00403945">
      <w:pPr>
        <w:spacing w:after="0"/>
        <w:jc w:val="center"/>
        <w:rPr>
          <w:sz w:val="24"/>
          <w:szCs w:val="24"/>
        </w:rPr>
      </w:pPr>
    </w:p>
    <w:p w14:paraId="07DFE383" w14:textId="25EF7B76" w:rsidR="00403945" w:rsidRPr="0091501B" w:rsidRDefault="00403945" w:rsidP="00403945">
      <w:pPr>
        <w:spacing w:after="0" w:line="240" w:lineRule="auto"/>
        <w:ind w:hanging="1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направление подготовки 0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>.04.02 «</w:t>
      </w:r>
      <w:r>
        <w:rPr>
          <w:rFonts w:ascii="Times New Roman" w:eastAsia="Times New Roman" w:hAnsi="Times New Roman" w:cs="Times New Roman"/>
          <w:sz w:val="24"/>
          <w:szCs w:val="24"/>
        </w:rPr>
        <w:t>Информатика и вычислительная техника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327C732" w14:textId="62FD9944" w:rsidR="00403945" w:rsidRDefault="00403945" w:rsidP="00403945">
      <w:pPr>
        <w:spacing w:after="0" w:line="240" w:lineRule="auto"/>
        <w:ind w:hanging="11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501B">
        <w:rPr>
          <w:rFonts w:ascii="Times New Roman" w:eastAsia="Times New Roman" w:hAnsi="Times New Roman" w:cs="Times New Roman"/>
          <w:sz w:val="24"/>
          <w:szCs w:val="24"/>
        </w:rPr>
        <w:t>профиль «</w:t>
      </w:r>
      <w:r>
        <w:rPr>
          <w:rFonts w:ascii="Times New Roman" w:eastAsia="Times New Roman" w:hAnsi="Times New Roman" w:cs="Times New Roman"/>
          <w:sz w:val="24"/>
          <w:szCs w:val="24"/>
        </w:rPr>
        <w:t>Искусственный интеллект и большие данные (Совместно с ПАО Сбербанк)</w:t>
      </w:r>
      <w:r w:rsidRPr="0091501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1811A242" w14:textId="77777777" w:rsidR="00403945" w:rsidRPr="0091501B" w:rsidRDefault="00403945" w:rsidP="00403945">
      <w:pPr>
        <w:spacing w:after="0" w:line="240" w:lineRule="auto"/>
        <w:ind w:hanging="11"/>
        <w:contextualSpacing/>
        <w:jc w:val="center"/>
        <w:rPr>
          <w:rFonts w:ascii="Calibri" w:eastAsia="Calibri" w:hAnsi="Calibri" w:cs="Calibri"/>
          <w:sz w:val="24"/>
          <w:szCs w:val="24"/>
        </w:rPr>
      </w:pPr>
    </w:p>
    <w:p w14:paraId="778A7053" w14:textId="77777777" w:rsidR="00403945" w:rsidRDefault="00403945" w:rsidP="00403945">
      <w:pPr>
        <w:spacing w:after="0" w:line="235" w:lineRule="auto"/>
      </w:pPr>
    </w:p>
    <w:tbl>
      <w:tblPr>
        <w:tblpPr w:leftFromText="180" w:rightFromText="180" w:vertAnchor="text" w:horzAnchor="margin" w:tblpY="-1"/>
        <w:tblW w:w="10065" w:type="dxa"/>
        <w:tblLook w:val="04A0" w:firstRow="1" w:lastRow="0" w:firstColumn="1" w:lastColumn="0" w:noHBand="0" w:noVBand="1"/>
      </w:tblPr>
      <w:tblGrid>
        <w:gridCol w:w="4678"/>
        <w:gridCol w:w="5387"/>
      </w:tblGrid>
      <w:tr w:rsidR="00403945" w14:paraId="09FE9201" w14:textId="77777777" w:rsidTr="00765A94">
        <w:trPr>
          <w:trHeight w:val="1533"/>
        </w:trPr>
        <w:tc>
          <w:tcPr>
            <w:tcW w:w="4678" w:type="dxa"/>
          </w:tcPr>
          <w:p w14:paraId="150422C1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5387" w:type="dxa"/>
            <w:hideMark/>
          </w:tcPr>
          <w:p w14:paraId="5AB610AA" w14:textId="7CF97085" w:rsidR="00403945" w:rsidRDefault="00403945" w:rsidP="00765A94">
            <w:pPr>
              <w:spacing w:after="0" w:line="254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Выполнил студент </w:t>
            </w:r>
            <w:r>
              <w:rPr>
                <w:rFonts w:ascii="Times New Roman" w:eastAsia="Times New Roman" w:hAnsi="Times New Roman" w:cs="Times New Roman"/>
                <w:sz w:val="28"/>
              </w:rPr>
              <w:br/>
              <w:t>группы М9124-09.04.01иибд</w:t>
            </w:r>
          </w:p>
          <w:p w14:paraId="15AA3FB3" w14:textId="52483638" w:rsidR="00403945" w:rsidRDefault="005C0954" w:rsidP="00765A94">
            <w:pPr>
              <w:spacing w:after="0" w:line="254" w:lineRule="auto"/>
              <w:rPr>
                <w:rFonts w:ascii="Times New Roman" w:eastAsia="Times New Roman" w:hAnsi="Times New Roman" w:cs="Times New Roman"/>
                <w:sz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Стрелов Г.С</w:t>
            </w:r>
            <w:r w:rsidR="0041119C">
              <w:rPr>
                <w:rFonts w:ascii="Times New Roman" w:eastAsia="Times New Roman" w:hAnsi="Times New Roman" w:cs="Times New Roman"/>
                <w:sz w:val="28"/>
                <w:u w:val="single"/>
              </w:rPr>
              <w:t>.</w:t>
            </w:r>
            <w:r w:rsidR="008F305B"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     </w:t>
            </w:r>
            <w:r w:rsidR="00403945">
              <w:rPr>
                <w:rFonts w:ascii="Times New Roman" w:eastAsia="Times New Roman" w:hAnsi="Times New Roman" w:cs="Times New Roman"/>
                <w:sz w:val="28"/>
              </w:rPr>
              <w:t xml:space="preserve">   ______________</w:t>
            </w:r>
            <w:r w:rsidR="00403945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14:paraId="3F5A65C2" w14:textId="77777777" w:rsidR="00403945" w:rsidRDefault="00403945" w:rsidP="00765A94">
            <w:pPr>
              <w:spacing w:after="0" w:line="254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(Ф.И.О.)                                             (подпись)</w:t>
            </w:r>
          </w:p>
        </w:tc>
      </w:tr>
      <w:tr w:rsidR="00403945" w14:paraId="55343421" w14:textId="77777777" w:rsidTr="00765A94">
        <w:trPr>
          <w:trHeight w:val="2328"/>
        </w:trPr>
        <w:tc>
          <w:tcPr>
            <w:tcW w:w="4678" w:type="dxa"/>
          </w:tcPr>
          <w:p w14:paraId="0633F1A1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Отчет защищен:</w:t>
            </w:r>
          </w:p>
          <w:p w14:paraId="11C968FC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 оценкой ___________________</w:t>
            </w:r>
          </w:p>
          <w:p w14:paraId="76CD4790" w14:textId="77777777" w:rsidR="00403945" w:rsidRDefault="00403945" w:rsidP="00765A94">
            <w:pPr>
              <w:spacing w:after="0"/>
              <w:rPr>
                <w:rFonts w:ascii="Calibri" w:eastAsia="Calibri" w:hAnsi="Calibri" w:cs="Calibri"/>
              </w:rPr>
            </w:pPr>
          </w:p>
        </w:tc>
        <w:tc>
          <w:tcPr>
            <w:tcW w:w="5387" w:type="dxa"/>
            <w:hideMark/>
          </w:tcPr>
          <w:p w14:paraId="3C3F4C1C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Руководитель практики:</w:t>
            </w:r>
          </w:p>
          <w:p w14:paraId="63579E1E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 w:rsidRPr="001D5EE4">
              <w:rPr>
                <w:rFonts w:ascii="Times New Roman" w:eastAsia="Times New Roman" w:hAnsi="Times New Roman" w:cs="Times New Roman"/>
                <w:sz w:val="28"/>
                <w:u w:val="single"/>
              </w:rPr>
              <w:t>ассистент АЦТ ИМКТ</w:t>
            </w:r>
          </w:p>
          <w:p w14:paraId="3359DDD5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                      (должность)</w:t>
            </w:r>
          </w:p>
          <w:p w14:paraId="19A014AA" w14:textId="44434713" w:rsidR="00403945" w:rsidRDefault="001F400F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Костенков В.А.</w:t>
            </w:r>
            <w:r w:rsidR="00403945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="00403945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="00403945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="00403945" w:rsidRPr="00844E43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</w:p>
          <w:p w14:paraId="2D4580E5" w14:textId="77777777" w:rsidR="00403945" w:rsidRPr="00844E43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iCs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         (Ф.И.О.)                                             (подпись)</w:t>
            </w:r>
          </w:p>
          <w:p w14:paraId="5E6EA170" w14:textId="77777777" w:rsidR="00403945" w:rsidRDefault="00403945" w:rsidP="00765A94">
            <w:pPr>
              <w:spacing w:after="0" w:line="254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«__» _______ </w:t>
            </w:r>
            <w:r>
              <w:rPr>
                <w:rFonts w:ascii="Times New Roman" w:eastAsia="Times New Roman" w:hAnsi="Times New Roman" w:cs="Times New Roman"/>
                <w:sz w:val="28"/>
                <w:u w:val="single"/>
              </w:rPr>
              <w:t>2025г.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403945" w14:paraId="71482E55" w14:textId="77777777" w:rsidTr="00765A94">
        <w:tc>
          <w:tcPr>
            <w:tcW w:w="4678" w:type="dxa"/>
          </w:tcPr>
          <w:p w14:paraId="4EC0CC26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Рег. № ______</w:t>
            </w:r>
          </w:p>
          <w:p w14:paraId="5564B8CD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4127900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3B8B763" w14:textId="77777777" w:rsidR="00403945" w:rsidRDefault="00403945" w:rsidP="00765A94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«____» __________________2025 г.</w:t>
            </w:r>
          </w:p>
        </w:tc>
        <w:tc>
          <w:tcPr>
            <w:tcW w:w="5387" w:type="dxa"/>
            <w:hideMark/>
          </w:tcPr>
          <w:p w14:paraId="00602843" w14:textId="77777777" w:rsidR="00403945" w:rsidRDefault="00403945" w:rsidP="00765A94">
            <w:pPr>
              <w:spacing w:after="0"/>
              <w:ind w:right="2448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Практика пройдена в срок с «17» июня 2025г. </w:t>
            </w:r>
          </w:p>
          <w:p w14:paraId="03F536E9" w14:textId="3A1F9A3A" w:rsidR="00403945" w:rsidRDefault="00403945" w:rsidP="00765A94">
            <w:pPr>
              <w:spacing w:after="0"/>
              <w:ind w:right="2448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по «10» июля 202</w:t>
            </w:r>
            <w:r w:rsidR="001634FE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г.</w:t>
            </w:r>
          </w:p>
        </w:tc>
      </w:tr>
    </w:tbl>
    <w:p w14:paraId="79266919" w14:textId="77777777" w:rsidR="00403945" w:rsidRDefault="00403945" w:rsidP="00403945">
      <w:pPr>
        <w:spacing w:after="0"/>
        <w:ind w:left="72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</w:p>
    <w:p w14:paraId="519AE5A2" w14:textId="77777777" w:rsidR="00403945" w:rsidRDefault="00403945" w:rsidP="00403945">
      <w:pPr>
        <w:spacing w:after="0"/>
        <w:ind w:left="720"/>
        <w:jc w:val="center"/>
        <w:rPr>
          <w:rFonts w:ascii="Calibri" w:eastAsia="Calibri" w:hAnsi="Calibri" w:cs="Calibri"/>
          <w:color w:val="000000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г. Владивосток</w:t>
      </w:r>
    </w:p>
    <w:p w14:paraId="3DDF1382" w14:textId="7659EBEF" w:rsidR="00403945" w:rsidRPr="00403945" w:rsidRDefault="00403945" w:rsidP="00403945">
      <w:pPr>
        <w:spacing w:after="0"/>
        <w:ind w:left="873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2025</w:t>
      </w:r>
    </w:p>
    <w:p w14:paraId="59150A98" w14:textId="77777777" w:rsidR="00403945" w:rsidRPr="00403945" w:rsidRDefault="00403945" w:rsidP="00403945">
      <w:pPr>
        <w:pStyle w:val="1"/>
        <w:rPr>
          <w:rFonts w:eastAsia="Times New Roman" w:cs="Times New Roman"/>
          <w:b w:val="0"/>
          <w:color w:val="000000"/>
          <w:szCs w:val="22"/>
          <w14:ligatures w14:val="none"/>
        </w:rPr>
      </w:pPr>
      <w:bookmarkStart w:id="0" w:name="_Toc172402271"/>
      <w:bookmarkStart w:id="1" w:name="_Toc173590584"/>
      <w:bookmarkStart w:id="2" w:name="_Toc205678661"/>
      <w:bookmarkStart w:id="3" w:name="_Toc205679682"/>
      <w:r w:rsidRPr="00403945">
        <w:rPr>
          <w:rFonts w:eastAsia="Times New Roman" w:cs="Times New Roman"/>
          <w:color w:val="000000"/>
          <w:szCs w:val="22"/>
          <w14:ligatures w14:val="none"/>
        </w:rPr>
        <w:lastRenderedPageBreak/>
        <w:t>Дневник практики студента</w:t>
      </w:r>
      <w:bookmarkEnd w:id="0"/>
      <w:bookmarkEnd w:id="1"/>
      <w:bookmarkEnd w:id="2"/>
      <w:bookmarkEnd w:id="3"/>
    </w:p>
    <w:p w14:paraId="17445950" w14:textId="77777777" w:rsidR="00403945" w:rsidRPr="00403945" w:rsidRDefault="00403945" w:rsidP="00403945">
      <w:pPr>
        <w:spacing w:line="256" w:lineRule="auto"/>
        <w:rPr>
          <w:rFonts w:ascii="Calibri" w:eastAsia="Calibri" w:hAnsi="Calibri" w:cs="Times New Roman"/>
          <w14:ligatures w14:val="none"/>
        </w:rPr>
      </w:pPr>
    </w:p>
    <w:tbl>
      <w:tblPr>
        <w:tblStyle w:val="11"/>
        <w:tblW w:w="9429" w:type="dxa"/>
        <w:tblInd w:w="0" w:type="dxa"/>
        <w:tblLook w:val="04A0" w:firstRow="1" w:lastRow="0" w:firstColumn="1" w:lastColumn="0" w:noHBand="0" w:noVBand="1"/>
      </w:tblPr>
      <w:tblGrid>
        <w:gridCol w:w="1838"/>
        <w:gridCol w:w="5628"/>
        <w:gridCol w:w="1963"/>
      </w:tblGrid>
      <w:tr w:rsidR="005E0368" w:rsidRPr="00403945" w14:paraId="6AA2AD1A" w14:textId="77777777" w:rsidTr="005E0368">
        <w:trPr>
          <w:trHeight w:val="49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1202E" w14:textId="77777777" w:rsidR="005E0368" w:rsidRPr="00403945" w:rsidRDefault="005E0368" w:rsidP="009D66E2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039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Рабочее место</w:t>
            </w: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4F1D" w14:textId="77777777" w:rsidR="005E0368" w:rsidRPr="00403945" w:rsidRDefault="005E0368" w:rsidP="009D66E2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039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F38A" w14:textId="77777777" w:rsidR="005E0368" w:rsidRPr="00403945" w:rsidRDefault="005E0368" w:rsidP="009D66E2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039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Отметки руководителя</w:t>
            </w:r>
          </w:p>
        </w:tc>
      </w:tr>
      <w:tr w:rsidR="005E0368" w:rsidRPr="00403945" w14:paraId="14A0DA6D" w14:textId="77777777" w:rsidTr="005E0368">
        <w:trPr>
          <w:trHeight w:val="49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5072" w14:textId="5433BB1E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>Домашний ПК</w:t>
            </w: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DDCA4" w14:textId="0985C3A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знакомление с заданием, постановка цели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62E08" w14:textId="7777777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E0368" w:rsidRPr="00403945" w14:paraId="65C29DAB" w14:textId="77777777" w:rsidTr="005E0368">
        <w:trPr>
          <w:trHeight w:val="50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7EA7" w14:textId="546C7884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6189">
              <w:rPr>
                <w:rFonts w:ascii="Times New Roman" w:eastAsia="Calibri" w:hAnsi="Times New Roman" w:cs="Times New Roman"/>
                <w:sz w:val="24"/>
                <w:szCs w:val="24"/>
              </w:rPr>
              <w:t>Домашний ПК</w:t>
            </w: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B258" w14:textId="5BE368E5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Анализ литературы, изучение основных терминов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8C678" w14:textId="7777777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E0368" w:rsidRPr="00403945" w14:paraId="260AB5B5" w14:textId="77777777" w:rsidTr="005E0368">
        <w:trPr>
          <w:trHeight w:val="74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ECCC" w14:textId="60584E52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6189">
              <w:rPr>
                <w:rFonts w:ascii="Times New Roman" w:eastAsia="Calibri" w:hAnsi="Times New Roman" w:cs="Times New Roman"/>
                <w:sz w:val="24"/>
                <w:szCs w:val="24"/>
              </w:rPr>
              <w:t>Домашний ПК</w:t>
            </w: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B32E4" w14:textId="520D86C8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Выбор стека технологий (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Python</w:t>
            </w: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MMPose</w:t>
            </w: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pandas</w:t>
            </w:r>
            <w:r w:rsidRPr="005E03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настройка окружения, установка библиотек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1412" w14:textId="7777777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E0368" w:rsidRPr="00403945" w14:paraId="1B1F101D" w14:textId="77777777" w:rsidTr="005E0368">
        <w:trPr>
          <w:trHeight w:val="50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D84F6" w14:textId="36C18EFC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6189">
              <w:rPr>
                <w:rFonts w:ascii="Times New Roman" w:eastAsia="Calibri" w:hAnsi="Times New Roman" w:cs="Times New Roman"/>
                <w:sz w:val="24"/>
                <w:szCs w:val="24"/>
              </w:rPr>
              <w:t>Домашний ПК</w:t>
            </w: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28D4F" w14:textId="1B979C96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Разработка алгоритма фильтрации шумов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F587" w14:textId="7777777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E0368" w:rsidRPr="00403945" w14:paraId="480F0F6F" w14:textId="77777777" w:rsidTr="005E0368">
        <w:trPr>
          <w:trHeight w:val="49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BBBD" w14:textId="3A97224E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6189">
              <w:rPr>
                <w:rFonts w:ascii="Times New Roman" w:eastAsia="Calibri" w:hAnsi="Times New Roman" w:cs="Times New Roman"/>
                <w:sz w:val="24"/>
                <w:szCs w:val="24"/>
              </w:rPr>
              <w:t>Домашний ПК</w:t>
            </w: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1967" w14:textId="1F5F378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Проектирование и обучение рекуррентной нейронной сети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52CB" w14:textId="7777777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E0368" w:rsidRPr="00403945" w14:paraId="3FE7050F" w14:textId="77777777" w:rsidTr="005E0368">
        <w:trPr>
          <w:trHeight w:val="49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6B3DE" w14:textId="530BCC1F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6189">
              <w:rPr>
                <w:rFonts w:ascii="Times New Roman" w:eastAsia="Calibri" w:hAnsi="Times New Roman" w:cs="Times New Roman"/>
                <w:sz w:val="24"/>
                <w:szCs w:val="24"/>
              </w:rPr>
              <w:t>Домашний ПК</w:t>
            </w: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191F" w14:textId="3176CFE9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Разработка алгоритма расчёта углов поворота кисти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B36C" w14:textId="7777777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E0368" w:rsidRPr="00403945" w14:paraId="3B63BB45" w14:textId="77777777" w:rsidTr="005E0368">
        <w:trPr>
          <w:trHeight w:val="75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2291" w14:textId="06A2AD89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6189">
              <w:rPr>
                <w:rFonts w:ascii="Times New Roman" w:eastAsia="Calibri" w:hAnsi="Times New Roman" w:cs="Times New Roman"/>
                <w:sz w:val="24"/>
                <w:szCs w:val="24"/>
              </w:rPr>
              <w:t>Домашний ПК</w:t>
            </w:r>
          </w:p>
        </w:tc>
        <w:tc>
          <w:tcPr>
            <w:tcW w:w="5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011A" w14:textId="7C19EB73" w:rsid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Финальное тестирование скрипта. Подготовка отчёта о проделанной работе.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EFA1" w14:textId="77777777" w:rsidR="005E0368" w:rsidRPr="005E0368" w:rsidRDefault="005E0368" w:rsidP="005E036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 w:rsidR="00403945" w:rsidRPr="00403945" w14:paraId="605A1044" w14:textId="77777777" w:rsidTr="009D66E2">
        <w:trPr>
          <w:trHeight w:val="786"/>
        </w:trPr>
        <w:tc>
          <w:tcPr>
            <w:tcW w:w="9975" w:type="dxa"/>
            <w:tcBorders>
              <w:top w:val="nil"/>
              <w:left w:val="nil"/>
              <w:bottom w:val="nil"/>
              <w:right w:val="nil"/>
            </w:tcBorders>
          </w:tcPr>
          <w:p w14:paraId="1CB9ED96" w14:textId="77777777" w:rsidR="00403945" w:rsidRPr="00403945" w:rsidRDefault="00403945" w:rsidP="009D66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  <w14:ligatures w14:val="none"/>
              </w:rPr>
            </w:pPr>
          </w:p>
          <w:p w14:paraId="23DC64DE" w14:textId="44B3E392" w:rsidR="00403945" w:rsidRPr="00403945" w:rsidRDefault="00403945" w:rsidP="009D66E2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</w:pP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 xml:space="preserve">Студент _____________________________________________ </w:t>
            </w:r>
            <w:r w:rsidR="003C7DFB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С</w:t>
            </w:r>
            <w:r w:rsidR="005C0954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трелов</w:t>
            </w: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 xml:space="preserve"> </w:t>
            </w:r>
            <w:r w:rsidR="005C0954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Г</w:t>
            </w: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.</w:t>
            </w:r>
            <w:r w:rsidR="005C0954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С</w:t>
            </w: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.</w:t>
            </w:r>
          </w:p>
          <w:p w14:paraId="5916562A" w14:textId="77777777" w:rsidR="00403945" w:rsidRPr="00403945" w:rsidRDefault="00403945" w:rsidP="009D66E2">
            <w:pPr>
              <w:spacing w:after="0" w:line="256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  <w:t>подпись</w:t>
            </w:r>
          </w:p>
          <w:p w14:paraId="48F467F8" w14:textId="77777777" w:rsidR="00403945" w:rsidRPr="00403945" w:rsidRDefault="00403945" w:rsidP="009D66E2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14:ligatures w14:val="none"/>
              </w:rPr>
            </w:pPr>
          </w:p>
          <w:p w14:paraId="63455F59" w14:textId="4403861D" w:rsidR="00403945" w:rsidRPr="00403945" w:rsidRDefault="00403945" w:rsidP="009D66E2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</w:pPr>
            <w:r w:rsidRPr="00403945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Руководитель практики от ДВФУ _________________________</w:t>
            </w:r>
            <w:r w:rsidRPr="00403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194E2A">
              <w:rPr>
                <w:rFonts w:ascii="Times New Roman" w:eastAsia="Times New Roman" w:hAnsi="Times New Roman" w:cs="Times New Roman"/>
                <w:sz w:val="28"/>
                <w:szCs w:val="28"/>
                <w14:ligatures w14:val="none"/>
              </w:rPr>
              <w:t>Костенков В.А.</w:t>
            </w:r>
          </w:p>
          <w:p w14:paraId="7767B365" w14:textId="77777777" w:rsidR="00403945" w:rsidRPr="00403945" w:rsidRDefault="00403945" w:rsidP="009D66E2">
            <w:pPr>
              <w:spacing w:after="0" w:line="256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</w:r>
            <w:r w:rsidRPr="00403945">
              <w:rPr>
                <w:rFonts w:ascii="Times New Roman" w:eastAsia="Times New Roman" w:hAnsi="Times New Roman" w:cs="Times New Roman"/>
                <w14:ligatures w14:val="none"/>
              </w:rPr>
              <w:tab/>
              <w:t>подпись</w:t>
            </w:r>
          </w:p>
        </w:tc>
      </w:tr>
    </w:tbl>
    <w:p w14:paraId="7519E7B7" w14:textId="5374DEE9" w:rsidR="00403945" w:rsidRDefault="00403945" w:rsidP="00403945">
      <w:pPr>
        <w:pStyle w:val="1"/>
      </w:pPr>
      <w:r>
        <w:br w:type="page"/>
      </w:r>
    </w:p>
    <w:p w14:paraId="089B31BC" w14:textId="77777777" w:rsidR="00AB7DD5" w:rsidRPr="00AB7DD5" w:rsidRDefault="00AB7DD5" w:rsidP="00274F01">
      <w:pPr>
        <w:keepNext/>
        <w:keepLines/>
        <w:spacing w:after="0" w:line="360" w:lineRule="auto"/>
        <w:ind w:left="1445"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lang w:eastAsia="ru-RU"/>
          <w14:ligatures w14:val="none"/>
        </w:rPr>
      </w:pPr>
      <w:bookmarkStart w:id="4" w:name="_Toc173590586"/>
      <w:bookmarkStart w:id="5" w:name="_Toc205679683"/>
      <w:r w:rsidRPr="00AB7DD5">
        <w:rPr>
          <w:rFonts w:ascii="Times New Roman" w:eastAsia="Times New Roman" w:hAnsi="Times New Roman" w:cs="Times New Roman"/>
          <w:b/>
          <w:color w:val="000000"/>
          <w:sz w:val="28"/>
          <w:lang w:eastAsia="ru-RU"/>
          <w14:ligatures w14:val="none"/>
        </w:rPr>
        <w:lastRenderedPageBreak/>
        <w:t>Аннотация</w:t>
      </w:r>
      <w:bookmarkEnd w:id="4"/>
      <w:bookmarkEnd w:id="5"/>
      <w:r w:rsidRPr="00AB7DD5">
        <w:rPr>
          <w:rFonts w:ascii="Times New Roman" w:eastAsia="Times New Roman" w:hAnsi="Times New Roman" w:cs="Times New Roman"/>
          <w:b/>
          <w:color w:val="000000"/>
          <w:sz w:val="28"/>
          <w:lang w:eastAsia="ru-RU"/>
          <w14:ligatures w14:val="none"/>
        </w:rPr>
        <w:t xml:space="preserve"> </w:t>
      </w:r>
    </w:p>
    <w:p w14:paraId="553786D9" w14:textId="77777777" w:rsidR="00DB442C" w:rsidRDefault="00DB442C" w:rsidP="00274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55F7EE" w14:textId="219E6939" w:rsidR="00BD264A" w:rsidRPr="0090172B" w:rsidRDefault="0090172B" w:rsidP="00274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Проект направлен на разработку автоматизированной системы классификации степени ограничений вращательных движений кисти (пронация-супинация) на основе видеозаписи. В рамках работы видеоролики были заранее разделены на четыре класса по степени амплитуды прокрутки кисти. Для каждого видео применялась модель MMPose в top-down режиме: сначала ограничивалась область интереса вокруг кисти, затем на кадрах извлекались 3D-координаты суставов запястья и пальцев. Полученные последовательности ключевых точек сохранялись в виде временных рядов признаков и выступали входом для рекуррентной нейросети. В результате был создан сквозной конвейер от видео до предсказания степени нарушения вращательных движений кисти.</w:t>
      </w:r>
    </w:p>
    <w:p w14:paraId="54DFA494" w14:textId="2ECE1059" w:rsidR="00BD264A" w:rsidRDefault="00BD264A">
      <w:r>
        <w:br w:type="page"/>
      </w:r>
    </w:p>
    <w:p w14:paraId="605B61F1" w14:textId="77FFE44C" w:rsidR="00403945" w:rsidRPr="007C4253" w:rsidRDefault="007C4253" w:rsidP="007C42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425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 w:rsidR="00AB7DD5" w:rsidRPr="007C4253">
        <w:rPr>
          <w:rFonts w:ascii="Times New Roman" w:hAnsi="Times New Roman" w:cs="Times New Roman"/>
          <w:b/>
          <w:bCs/>
          <w:sz w:val="28"/>
          <w:szCs w:val="28"/>
        </w:rPr>
        <w:t>одержание</w:t>
      </w:r>
    </w:p>
    <w:sdt>
      <w:sdtPr>
        <w:rPr>
          <w:b w:val="0"/>
          <w:bCs w:val="0"/>
          <w:noProof w:val="0"/>
        </w:rPr>
        <w:id w:val="1296570432"/>
        <w:docPartObj>
          <w:docPartGallery w:val="Table of Contents"/>
          <w:docPartUnique/>
        </w:docPartObj>
      </w:sdtPr>
      <w:sdtEndPr/>
      <w:sdtContent>
        <w:p w14:paraId="3D37A1DD" w14:textId="074C720F" w:rsidR="00BE018D" w:rsidRDefault="000A138B" w:rsidP="00214D14">
          <w:pPr>
            <w:pStyle w:val="12"/>
            <w:rPr>
              <w:rFonts w:eastAsiaTheme="minorEastAsia"/>
              <w:lang w:eastAsia="ru-RU"/>
              <w14:ligatures w14:val="none"/>
            </w:rPr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  <w:lang w:eastAsia="ru-RU"/>
              <w14:ligatures w14:val="none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  <w:lang w:eastAsia="ru-RU"/>
              <w14:ligatures w14:val="none"/>
            </w:rPr>
            <w:fldChar w:fldCharType="separate"/>
          </w:r>
          <w:hyperlink w:anchor="_Toc205679684" w:history="1">
            <w:r w:rsidR="00BE018D" w:rsidRPr="00137374">
              <w:rPr>
                <w:rStyle w:val="ad"/>
                <w:rFonts w:ascii="Times New Roman" w:eastAsia="Times New Roman" w:hAnsi="Times New Roman" w:cs="Times New Roman"/>
              </w:rPr>
              <w:t>Введение</w:t>
            </w:r>
            <w:r w:rsidR="00BE018D">
              <w:rPr>
                <w:webHidden/>
              </w:rPr>
              <w:tab/>
            </w:r>
            <w:r w:rsidR="00BE018D">
              <w:rPr>
                <w:webHidden/>
              </w:rPr>
              <w:fldChar w:fldCharType="begin"/>
            </w:r>
            <w:r w:rsidR="00BE018D">
              <w:rPr>
                <w:webHidden/>
              </w:rPr>
              <w:instrText xml:space="preserve"> PAGEREF _Toc205679684 \h </w:instrText>
            </w:r>
            <w:r w:rsidR="00BE018D">
              <w:rPr>
                <w:webHidden/>
              </w:rPr>
            </w:r>
            <w:r w:rsidR="00BE018D">
              <w:rPr>
                <w:webHidden/>
              </w:rPr>
              <w:fldChar w:fldCharType="separate"/>
            </w:r>
            <w:r w:rsidR="00BE018D">
              <w:rPr>
                <w:webHidden/>
              </w:rPr>
              <w:t>5</w:t>
            </w:r>
            <w:r w:rsidR="00BE018D">
              <w:rPr>
                <w:webHidden/>
              </w:rPr>
              <w:fldChar w:fldCharType="end"/>
            </w:r>
          </w:hyperlink>
        </w:p>
        <w:p w14:paraId="1A495F3F" w14:textId="70D1C2F0" w:rsidR="00BE018D" w:rsidRDefault="0091748E" w:rsidP="00214D14">
          <w:pPr>
            <w:pStyle w:val="12"/>
            <w:rPr>
              <w:rFonts w:eastAsiaTheme="minorEastAsia"/>
              <w:lang w:eastAsia="ru-RU"/>
              <w14:ligatures w14:val="none"/>
            </w:rPr>
          </w:pPr>
          <w:hyperlink w:anchor="_Toc205679685" w:history="1">
            <w:r w:rsidR="00BE018D" w:rsidRPr="00137374">
              <w:rPr>
                <w:rStyle w:val="ad"/>
                <w:rFonts w:ascii="Times New Roman" w:eastAsia="Times New Roman" w:hAnsi="Times New Roman" w:cs="Times New Roman"/>
              </w:rPr>
              <w:t>Актуальность</w:t>
            </w:r>
            <w:r w:rsidR="00BE018D">
              <w:rPr>
                <w:webHidden/>
              </w:rPr>
              <w:tab/>
            </w:r>
            <w:r w:rsidR="00BE018D">
              <w:rPr>
                <w:webHidden/>
              </w:rPr>
              <w:fldChar w:fldCharType="begin"/>
            </w:r>
            <w:r w:rsidR="00BE018D">
              <w:rPr>
                <w:webHidden/>
              </w:rPr>
              <w:instrText xml:space="preserve"> PAGEREF _Toc205679685 \h </w:instrText>
            </w:r>
            <w:r w:rsidR="00BE018D">
              <w:rPr>
                <w:webHidden/>
              </w:rPr>
            </w:r>
            <w:r w:rsidR="00BE018D">
              <w:rPr>
                <w:webHidden/>
              </w:rPr>
              <w:fldChar w:fldCharType="separate"/>
            </w:r>
            <w:r w:rsidR="00BE018D">
              <w:rPr>
                <w:webHidden/>
              </w:rPr>
              <w:t>6</w:t>
            </w:r>
            <w:r w:rsidR="00BE018D">
              <w:rPr>
                <w:webHidden/>
              </w:rPr>
              <w:fldChar w:fldCharType="end"/>
            </w:r>
          </w:hyperlink>
        </w:p>
        <w:p w14:paraId="0BD7C410" w14:textId="5CC6199C" w:rsidR="00BE018D" w:rsidRDefault="0091748E" w:rsidP="00214D14">
          <w:pPr>
            <w:pStyle w:val="12"/>
            <w:rPr>
              <w:rFonts w:eastAsiaTheme="minorEastAsia"/>
              <w:lang w:eastAsia="ru-RU"/>
              <w14:ligatures w14:val="none"/>
            </w:rPr>
          </w:pPr>
          <w:hyperlink w:anchor="_Toc205679686" w:history="1">
            <w:r w:rsidR="00BE018D" w:rsidRPr="00137374">
              <w:rPr>
                <w:rStyle w:val="ad"/>
                <w:rFonts w:ascii="Times New Roman" w:eastAsia="Times New Roman" w:hAnsi="Times New Roman" w:cs="Times New Roman"/>
              </w:rPr>
              <w:t>Анализ текущего состояния</w:t>
            </w:r>
            <w:r w:rsidR="00BE018D">
              <w:rPr>
                <w:webHidden/>
              </w:rPr>
              <w:tab/>
            </w:r>
            <w:r w:rsidR="00BE018D">
              <w:rPr>
                <w:webHidden/>
              </w:rPr>
              <w:fldChar w:fldCharType="begin"/>
            </w:r>
            <w:r w:rsidR="00BE018D">
              <w:rPr>
                <w:webHidden/>
              </w:rPr>
              <w:instrText xml:space="preserve"> PAGEREF _Toc205679686 \h </w:instrText>
            </w:r>
            <w:r w:rsidR="00BE018D">
              <w:rPr>
                <w:webHidden/>
              </w:rPr>
            </w:r>
            <w:r w:rsidR="00BE018D">
              <w:rPr>
                <w:webHidden/>
              </w:rPr>
              <w:fldChar w:fldCharType="separate"/>
            </w:r>
            <w:r w:rsidR="00BE018D">
              <w:rPr>
                <w:webHidden/>
              </w:rPr>
              <w:t>8</w:t>
            </w:r>
            <w:r w:rsidR="00BE018D">
              <w:rPr>
                <w:webHidden/>
              </w:rPr>
              <w:fldChar w:fldCharType="end"/>
            </w:r>
          </w:hyperlink>
        </w:p>
        <w:p w14:paraId="6F895AEC" w14:textId="39682E76" w:rsidR="00BE018D" w:rsidRDefault="0091748E" w:rsidP="00214D14">
          <w:pPr>
            <w:pStyle w:val="12"/>
            <w:rPr>
              <w:rFonts w:eastAsiaTheme="minorEastAsia"/>
              <w:lang w:eastAsia="ru-RU"/>
              <w14:ligatures w14:val="none"/>
            </w:rPr>
          </w:pPr>
          <w:hyperlink w:anchor="_Toc205679687" w:history="1">
            <w:r w:rsidR="00BE018D" w:rsidRPr="00137374">
              <w:rPr>
                <w:rStyle w:val="ad"/>
                <w:rFonts w:ascii="Times New Roman" w:eastAsia="Times New Roman" w:hAnsi="Times New Roman" w:cs="Times New Roman"/>
              </w:rPr>
              <w:t>План работ</w:t>
            </w:r>
            <w:r w:rsidR="00BE018D">
              <w:rPr>
                <w:webHidden/>
              </w:rPr>
              <w:tab/>
            </w:r>
            <w:r w:rsidR="00BE018D">
              <w:rPr>
                <w:webHidden/>
              </w:rPr>
              <w:fldChar w:fldCharType="begin"/>
            </w:r>
            <w:r w:rsidR="00BE018D">
              <w:rPr>
                <w:webHidden/>
              </w:rPr>
              <w:instrText xml:space="preserve"> PAGEREF _Toc205679687 \h </w:instrText>
            </w:r>
            <w:r w:rsidR="00BE018D">
              <w:rPr>
                <w:webHidden/>
              </w:rPr>
            </w:r>
            <w:r w:rsidR="00BE018D">
              <w:rPr>
                <w:webHidden/>
              </w:rPr>
              <w:fldChar w:fldCharType="separate"/>
            </w:r>
            <w:r w:rsidR="00BE018D">
              <w:rPr>
                <w:webHidden/>
              </w:rPr>
              <w:t>10</w:t>
            </w:r>
            <w:r w:rsidR="00BE018D">
              <w:rPr>
                <w:webHidden/>
              </w:rPr>
              <w:fldChar w:fldCharType="end"/>
            </w:r>
          </w:hyperlink>
        </w:p>
        <w:p w14:paraId="03720A05" w14:textId="0BF11213" w:rsidR="00BE018D" w:rsidRDefault="0091748E" w:rsidP="00214D14">
          <w:pPr>
            <w:pStyle w:val="12"/>
            <w:rPr>
              <w:rFonts w:eastAsiaTheme="minorEastAsia"/>
              <w:lang w:eastAsia="ru-RU"/>
              <w14:ligatures w14:val="none"/>
            </w:rPr>
          </w:pPr>
          <w:hyperlink w:anchor="_Toc205679688" w:history="1">
            <w:r w:rsidR="00BE018D" w:rsidRPr="00137374">
              <w:rPr>
                <w:rStyle w:val="ad"/>
                <w:rFonts w:ascii="Times New Roman" w:eastAsia="Times New Roman" w:hAnsi="Times New Roman" w:cs="Times New Roman"/>
              </w:rPr>
              <w:t>Процесс</w:t>
            </w:r>
            <w:r w:rsidR="00BE018D">
              <w:rPr>
                <w:webHidden/>
              </w:rPr>
              <w:tab/>
            </w:r>
            <w:r w:rsidR="00BE018D">
              <w:rPr>
                <w:webHidden/>
              </w:rPr>
              <w:fldChar w:fldCharType="begin"/>
            </w:r>
            <w:r w:rsidR="00BE018D">
              <w:rPr>
                <w:webHidden/>
              </w:rPr>
              <w:instrText xml:space="preserve"> PAGEREF _Toc205679688 \h </w:instrText>
            </w:r>
            <w:r w:rsidR="00BE018D">
              <w:rPr>
                <w:webHidden/>
              </w:rPr>
            </w:r>
            <w:r w:rsidR="00BE018D">
              <w:rPr>
                <w:webHidden/>
              </w:rPr>
              <w:fldChar w:fldCharType="separate"/>
            </w:r>
            <w:r w:rsidR="00BE018D">
              <w:rPr>
                <w:webHidden/>
              </w:rPr>
              <w:t>11</w:t>
            </w:r>
            <w:r w:rsidR="00BE018D">
              <w:rPr>
                <w:webHidden/>
              </w:rPr>
              <w:fldChar w:fldCharType="end"/>
            </w:r>
          </w:hyperlink>
        </w:p>
        <w:p w14:paraId="48F72613" w14:textId="465A0C50" w:rsidR="00BE018D" w:rsidRDefault="0091748E" w:rsidP="00214D14">
          <w:pPr>
            <w:pStyle w:val="12"/>
            <w:rPr>
              <w:rFonts w:eastAsiaTheme="minorEastAsia"/>
              <w:lang w:eastAsia="ru-RU"/>
              <w14:ligatures w14:val="none"/>
            </w:rPr>
          </w:pPr>
          <w:hyperlink w:anchor="_Toc205679689" w:history="1">
            <w:r w:rsidR="00BE018D" w:rsidRPr="00137374">
              <w:rPr>
                <w:rStyle w:val="ad"/>
                <w:rFonts w:ascii="Times New Roman" w:eastAsia="Times New Roman" w:hAnsi="Times New Roman" w:cs="Times New Roman"/>
              </w:rPr>
              <w:t>Инструменты</w:t>
            </w:r>
            <w:r w:rsidR="00BE018D">
              <w:rPr>
                <w:webHidden/>
              </w:rPr>
              <w:tab/>
            </w:r>
            <w:r w:rsidR="00BE018D">
              <w:rPr>
                <w:webHidden/>
              </w:rPr>
              <w:fldChar w:fldCharType="begin"/>
            </w:r>
            <w:r w:rsidR="00BE018D">
              <w:rPr>
                <w:webHidden/>
              </w:rPr>
              <w:instrText xml:space="preserve"> PAGEREF _Toc205679689 \h </w:instrText>
            </w:r>
            <w:r w:rsidR="00BE018D">
              <w:rPr>
                <w:webHidden/>
              </w:rPr>
            </w:r>
            <w:r w:rsidR="00BE018D">
              <w:rPr>
                <w:webHidden/>
              </w:rPr>
              <w:fldChar w:fldCharType="separate"/>
            </w:r>
            <w:r w:rsidR="00BE018D">
              <w:rPr>
                <w:webHidden/>
              </w:rPr>
              <w:t>16</w:t>
            </w:r>
            <w:r w:rsidR="00BE018D">
              <w:rPr>
                <w:webHidden/>
              </w:rPr>
              <w:fldChar w:fldCharType="end"/>
            </w:r>
          </w:hyperlink>
        </w:p>
        <w:p w14:paraId="4C7C92F3" w14:textId="34CF2AC7" w:rsidR="00BE018D" w:rsidRDefault="0091748E" w:rsidP="00214D14">
          <w:pPr>
            <w:pStyle w:val="12"/>
            <w:rPr>
              <w:rFonts w:eastAsiaTheme="minorEastAsia"/>
              <w:lang w:eastAsia="ru-RU"/>
              <w14:ligatures w14:val="none"/>
            </w:rPr>
          </w:pPr>
          <w:hyperlink w:anchor="_Toc205679690" w:history="1">
            <w:r w:rsidR="00BE018D" w:rsidRPr="00137374">
              <w:rPr>
                <w:rStyle w:val="ad"/>
                <w:rFonts w:ascii="Times New Roman" w:eastAsia="Times New Roman" w:hAnsi="Times New Roman" w:cs="Times New Roman"/>
              </w:rPr>
              <w:t>Заключение</w:t>
            </w:r>
            <w:r w:rsidR="00BE018D">
              <w:rPr>
                <w:webHidden/>
              </w:rPr>
              <w:tab/>
            </w:r>
            <w:r w:rsidR="00BE018D">
              <w:rPr>
                <w:webHidden/>
              </w:rPr>
              <w:fldChar w:fldCharType="begin"/>
            </w:r>
            <w:r w:rsidR="00BE018D">
              <w:rPr>
                <w:webHidden/>
              </w:rPr>
              <w:instrText xml:space="preserve"> PAGEREF _Toc205679690 \h </w:instrText>
            </w:r>
            <w:r w:rsidR="00BE018D">
              <w:rPr>
                <w:webHidden/>
              </w:rPr>
            </w:r>
            <w:r w:rsidR="00BE018D">
              <w:rPr>
                <w:webHidden/>
              </w:rPr>
              <w:fldChar w:fldCharType="separate"/>
            </w:r>
            <w:r w:rsidR="00BE018D">
              <w:rPr>
                <w:webHidden/>
              </w:rPr>
              <w:t>17</w:t>
            </w:r>
            <w:r w:rsidR="00BE018D">
              <w:rPr>
                <w:webHidden/>
              </w:rPr>
              <w:fldChar w:fldCharType="end"/>
            </w:r>
          </w:hyperlink>
        </w:p>
        <w:p w14:paraId="621E4B44" w14:textId="386A4191" w:rsidR="00BE018D" w:rsidRPr="00214D14" w:rsidRDefault="0091748E" w:rsidP="00214D14">
          <w:pPr>
            <w:pStyle w:val="12"/>
            <w:rPr>
              <w:rFonts w:eastAsiaTheme="minorEastAsia"/>
              <w:lang w:eastAsia="ru-RU"/>
              <w14:ligatures w14:val="none"/>
            </w:rPr>
          </w:pPr>
          <w:hyperlink w:anchor="_Toc205679691" w:history="1">
            <w:r w:rsidR="00BE018D" w:rsidRPr="00214D14">
              <w:rPr>
                <w:rStyle w:val="ad"/>
              </w:rPr>
              <w:t>Список использованных источников</w:t>
            </w:r>
            <w:r w:rsidR="00BE018D" w:rsidRPr="00214D14">
              <w:rPr>
                <w:webHidden/>
              </w:rPr>
              <w:tab/>
            </w:r>
            <w:r w:rsidR="00BE018D" w:rsidRPr="00214D14">
              <w:rPr>
                <w:webHidden/>
              </w:rPr>
              <w:fldChar w:fldCharType="begin"/>
            </w:r>
            <w:r w:rsidR="00BE018D" w:rsidRPr="00214D14">
              <w:rPr>
                <w:webHidden/>
              </w:rPr>
              <w:instrText xml:space="preserve"> PAGEREF _Toc205679691 \h </w:instrText>
            </w:r>
            <w:r w:rsidR="00BE018D" w:rsidRPr="00214D14">
              <w:rPr>
                <w:webHidden/>
              </w:rPr>
            </w:r>
            <w:r w:rsidR="00BE018D" w:rsidRPr="00214D14">
              <w:rPr>
                <w:webHidden/>
              </w:rPr>
              <w:fldChar w:fldCharType="separate"/>
            </w:r>
            <w:r w:rsidR="00BE018D" w:rsidRPr="00214D14">
              <w:rPr>
                <w:webHidden/>
              </w:rPr>
              <w:t>18</w:t>
            </w:r>
            <w:r w:rsidR="00BE018D" w:rsidRPr="00214D14">
              <w:rPr>
                <w:webHidden/>
              </w:rPr>
              <w:fldChar w:fldCharType="end"/>
            </w:r>
          </w:hyperlink>
        </w:p>
        <w:p w14:paraId="519BCBC4" w14:textId="3F3A6B7C" w:rsidR="000A138B" w:rsidRDefault="000A138B">
          <w:r>
            <w:rPr>
              <w:b/>
              <w:bCs/>
            </w:rPr>
            <w:fldChar w:fldCharType="end"/>
          </w:r>
        </w:p>
      </w:sdtContent>
    </w:sdt>
    <w:p w14:paraId="434C89EE" w14:textId="77777777" w:rsidR="000A138B" w:rsidRDefault="000A138B"/>
    <w:p w14:paraId="0602425C" w14:textId="29B94303" w:rsidR="00403945" w:rsidRDefault="00403945">
      <w:r>
        <w:br w:type="page"/>
      </w:r>
    </w:p>
    <w:p w14:paraId="283DAAB6" w14:textId="77777777" w:rsidR="00AB7DD5" w:rsidRPr="00AB7DD5" w:rsidRDefault="00AB7DD5" w:rsidP="0090172B">
      <w:pPr>
        <w:keepNext/>
        <w:keepLines/>
        <w:spacing w:after="0" w:line="360" w:lineRule="auto"/>
        <w:ind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6" w:name="_Toc173590587"/>
      <w:bookmarkStart w:id="7" w:name="_Toc205679684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Введение</w:t>
      </w:r>
      <w:bookmarkEnd w:id="6"/>
      <w:bookmarkEnd w:id="7"/>
    </w:p>
    <w:p w14:paraId="5E9E903E" w14:textId="77777777" w:rsidR="00114923" w:rsidRDefault="00114923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E0411" w14:textId="05BDD4EF" w:rsidR="0090172B" w:rsidRPr="0090172B" w:rsidRDefault="0090172B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Производственная практика проходила с 17 июня по 10 июля 2025 года в ДВФУ.</w:t>
      </w:r>
    </w:p>
    <w:p w14:paraId="632CAFDC" w14:textId="5A3DC164" w:rsidR="0090172B" w:rsidRPr="0090172B" w:rsidRDefault="0090172B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В рамках крупного исследовательского проекта по автоматизированной диагностированию и мониторингу моторных нарушений при болезни Паркинсона разработан прототип системы для оценки вращательных движений кисти на основе видеоанализа. Система предназначена для скрининга и последующего наблюдения за динамикой пронации–супинации запястья, одного из ключевых маркеров прогрессирования заболевания.</w:t>
      </w:r>
    </w:p>
    <w:p w14:paraId="446373BF" w14:textId="7FB2F3E4" w:rsidR="0090172B" w:rsidRPr="0090172B" w:rsidRDefault="0090172B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Цели работы:</w:t>
      </w:r>
    </w:p>
    <w:p w14:paraId="365C44A6" w14:textId="7CA967AA" w:rsidR="0090172B" w:rsidRPr="0090172B" w:rsidRDefault="0090172B" w:rsidP="0090172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Создать методику автоматизированного извлечения ключевых точек кисти из видеопоследовательности для оценки угла пронации–супинации.</w:t>
      </w:r>
    </w:p>
    <w:p w14:paraId="0CC25B1E" w14:textId="408D4804" w:rsidR="0090172B" w:rsidRPr="0090172B" w:rsidRDefault="0090172B" w:rsidP="0090172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Разработать классификатор степеней ограничения вращательных движений кисти на основе временных рядов координат суставов.</w:t>
      </w:r>
    </w:p>
    <w:p w14:paraId="172E33F7" w14:textId="77777777" w:rsidR="0090172B" w:rsidRPr="0090172B" w:rsidRDefault="0090172B" w:rsidP="00901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628C48B2" w14:textId="68015018" w:rsidR="0090172B" w:rsidRPr="0090172B" w:rsidRDefault="0090172B" w:rsidP="00ED3D1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Разделить видеоданные на четыре класса по величине амплитуды прокрутки кисти.</w:t>
      </w:r>
    </w:p>
    <w:p w14:paraId="3ACDB6D2" w14:textId="1D4801BE" w:rsidR="0090172B" w:rsidRPr="0090172B" w:rsidRDefault="0090172B" w:rsidP="00ED3D1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Настроить MMPose для детекции и трекинга кисти в видео.</w:t>
      </w:r>
    </w:p>
    <w:p w14:paraId="00EB6E2F" w14:textId="2265606D" w:rsidR="0090172B" w:rsidRPr="0090172B" w:rsidRDefault="0090172B" w:rsidP="00ED3D1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Сформировать и сохранить последовательности 3D-координат суставов кисти.</w:t>
      </w:r>
    </w:p>
    <w:p w14:paraId="513AF9E2" w14:textId="6C496433" w:rsidR="00403945" w:rsidRPr="0090172B" w:rsidRDefault="0090172B" w:rsidP="00ED3D16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72B">
        <w:rPr>
          <w:rFonts w:ascii="Times New Roman" w:hAnsi="Times New Roman" w:cs="Times New Roman"/>
          <w:sz w:val="28"/>
          <w:szCs w:val="28"/>
        </w:rPr>
        <w:t>Обучить и протестировать RNN-модель для автоматической классификации видеороликов по степеням нарушения вращательных движений кисти.</w:t>
      </w:r>
    </w:p>
    <w:p w14:paraId="21CC228F" w14:textId="77777777" w:rsidR="00403945" w:rsidRDefault="00403945">
      <w:r>
        <w:br w:type="page"/>
      </w:r>
    </w:p>
    <w:p w14:paraId="31A7F917" w14:textId="77777777" w:rsidR="00AB7DD5" w:rsidRPr="00AB7DD5" w:rsidRDefault="00AB7DD5" w:rsidP="00836520">
      <w:pPr>
        <w:keepNext/>
        <w:keepLines/>
        <w:spacing w:after="0" w:line="360" w:lineRule="auto"/>
        <w:ind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8" w:name="_Toc173590588"/>
      <w:bookmarkStart w:id="9" w:name="_Toc205679685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Актуальность</w:t>
      </w:r>
      <w:bookmarkEnd w:id="8"/>
      <w:bookmarkEnd w:id="9"/>
    </w:p>
    <w:p w14:paraId="477D162A" w14:textId="77777777" w:rsid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A6ABB5" w14:textId="782BE856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Болезнь Паркинсона является одним из наиболее распространённых нейродегенеративных заболеваний, затрагивающих более 10 млн человек во всём мире. У пациентов с Паркинсонизмом нарушение моторики кистей — в частности, ограничение и замедленность пронации-супинации запястья — часто предшествует явным клиническим признакам и служит важным ранним маркером прогрессирования болезни.</w:t>
      </w:r>
    </w:p>
    <w:p w14:paraId="75161B5D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Традиционные методы оценки амплитуды и скорости вращательных движений кистей основаны на субъективной оценке врача-реабилитолога или исследователя и требуют значительных временных затрат на проведение и интерпретацию специальных тестов. Это создаёт несколько серьёзных проблем:</w:t>
      </w:r>
    </w:p>
    <w:p w14:paraId="6C24AC1A" w14:textId="72239521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1. Низкая воспроизводимость и субъективность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EB623F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Различные специалисты могут по-разному интерпретировать одну и ту же динамику движений, что затрудняет объективное сравнение результатов между клиниками и при повторных обследованиях.</w:t>
      </w:r>
    </w:p>
    <w:p w14:paraId="4224EE04" w14:textId="26CF837C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2. Ограниченная доступность и дороговизна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CBF535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Для полноценного аппаратного обследования (например, с использованием оптоэлектронных систем или датчиков инерции) требуются дорогостоящие приборы и специализированные помещения.</w:t>
      </w:r>
    </w:p>
    <w:p w14:paraId="348ABF5B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 xml:space="preserve">3. Отсутствие регулярного мониторинга. </w:t>
      </w:r>
    </w:p>
    <w:p w14:paraId="49DBDC60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Пациенты редко могут проходить комплексные исследования более одного раза в несколько месяцев, что не позволяет оперативно корректировать терапию.</w:t>
      </w:r>
    </w:p>
    <w:p w14:paraId="12A2324F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Автоматизация анализа видеозаписи пронации-супинации кисти позволяет решить эти проблемы: любой смартфон или веб-камера становятся инструментом первичного скрининга и регулярного мониторинга. Система, построенная на основе искусственного интеллекта и методов машинного обучения, обеспечивает:</w:t>
      </w:r>
    </w:p>
    <w:p w14:paraId="7370B599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lastRenderedPageBreak/>
        <w:t>• Объективность и воспроизводимость измерений углов движения и скорости вращения;</w:t>
      </w:r>
    </w:p>
    <w:p w14:paraId="45F39190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• Доступность благодаря использованию стандартных камер без дополнительного оборудования;</w:t>
      </w:r>
    </w:p>
    <w:p w14:paraId="2C241934" w14:textId="77777777" w:rsidR="00836520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• Скорость проведения обследования, возможность интеграции в удалённые телемедицинские сервисы;</w:t>
      </w:r>
    </w:p>
    <w:p w14:paraId="02F56463" w14:textId="7FE7BC33" w:rsidR="00403945" w:rsidRPr="00836520" w:rsidRDefault="00836520" w:rsidP="008365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520">
        <w:rPr>
          <w:rFonts w:ascii="Times New Roman" w:hAnsi="Times New Roman" w:cs="Times New Roman"/>
          <w:sz w:val="28"/>
          <w:szCs w:val="28"/>
        </w:rPr>
        <w:t>• Непрерывность мониторинга, когда пациент может самостоятельно записывать ежедневные тесты в домашних условиях.</w:t>
      </w:r>
    </w:p>
    <w:p w14:paraId="119FF2D5" w14:textId="77777777" w:rsidR="00403945" w:rsidRDefault="00403945">
      <w:r>
        <w:br w:type="page"/>
      </w:r>
    </w:p>
    <w:p w14:paraId="4345F4CC" w14:textId="77777777" w:rsidR="00AB7DD5" w:rsidRPr="00AB7DD5" w:rsidRDefault="00AB7DD5" w:rsidP="00D706E6">
      <w:pPr>
        <w:keepNext/>
        <w:keepLines/>
        <w:spacing w:after="0" w:line="360" w:lineRule="auto"/>
        <w:ind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0" w:name="_Toc173590589"/>
      <w:bookmarkStart w:id="11" w:name="_Toc205679686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Анализ текущего состояния</w:t>
      </w:r>
      <w:bookmarkEnd w:id="10"/>
      <w:bookmarkEnd w:id="11"/>
    </w:p>
    <w:p w14:paraId="2503282D" w14:textId="47B2CE5D" w:rsidR="00AB7DD5" w:rsidRPr="00A24021" w:rsidRDefault="00AB7DD5" w:rsidP="00D706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82E59" w14:textId="5D345E5C" w:rsidR="0043053A" w:rsidRPr="0043053A" w:rsidRDefault="0043053A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3053A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Задача оценки 3D позы руки является актуальной и активно развивающейся областью компьютерного зрения. Основная цель подобных систем </w:t>
      </w:r>
      <w:r w:rsid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43053A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определение пространственного положения суставов кисти на основании входных изображений или видео.</w:t>
      </w:r>
    </w:p>
    <w:p w14:paraId="6BD46CA3" w14:textId="54666E0D" w:rsidR="00D706E6" w:rsidRPr="00A24021" w:rsidRDefault="00D706E6" w:rsidP="00A24021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Методы на основе RGB-изображений и сверточных нейросетей</w:t>
      </w:r>
    </w:p>
    <w:p w14:paraId="1068BB36" w14:textId="77777777" w:rsidR="00D706E6" w:rsidRPr="00A24021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Эти методы используют обычные видеокамеры без дополнительного оборудования и применяют глубокие сверточные нейросети для предсказания координат 2D или 3D ключевых точек тела или рук.</w:t>
      </w:r>
    </w:p>
    <w:p w14:paraId="4F58A85E" w14:textId="3980772D" w:rsidR="00D706E6" w:rsidRPr="00D706E6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Особенности:</w:t>
      </w:r>
    </w:p>
    <w:p w14:paraId="1740016E" w14:textId="77777777" w:rsidR="00D706E6" w:rsidRPr="00A24021" w:rsidRDefault="00D706E6" w:rsidP="00D706E6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Высокая гибкость;</w:t>
      </w:r>
    </w:p>
    <w:p w14:paraId="0D83A64A" w14:textId="77777777" w:rsidR="00D706E6" w:rsidRPr="00A24021" w:rsidRDefault="00D706E6" w:rsidP="00D706E6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Не требует специальных датчиков;</w:t>
      </w:r>
    </w:p>
    <w:p w14:paraId="0E8F29BF" w14:textId="77777777" w:rsidR="00D706E6" w:rsidRPr="00A24021" w:rsidRDefault="00D706E6" w:rsidP="00D706E6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Зависит от качества обучения и объёма обучающего датасета.</w:t>
      </w:r>
    </w:p>
    <w:p w14:paraId="25413518" w14:textId="0727E4A9" w:rsidR="00D706E6" w:rsidRPr="00D706E6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Например</w:t>
      </w: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:</w:t>
      </w:r>
    </w:p>
    <w:p w14:paraId="519E8FBE" w14:textId="424E933D" w:rsidR="00D706E6" w:rsidRPr="00A24021" w:rsidRDefault="00D706E6" w:rsidP="00A24021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MMPose (OpenMMLab) </w:t>
      </w:r>
      <w:r w:rsid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модульный фреймворк с поддержкой множества моделей, включая 2D-позу (например, HRNet) и 3D оценку руки (на базе InterHand3D).</w:t>
      </w:r>
    </w:p>
    <w:p w14:paraId="4AFD4470" w14:textId="499E09E2" w:rsidR="00D706E6" w:rsidRPr="00A24021" w:rsidRDefault="00D706E6" w:rsidP="00D706E6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Методы с использованием глубинных камер (RGB-D)</w:t>
      </w:r>
    </w:p>
    <w:p w14:paraId="71376369" w14:textId="77777777" w:rsidR="00D706E6" w:rsidRPr="00D706E6" w:rsidRDefault="00D706E6" w:rsidP="00A240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Данные методы опираются на информацию о глубине, полученную от специализированных сенсоров (например, Microsoft Kinect, Intel RealSense). Такие решения обеспечивают более точное восстановление 3D позы, но требуют дополнительного оборудования и менее универсальны.</w:t>
      </w:r>
    </w:p>
    <w:p w14:paraId="74EDB478" w14:textId="56CB1D06" w:rsidR="00D706E6" w:rsidRPr="00A24021" w:rsidRDefault="00D706E6" w:rsidP="00D706E6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Лёгкие модели для реального времени</w:t>
      </w:r>
    </w:p>
    <w:p w14:paraId="110CB562" w14:textId="77777777" w:rsidR="00D706E6" w:rsidRPr="00A24021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Отдельно выделяются оптимизированные модели, предназначенные для работы на мобильных и веб-платформах. Они обеспечивают быстрые предсказания, но при этом снижают точность.</w:t>
      </w:r>
    </w:p>
    <w:p w14:paraId="5E314D36" w14:textId="0EC75B78" w:rsidR="00D706E6" w:rsidRPr="00D706E6" w:rsidRDefault="00D706E6" w:rsidP="00D70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Например</w:t>
      </w:r>
      <w:r w:rsidRPr="00D706E6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:</w:t>
      </w:r>
    </w:p>
    <w:p w14:paraId="246C06EE" w14:textId="26DAD142" w:rsidR="00D706E6" w:rsidRPr="00A24021" w:rsidRDefault="00D706E6" w:rsidP="00A24021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MediaPipe Hands (Google) </w:t>
      </w:r>
      <w:r w:rsid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фреймворк, позволяющий оценивать позу руки в реальном времени. Удобен для прототипирования, но ограничен в точности и настройках.</w:t>
      </w:r>
    </w:p>
    <w:p w14:paraId="439C2F62" w14:textId="5D0D9C56" w:rsidR="00A24021" w:rsidRPr="00A24021" w:rsidRDefault="00A24021" w:rsidP="00A240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 рамках данной работы был выбран метод на основе сверточных нейросетей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фреймворк MMPose. Он предоставляет удобный инструментарий для оценки как 2D, так и 3D позы, а также включает предобученные модели, обученные на крупных датасетах:</w:t>
      </w:r>
    </w:p>
    <w:p w14:paraId="59D2A55B" w14:textId="317076E8" w:rsidR="00A24021" w:rsidRPr="00A24021" w:rsidRDefault="00A24021" w:rsidP="00A24021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COCO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для 2D оценки тела;</w:t>
      </w:r>
    </w:p>
    <w:p w14:paraId="011E7D56" w14:textId="2F00805C" w:rsidR="00A24021" w:rsidRPr="00A24021" w:rsidRDefault="00A24021" w:rsidP="00A24021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InterHand2.6M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</w:t>
      </w: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для 3D оценки рук.</w:t>
      </w:r>
    </w:p>
    <w:p w14:paraId="09BB0797" w14:textId="77777777" w:rsidR="00A24021" w:rsidRPr="00A24021" w:rsidRDefault="00A24021" w:rsidP="00A240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Преимущества MMPose:</w:t>
      </w:r>
    </w:p>
    <w:p w14:paraId="671ED9EF" w14:textId="77777777" w:rsidR="00A24021" w:rsidRPr="00A24021" w:rsidRDefault="00A24021" w:rsidP="00A2402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Высокая точность;</w:t>
      </w:r>
    </w:p>
    <w:p w14:paraId="259BA65E" w14:textId="77777777" w:rsidR="00A24021" w:rsidRPr="00A24021" w:rsidRDefault="00A24021" w:rsidP="00A2402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Гибкость и расширяемость;</w:t>
      </w:r>
    </w:p>
    <w:p w14:paraId="5F4A1B98" w14:textId="77777777" w:rsidR="00A24021" w:rsidRPr="00A24021" w:rsidRDefault="00A24021" w:rsidP="00A2402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Активно поддерживается и документирован;</w:t>
      </w:r>
    </w:p>
    <w:p w14:paraId="39117FF1" w14:textId="77777777" w:rsidR="00A24021" w:rsidRPr="00A24021" w:rsidRDefault="00A24021" w:rsidP="00A24021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Подходит для работы с реальными видеоданными.</w:t>
      </w:r>
    </w:p>
    <w:p w14:paraId="476A195B" w14:textId="220831E3" w:rsidR="00D706E6" w:rsidRPr="00D706E6" w:rsidRDefault="00A24021" w:rsidP="00A240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2402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Таким образом, MMPose был выбран как оптимальное решение для поставленных задач: предобработка видео, локализация руки и извлечение 3D ключевых точек кисти.</w:t>
      </w:r>
    </w:p>
    <w:p w14:paraId="31A399DB" w14:textId="4103BCAD" w:rsidR="00AB7DD5" w:rsidRDefault="00AB7DD5" w:rsidP="00D706E6">
      <w:pPr>
        <w:spacing w:after="0" w:line="360" w:lineRule="auto"/>
        <w:jc w:val="both"/>
      </w:pPr>
      <w:r>
        <w:br w:type="page"/>
      </w:r>
    </w:p>
    <w:p w14:paraId="452911DB" w14:textId="77777777" w:rsidR="00AB7DD5" w:rsidRPr="00AB7DD5" w:rsidRDefault="00AB7DD5" w:rsidP="00AB7DD5">
      <w:pPr>
        <w:keepNext/>
        <w:keepLines/>
        <w:spacing w:after="11" w:line="268" w:lineRule="auto"/>
        <w:ind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2" w:name="_Toc173590590"/>
      <w:bookmarkStart w:id="13" w:name="_Toc205679687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План работ</w:t>
      </w:r>
      <w:bookmarkEnd w:id="12"/>
      <w:bookmarkEnd w:id="13"/>
    </w:p>
    <w:p w14:paraId="3FEED01D" w14:textId="5A174702" w:rsidR="00AB7DD5" w:rsidRDefault="00AB7DD5"/>
    <w:p w14:paraId="61D981E2" w14:textId="4DFCC5B8" w:rsidR="0050002D" w:rsidRPr="00D706E6" w:rsidRDefault="0050002D" w:rsidP="005000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0002D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По собранным на предыдущем этапе 3D точкам руки было необходимо разработать алгоритм, позволяющий оценить амплитуду вращения руки. Для этого первым делом необходимо было оценить качество полученных данных: масштаб 3D точек, их стабильность во времени, разброс, поведение в зависимости от угла вращения. Затем разрабатывался алгоритм по фильтрации зашумлённых данных. Наконец, после всех фильтраций были разработаны алгоритмы оценки амплитуды вращения.</w:t>
      </w:r>
    </w:p>
    <w:p w14:paraId="7BB82111" w14:textId="77777777" w:rsidR="0050002D" w:rsidRPr="0050002D" w:rsidRDefault="0050002D">
      <w:pPr>
        <w:rPr>
          <w:rFonts w:ascii="Times New Roman" w:hAnsi="Times New Roman" w:cs="Times New Roman"/>
          <w:sz w:val="28"/>
          <w:szCs w:val="28"/>
        </w:rPr>
      </w:pPr>
    </w:p>
    <w:p w14:paraId="352B75A0" w14:textId="77777777" w:rsidR="00AB7DD5" w:rsidRDefault="00AB7DD5">
      <w:r>
        <w:br w:type="page"/>
      </w:r>
    </w:p>
    <w:p w14:paraId="3D245395" w14:textId="1A8A7A1B" w:rsidR="00AB7DD5" w:rsidRPr="00AB7DD5" w:rsidRDefault="00AB7DD5" w:rsidP="00CB68C9">
      <w:pPr>
        <w:keepNext/>
        <w:keepLines/>
        <w:spacing w:after="0" w:line="360" w:lineRule="auto"/>
        <w:ind w:right="1103"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4" w:name="_Toc173590591"/>
      <w:bookmarkStart w:id="15" w:name="_Toc205679688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Процесс</w:t>
      </w:r>
      <w:bookmarkEnd w:id="14"/>
      <w:bookmarkEnd w:id="15"/>
    </w:p>
    <w:p w14:paraId="5528F30C" w14:textId="14C6C5F2" w:rsidR="00CB68C9" w:rsidRDefault="00CB68C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994E47" w14:textId="1BEFAE97" w:rsidR="00515C9F" w:rsidRDefault="00515C9F" w:rsidP="00515C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извлечения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15C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точек кисти руки из видео с помощью моделей </w:t>
      </w:r>
      <w:r>
        <w:rPr>
          <w:rFonts w:ascii="Times New Roman" w:hAnsi="Times New Roman" w:cs="Times New Roman"/>
          <w:sz w:val="28"/>
          <w:szCs w:val="28"/>
          <w:lang w:val="en-US"/>
        </w:rPr>
        <w:t>MMPose</w:t>
      </w:r>
      <w:r>
        <w:rPr>
          <w:rFonts w:ascii="Times New Roman" w:hAnsi="Times New Roman" w:cs="Times New Roman"/>
          <w:sz w:val="28"/>
          <w:szCs w:val="28"/>
        </w:rPr>
        <w:t xml:space="preserve"> были получены данные со следующей размерностью:</w:t>
      </w:r>
      <w:r w:rsidRPr="00515C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2B3F4" w14:textId="15EE895E" w:rsidR="00515C9F" w:rsidRPr="002840CD" w:rsidRDefault="00515C9F" w:rsidP="00515C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840CD">
        <w:rPr>
          <w:rFonts w:ascii="Times New Roman" w:hAnsi="Times New Roman" w:cs="Times New Roman"/>
          <w:sz w:val="28"/>
          <w:szCs w:val="28"/>
        </w:rPr>
        <w:t xml:space="preserve"> * 21 * 3,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4C84D3FB" w14:textId="7B18882D" w:rsidR="00515C9F" w:rsidRDefault="00515C9F" w:rsidP="00515C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15C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кадров в видео</w:t>
      </w:r>
    </w:p>
    <w:p w14:paraId="772D2CEA" w14:textId="6C7C2C92" w:rsidR="00515C9F" w:rsidRDefault="00515C9F" w:rsidP="00515C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0CD">
        <w:rPr>
          <w:rFonts w:ascii="Times New Roman" w:hAnsi="Times New Roman" w:cs="Times New Roman"/>
          <w:sz w:val="28"/>
          <w:szCs w:val="28"/>
        </w:rPr>
        <w:t xml:space="preserve">21 – </w:t>
      </w:r>
      <w:r>
        <w:rPr>
          <w:rFonts w:ascii="Times New Roman" w:hAnsi="Times New Roman" w:cs="Times New Roman"/>
          <w:sz w:val="28"/>
          <w:szCs w:val="28"/>
        </w:rPr>
        <w:t>количество точек руки</w:t>
      </w:r>
    </w:p>
    <w:p w14:paraId="72C6C809" w14:textId="02F2070E" w:rsidR="00515C9F" w:rsidRDefault="00515C9F" w:rsidP="00515C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–</w:t>
      </w:r>
      <w:r w:rsidRPr="00515C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координаты </w:t>
      </w:r>
      <w:r w:rsidRPr="00515C9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15C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15C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15C9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одной точки</w:t>
      </w:r>
    </w:p>
    <w:p w14:paraId="1A0543DC" w14:textId="2B188C31" w:rsidR="00515C9F" w:rsidRPr="00515C9F" w:rsidRDefault="00515C9F" w:rsidP="00515C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Точки в массиве имеют строгий порядок, где каждый индекс отвечает за свою ключевую точку на руке. Индексы ключевых точек можно увидеть на рисунке 1.</w:t>
      </w:r>
    </w:p>
    <w:p w14:paraId="14483172" w14:textId="77777777" w:rsidR="00515C9F" w:rsidRPr="00515C9F" w:rsidRDefault="00515C9F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A495BB" w14:textId="67C6ED58" w:rsidR="00515C9F" w:rsidRDefault="00515C9F" w:rsidP="00515C9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36DEBA" wp14:editId="39F68A6C">
            <wp:extent cx="2964661" cy="3519170"/>
            <wp:effectExtent l="0" t="0" r="762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3"/>
                    <a:stretch/>
                  </pic:blipFill>
                  <pic:spPr bwMode="auto">
                    <a:xfrm>
                      <a:off x="0" y="0"/>
                      <a:ext cx="2964661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C35FD" w14:textId="1F913310" w:rsidR="00515C9F" w:rsidRPr="00515C9F" w:rsidRDefault="00515C9F" w:rsidP="00515C9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ключевые точки руки</w:t>
      </w:r>
    </w:p>
    <w:p w14:paraId="1B4717EE" w14:textId="20609EA4" w:rsidR="00515C9F" w:rsidRDefault="00515C9F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2CB67" w14:textId="542F4B67" w:rsidR="00515C9F" w:rsidRPr="00AD560C" w:rsidRDefault="00AD560C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560C">
        <w:rPr>
          <w:rFonts w:ascii="Times New Roman" w:hAnsi="Times New Roman" w:cs="Times New Roman"/>
          <w:b/>
          <w:bCs/>
          <w:sz w:val="28"/>
          <w:szCs w:val="28"/>
        </w:rPr>
        <w:t>Фильтрация кадров</w:t>
      </w:r>
    </w:p>
    <w:p w14:paraId="356C8376" w14:textId="70F3782B" w:rsidR="00AD560C" w:rsidRDefault="00AD560C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анализе точек на видео было обнаружено, что распознанные точки зачастую были зашумлены. </w:t>
      </w:r>
      <w:r w:rsidR="00D636E5">
        <w:rPr>
          <w:rFonts w:ascii="Times New Roman" w:hAnsi="Times New Roman" w:cs="Times New Roman"/>
          <w:sz w:val="28"/>
          <w:szCs w:val="28"/>
        </w:rPr>
        <w:t xml:space="preserve">Из-за ошибок модели точки руки могли иметь большой случайный разброс. </w:t>
      </w:r>
      <w:r>
        <w:rPr>
          <w:rFonts w:ascii="Times New Roman" w:hAnsi="Times New Roman" w:cs="Times New Roman"/>
          <w:sz w:val="28"/>
          <w:szCs w:val="28"/>
        </w:rPr>
        <w:t xml:space="preserve">Пример на рисунке 2. </w:t>
      </w:r>
    </w:p>
    <w:p w14:paraId="0BB32472" w14:textId="3CE08453" w:rsidR="00AD560C" w:rsidRDefault="00AD560C" w:rsidP="00F61DC9">
      <w:pPr>
        <w:spacing w:after="0" w:line="360" w:lineRule="auto"/>
        <w:ind w:firstLine="709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461802C" wp14:editId="51B8C735">
            <wp:extent cx="2520632" cy="22886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5659" cy="22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6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952B33" wp14:editId="6B100B55">
            <wp:extent cx="2565956" cy="227219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229" cy="22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1011" w14:textId="4755FBA9" w:rsidR="00D636E5" w:rsidRDefault="00D636E5" w:rsidP="00D636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хорошего (слева) и плохого (справа) распознавания точке кисти.</w:t>
      </w:r>
    </w:p>
    <w:p w14:paraId="5CA6E22E" w14:textId="093FD8A1" w:rsidR="00D636E5" w:rsidRDefault="00D636E5" w:rsidP="00D636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664AC3" w14:textId="25C915D6" w:rsidR="00D636E5" w:rsidRDefault="00D636E5" w:rsidP="00703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не зашумлять модель такими кадрами было решено от них избавиться. Для этого анализировалось стандартное отклонение точек в каждом кадре (рисунок 3).</w:t>
      </w:r>
      <w:r w:rsidR="00B11C29">
        <w:rPr>
          <w:rFonts w:ascii="Times New Roman" w:hAnsi="Times New Roman" w:cs="Times New Roman"/>
          <w:sz w:val="28"/>
          <w:szCs w:val="28"/>
        </w:rPr>
        <w:t xml:space="preserve"> Был подобран оптимальный порог в 50 значений стандартного отклонения. Если кадр имел разброс больше порогового, то он отбрасывался.</w:t>
      </w:r>
    </w:p>
    <w:p w14:paraId="0F345EBD" w14:textId="136AC928" w:rsidR="00D636E5" w:rsidRDefault="00D636E5" w:rsidP="00D636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C10E2A" wp14:editId="3FA88B31">
            <wp:extent cx="4963160" cy="377380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D4FF" w14:textId="0DB90A55" w:rsidR="00D636E5" w:rsidRDefault="00D636E5" w:rsidP="00D636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стандартные отклонения кадров</w:t>
      </w:r>
    </w:p>
    <w:p w14:paraId="57B50662" w14:textId="77777777" w:rsidR="00AD560C" w:rsidRDefault="00AD560C" w:rsidP="007935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7C9B1" w14:textId="1CD4D73E" w:rsidR="00AD560C" w:rsidRPr="00AD560C" w:rsidRDefault="00AD560C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560C">
        <w:rPr>
          <w:rFonts w:ascii="Times New Roman" w:hAnsi="Times New Roman" w:cs="Times New Roman"/>
          <w:b/>
          <w:bCs/>
          <w:sz w:val="28"/>
          <w:szCs w:val="28"/>
        </w:rPr>
        <w:t>Разработка рекуррентной нейронной сети</w:t>
      </w:r>
    </w:p>
    <w:p w14:paraId="2C522178" w14:textId="1FFF1129" w:rsidR="00AD560C" w:rsidRDefault="007935F7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шаг – разработать модель оценки вращения. Так как данные представлены в виде временного ряда, то было решено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RNN</w:t>
      </w:r>
      <w:r w:rsidRPr="007935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935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рекуррентные нейронные сети. </w:t>
      </w:r>
      <w:r w:rsidR="001B4799">
        <w:rPr>
          <w:rFonts w:ascii="Times New Roman" w:hAnsi="Times New Roman" w:cs="Times New Roman"/>
          <w:sz w:val="28"/>
          <w:szCs w:val="28"/>
        </w:rPr>
        <w:t xml:space="preserve">При разработке модели использовалась библиотека </w:t>
      </w:r>
      <w:r w:rsidR="001B4799">
        <w:rPr>
          <w:rFonts w:ascii="Times New Roman" w:hAnsi="Times New Roman" w:cs="Times New Roman"/>
          <w:sz w:val="28"/>
          <w:szCs w:val="28"/>
          <w:lang w:val="en-US"/>
        </w:rPr>
        <w:t>tensorflow</w:t>
      </w:r>
      <w:r w:rsidR="001B4799">
        <w:rPr>
          <w:rFonts w:ascii="Times New Roman" w:hAnsi="Times New Roman" w:cs="Times New Roman"/>
          <w:sz w:val="28"/>
          <w:szCs w:val="28"/>
        </w:rPr>
        <w:t xml:space="preserve"> и </w:t>
      </w:r>
      <w:r w:rsidR="001B4799">
        <w:rPr>
          <w:rFonts w:ascii="Times New Roman" w:hAnsi="Times New Roman" w:cs="Times New Roman"/>
          <w:sz w:val="28"/>
          <w:szCs w:val="28"/>
          <w:lang w:val="en-US"/>
        </w:rPr>
        <w:t>keras</w:t>
      </w:r>
      <w:r w:rsidR="001B4799" w:rsidRPr="002840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421A21" w14:textId="70E4A0FC" w:rsidR="001B4799" w:rsidRDefault="001B479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имеет следующую структуру:</w:t>
      </w:r>
    </w:p>
    <w:p w14:paraId="5D802D39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Sequential([</w:t>
      </w:r>
    </w:p>
    <w:p w14:paraId="1953D740" w14:textId="75B6A641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Masking(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mask_value</w:t>
      </w:r>
      <w:r w:rsidRPr="001B4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1B47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  <w14:ligatures w14:val="none"/>
        </w:rPr>
        <w:t>0.0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input_shape</w:t>
      </w:r>
      <w:r w:rsidRPr="001B4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(623, 63)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),</w:t>
      </w:r>
    </w:p>
    <w:p w14:paraId="4075692C" w14:textId="70C31A1B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LSTM(</w:t>
      </w:r>
      <w:r w:rsidRPr="001B47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  <w14:ligatures w14:val="none"/>
        </w:rPr>
        <w:t>128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input_shape</w:t>
      </w:r>
      <w:r w:rsidRPr="001B4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(623, 63), 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activation</w:t>
      </w:r>
      <w:r w:rsidRPr="001B4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1B47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'tanh'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return_sequences</w:t>
      </w:r>
      <w:r w:rsidRPr="001B4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1B47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True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),</w:t>
      </w:r>
    </w:p>
    <w:p w14:paraId="73509C4A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BatchNormalization(),</w:t>
      </w:r>
    </w:p>
    <w:p w14:paraId="7688C4E1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Dropout(</w:t>
      </w:r>
      <w:r w:rsidRPr="001B47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  <w14:ligatures w14:val="none"/>
        </w:rPr>
        <w:t>0.1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),</w:t>
      </w:r>
    </w:p>
    <w:p w14:paraId="77F5F1A2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    </w:t>
      </w:r>
    </w:p>
    <w:p w14:paraId="3143C478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LSTM(</w:t>
      </w:r>
      <w:r w:rsidRPr="001B47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  <w14:ligatures w14:val="none"/>
        </w:rPr>
        <w:t>128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activation</w:t>
      </w:r>
      <w:r w:rsidRPr="001B4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1B47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'tanh'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return_sequences</w:t>
      </w:r>
      <w:r w:rsidRPr="001B4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1B47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  <w14:ligatures w14:val="none"/>
        </w:rPr>
        <w:t>False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),</w:t>
      </w:r>
    </w:p>
    <w:p w14:paraId="0FD509BC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BatchNormalization(),</w:t>
      </w:r>
    </w:p>
    <w:p w14:paraId="7AE3387A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Dropout(</w:t>
      </w:r>
      <w:r w:rsidRPr="001B47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  <w14:ligatures w14:val="none"/>
        </w:rPr>
        <w:t>0.1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),</w:t>
      </w:r>
    </w:p>
    <w:p w14:paraId="79FA8F96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</w:p>
    <w:p w14:paraId="1C6363A8" w14:textId="77777777" w:rsidR="001B4799" w:rsidRPr="001B4799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Dense(</w:t>
      </w:r>
      <w:r w:rsidRPr="001B47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  <w14:ligatures w14:val="none"/>
        </w:rPr>
        <w:t>32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 xml:space="preserve">, 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activation</w:t>
      </w:r>
      <w:r w:rsidRPr="001B4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  <w14:ligatures w14:val="none"/>
        </w:rPr>
        <w:t>=</w:t>
      </w:r>
      <w:r w:rsidRPr="001B47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'relu'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),</w:t>
      </w:r>
    </w:p>
    <w:p w14:paraId="2BF2E8BE" w14:textId="77777777" w:rsidR="001B4799" w:rsidRPr="002840CD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   Dropout</w:t>
      </w:r>
      <w:r w:rsidRPr="002840C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(</w:t>
      </w:r>
      <w:r w:rsidRPr="002840CD">
        <w:rPr>
          <w:rFonts w:ascii="Consolas" w:eastAsia="Times New Roman" w:hAnsi="Consolas" w:cs="Times New Roman"/>
          <w:color w:val="B5CEA8"/>
          <w:sz w:val="21"/>
          <w:szCs w:val="21"/>
          <w:lang w:eastAsia="ru-RU"/>
          <w14:ligatures w14:val="none"/>
        </w:rPr>
        <w:t>0.1</w:t>
      </w:r>
      <w:r w:rsidRPr="002840C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),</w:t>
      </w:r>
    </w:p>
    <w:p w14:paraId="20D78A28" w14:textId="77777777" w:rsidR="001B4799" w:rsidRPr="002840CD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</w:t>
      </w:r>
      <w:r w:rsidRPr="002840C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 </w:t>
      </w:r>
      <w:r w:rsidRPr="002840C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 </w:t>
      </w:r>
      <w:r w:rsidRPr="001B4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  <w14:ligatures w14:val="none"/>
        </w:rPr>
        <w:t>Dense</w:t>
      </w:r>
      <w:r w:rsidRPr="002840C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(</w:t>
      </w:r>
      <w:r w:rsidRPr="002840CD">
        <w:rPr>
          <w:rFonts w:ascii="Consolas" w:eastAsia="Times New Roman" w:hAnsi="Consolas" w:cs="Times New Roman"/>
          <w:color w:val="B5CEA8"/>
          <w:sz w:val="21"/>
          <w:szCs w:val="21"/>
          <w:lang w:eastAsia="ru-RU"/>
          <w14:ligatures w14:val="none"/>
        </w:rPr>
        <w:t>4</w:t>
      </w:r>
      <w:r w:rsidRPr="002840C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 xml:space="preserve">, </w:t>
      </w:r>
      <w:r w:rsidRPr="001B47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  <w14:ligatures w14:val="none"/>
        </w:rPr>
        <w:t>activation</w:t>
      </w:r>
      <w:r w:rsidRPr="002840CD">
        <w:rPr>
          <w:rFonts w:ascii="Consolas" w:eastAsia="Times New Roman" w:hAnsi="Consolas" w:cs="Times New Roman"/>
          <w:color w:val="D4D4D4"/>
          <w:sz w:val="21"/>
          <w:szCs w:val="21"/>
          <w:lang w:eastAsia="ru-RU"/>
          <w14:ligatures w14:val="none"/>
        </w:rPr>
        <w:t>=</w:t>
      </w:r>
      <w:r w:rsidRPr="002840CD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'</w:t>
      </w:r>
      <w:r w:rsidRPr="001B47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  <w14:ligatures w14:val="none"/>
        </w:rPr>
        <w:t>softmax</w:t>
      </w:r>
      <w:r w:rsidRPr="002840CD">
        <w:rPr>
          <w:rFonts w:ascii="Consolas" w:eastAsia="Times New Roman" w:hAnsi="Consolas" w:cs="Times New Roman"/>
          <w:color w:val="CE9178"/>
          <w:sz w:val="21"/>
          <w:szCs w:val="21"/>
          <w:lang w:eastAsia="ru-RU"/>
          <w14:ligatures w14:val="none"/>
        </w:rPr>
        <w:t>'</w:t>
      </w:r>
      <w:r w:rsidRPr="002840C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),</w:t>
      </w:r>
    </w:p>
    <w:p w14:paraId="07DBDECD" w14:textId="77777777" w:rsidR="001B4799" w:rsidRPr="002840CD" w:rsidRDefault="001B4799" w:rsidP="001B4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</w:pPr>
      <w:r w:rsidRPr="002840CD">
        <w:rPr>
          <w:rFonts w:ascii="Consolas" w:eastAsia="Times New Roman" w:hAnsi="Consolas" w:cs="Times New Roman"/>
          <w:color w:val="CCCCCC"/>
          <w:sz w:val="21"/>
          <w:szCs w:val="21"/>
          <w:lang w:eastAsia="ru-RU"/>
          <w14:ligatures w14:val="none"/>
        </w:rPr>
        <w:t>])</w:t>
      </w:r>
    </w:p>
    <w:p w14:paraId="6D5DDAB5" w14:textId="77777777" w:rsidR="001B4799" w:rsidRDefault="001B479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модели – классификация на 4 класса:</w:t>
      </w:r>
    </w:p>
    <w:p w14:paraId="5946AD62" w14:textId="77777777" w:rsidR="001B4799" w:rsidRPr="001B4799" w:rsidRDefault="001B4799" w:rsidP="001B47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799">
        <w:rPr>
          <w:rFonts w:ascii="Times New Roman" w:hAnsi="Times New Roman" w:cs="Times New Roman"/>
          <w:sz w:val="28"/>
          <w:szCs w:val="28"/>
        </w:rPr>
        <w:t>0 - спокойно вертит рукой на 180 градусов</w:t>
      </w:r>
    </w:p>
    <w:p w14:paraId="07765EFF" w14:textId="77777777" w:rsidR="001B4799" w:rsidRPr="001B4799" w:rsidRDefault="001B4799" w:rsidP="001B47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799">
        <w:rPr>
          <w:rFonts w:ascii="Times New Roman" w:hAnsi="Times New Roman" w:cs="Times New Roman"/>
          <w:sz w:val="28"/>
          <w:szCs w:val="28"/>
        </w:rPr>
        <w:t xml:space="preserve">1 - слегка не доворачивает до 180, </w:t>
      </w:r>
    </w:p>
    <w:p w14:paraId="632720AB" w14:textId="77777777" w:rsidR="001B4799" w:rsidRPr="001B4799" w:rsidRDefault="001B4799" w:rsidP="001B47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799">
        <w:rPr>
          <w:rFonts w:ascii="Times New Roman" w:hAnsi="Times New Roman" w:cs="Times New Roman"/>
          <w:sz w:val="28"/>
          <w:szCs w:val="28"/>
        </w:rPr>
        <w:t xml:space="preserve">2 - максимально может повернуть на 90 градусов, </w:t>
      </w:r>
    </w:p>
    <w:p w14:paraId="3AEE7211" w14:textId="4DB3CDAA" w:rsidR="001B4799" w:rsidRDefault="001B4799" w:rsidP="001B47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799">
        <w:rPr>
          <w:rFonts w:ascii="Times New Roman" w:hAnsi="Times New Roman" w:cs="Times New Roman"/>
          <w:sz w:val="28"/>
          <w:szCs w:val="28"/>
        </w:rPr>
        <w:t>3 - еле вертит рукой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C8C0F2" w14:textId="55A50C57" w:rsidR="006D7521" w:rsidRDefault="001B4799" w:rsidP="006D75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Данные были разбиты на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1B47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valid</w:t>
      </w:r>
      <w:r w:rsidRPr="001B47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соотношении </w:t>
      </w:r>
      <w:r w:rsidRPr="001B4799">
        <w:rPr>
          <w:rFonts w:ascii="Times New Roman" w:hAnsi="Times New Roman" w:cs="Times New Roman"/>
          <w:sz w:val="28"/>
          <w:szCs w:val="28"/>
        </w:rPr>
        <w:t xml:space="preserve">90/10. </w:t>
      </w:r>
      <w:r>
        <w:rPr>
          <w:rFonts w:ascii="Times New Roman" w:hAnsi="Times New Roman" w:cs="Times New Roman"/>
          <w:sz w:val="28"/>
          <w:szCs w:val="28"/>
        </w:rPr>
        <w:t>Итоговое количество: 445 и 50.</w:t>
      </w:r>
      <w:r w:rsidR="006D7521">
        <w:rPr>
          <w:rFonts w:ascii="Times New Roman" w:hAnsi="Times New Roman" w:cs="Times New Roman"/>
          <w:sz w:val="28"/>
          <w:szCs w:val="28"/>
        </w:rPr>
        <w:t xml:space="preserve"> Модель была обучена на данных в течение 50 эпох. Результаты по метрике </w:t>
      </w:r>
      <w:r w:rsidR="006D7521">
        <w:rPr>
          <w:rFonts w:ascii="Times New Roman" w:hAnsi="Times New Roman" w:cs="Times New Roman"/>
          <w:sz w:val="28"/>
          <w:szCs w:val="28"/>
          <w:lang w:val="en-US"/>
        </w:rPr>
        <w:t xml:space="preserve">accuracy </w:t>
      </w:r>
      <w:r w:rsidR="006D7521">
        <w:rPr>
          <w:rFonts w:ascii="Times New Roman" w:hAnsi="Times New Roman" w:cs="Times New Roman"/>
          <w:sz w:val="28"/>
          <w:szCs w:val="28"/>
        </w:rPr>
        <w:t>представлены на рисунке 4.</w:t>
      </w:r>
    </w:p>
    <w:p w14:paraId="37D73BD9" w14:textId="3713D557" w:rsidR="006D7521" w:rsidRDefault="006D7521" w:rsidP="006D75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5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13A885" wp14:editId="6534D673">
            <wp:extent cx="5400675" cy="41338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BF6C" w14:textId="262075BD" w:rsidR="006D7521" w:rsidRPr="00D71DB3" w:rsidRDefault="006D7521" w:rsidP="006D752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D71D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RNN</w:t>
      </w:r>
    </w:p>
    <w:p w14:paraId="3E0A3E12" w14:textId="77777777" w:rsidR="007C0B9E" w:rsidRDefault="007C0B9E" w:rsidP="007C0B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FBCF93" w14:textId="0BDE3E4E" w:rsidR="00D71DB3" w:rsidRDefault="007C0B9E" w:rsidP="007C0B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дополнительно была дообучена с использованием </w:t>
      </w:r>
      <w:r w:rsidR="00164AC4">
        <w:rPr>
          <w:rFonts w:ascii="Times New Roman" w:hAnsi="Times New Roman" w:cs="Times New Roman"/>
          <w:sz w:val="28"/>
          <w:szCs w:val="28"/>
        </w:rPr>
        <w:t xml:space="preserve">более маленьким </w:t>
      </w:r>
      <w:r w:rsidR="00164AC4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="00164AC4" w:rsidRPr="00164AC4">
        <w:rPr>
          <w:rFonts w:ascii="Times New Roman" w:hAnsi="Times New Roman" w:cs="Times New Roman"/>
          <w:sz w:val="28"/>
          <w:szCs w:val="28"/>
        </w:rPr>
        <w:t xml:space="preserve"> </w:t>
      </w:r>
      <w:r w:rsidR="00164AC4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="00164AC4" w:rsidRPr="00164AC4">
        <w:rPr>
          <w:rFonts w:ascii="Times New Roman" w:hAnsi="Times New Roman" w:cs="Times New Roman"/>
          <w:sz w:val="28"/>
          <w:szCs w:val="28"/>
        </w:rPr>
        <w:t xml:space="preserve">, </w:t>
      </w:r>
      <w:r w:rsidR="00164AC4">
        <w:rPr>
          <w:rFonts w:ascii="Times New Roman" w:hAnsi="Times New Roman" w:cs="Times New Roman"/>
          <w:sz w:val="28"/>
          <w:szCs w:val="28"/>
        </w:rPr>
        <w:t xml:space="preserve">что увеличило точность на </w:t>
      </w:r>
      <w:r w:rsidR="00164AC4">
        <w:rPr>
          <w:rFonts w:ascii="Times New Roman" w:hAnsi="Times New Roman" w:cs="Times New Roman"/>
          <w:sz w:val="28"/>
          <w:szCs w:val="28"/>
          <w:lang w:val="en-US"/>
        </w:rPr>
        <w:t>valid</w:t>
      </w:r>
      <w:r w:rsidR="00164AC4" w:rsidRPr="00164AC4">
        <w:rPr>
          <w:rFonts w:ascii="Times New Roman" w:hAnsi="Times New Roman" w:cs="Times New Roman"/>
          <w:sz w:val="28"/>
          <w:szCs w:val="28"/>
        </w:rPr>
        <w:t xml:space="preserve"> </w:t>
      </w:r>
      <w:r w:rsidR="00164AC4">
        <w:rPr>
          <w:rFonts w:ascii="Times New Roman" w:hAnsi="Times New Roman" w:cs="Times New Roman"/>
          <w:sz w:val="28"/>
          <w:szCs w:val="28"/>
        </w:rPr>
        <w:t xml:space="preserve">до 72%. </w:t>
      </w:r>
      <w:r w:rsidR="00D71DB3">
        <w:rPr>
          <w:rFonts w:ascii="Times New Roman" w:hAnsi="Times New Roman" w:cs="Times New Roman"/>
          <w:sz w:val="28"/>
          <w:szCs w:val="28"/>
        </w:rPr>
        <w:t xml:space="preserve">Матрицы спутываний на </w:t>
      </w:r>
      <w:r w:rsidR="00D71DB3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D71DB3" w:rsidRPr="00D71DB3">
        <w:rPr>
          <w:rFonts w:ascii="Times New Roman" w:hAnsi="Times New Roman" w:cs="Times New Roman"/>
          <w:sz w:val="28"/>
          <w:szCs w:val="28"/>
        </w:rPr>
        <w:t xml:space="preserve"> </w:t>
      </w:r>
      <w:r w:rsidR="00D71DB3">
        <w:rPr>
          <w:rFonts w:ascii="Times New Roman" w:hAnsi="Times New Roman" w:cs="Times New Roman"/>
          <w:sz w:val="28"/>
          <w:szCs w:val="28"/>
        </w:rPr>
        <w:t xml:space="preserve">и </w:t>
      </w:r>
      <w:r w:rsidR="00D71DB3">
        <w:rPr>
          <w:rFonts w:ascii="Times New Roman" w:hAnsi="Times New Roman" w:cs="Times New Roman"/>
          <w:sz w:val="28"/>
          <w:szCs w:val="28"/>
          <w:lang w:val="en-US"/>
        </w:rPr>
        <w:t>valid</w:t>
      </w:r>
      <w:r w:rsidR="00D71DB3" w:rsidRPr="00D71DB3">
        <w:rPr>
          <w:rFonts w:ascii="Times New Roman" w:hAnsi="Times New Roman" w:cs="Times New Roman"/>
          <w:sz w:val="28"/>
          <w:szCs w:val="28"/>
        </w:rPr>
        <w:t xml:space="preserve"> </w:t>
      </w:r>
      <w:r w:rsidR="00D71DB3">
        <w:rPr>
          <w:rFonts w:ascii="Times New Roman" w:hAnsi="Times New Roman" w:cs="Times New Roman"/>
          <w:sz w:val="28"/>
          <w:szCs w:val="28"/>
        </w:rPr>
        <w:t>представлены на рисунке 5</w:t>
      </w:r>
    </w:p>
    <w:p w14:paraId="2DD721F8" w14:textId="62D1C557" w:rsidR="00D71DB3" w:rsidRDefault="00D71DB3" w:rsidP="00D71DB3">
      <w:pPr>
        <w:spacing w:after="0" w:line="360" w:lineRule="auto"/>
        <w:ind w:firstLine="709"/>
        <w:jc w:val="both"/>
        <w:rPr>
          <w:noProof/>
        </w:rPr>
      </w:pPr>
      <w:r w:rsidRPr="00D71D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344F4" wp14:editId="35C78C55">
            <wp:extent cx="2685059" cy="2409669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7803" cy="241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DB3">
        <w:rPr>
          <w:noProof/>
        </w:rPr>
        <w:t xml:space="preserve"> </w:t>
      </w:r>
      <w:r w:rsidRPr="00D71D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4A0DE1" wp14:editId="79B95238">
            <wp:extent cx="2614249" cy="238852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208" cy="24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865B" w14:textId="4FA11B29" w:rsidR="00453EF8" w:rsidRPr="002840CD" w:rsidRDefault="00453EF8" w:rsidP="00C40C9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840CD">
        <w:rPr>
          <w:rFonts w:ascii="Times New Roman" w:hAnsi="Times New Roman" w:cs="Times New Roman"/>
          <w:sz w:val="28"/>
          <w:szCs w:val="28"/>
        </w:rPr>
        <w:t xml:space="preserve"> 5 – </w:t>
      </w:r>
      <w:r>
        <w:rPr>
          <w:rFonts w:ascii="Times New Roman" w:hAnsi="Times New Roman" w:cs="Times New Roman"/>
          <w:sz w:val="28"/>
          <w:szCs w:val="28"/>
          <w:lang w:val="en-US"/>
        </w:rPr>
        <w:t>confusion</w:t>
      </w:r>
      <w:r w:rsidRPr="002840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2840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2840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RNN</w:t>
      </w:r>
      <w:r w:rsidRPr="002840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840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2840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840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valid</w:t>
      </w:r>
    </w:p>
    <w:p w14:paraId="5567F834" w14:textId="77777777" w:rsidR="001B4799" w:rsidRPr="002840CD" w:rsidRDefault="001B479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D3EB86" w14:textId="501C0DF5" w:rsidR="00AD560C" w:rsidRPr="00AD560C" w:rsidRDefault="00AD560C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560C">
        <w:rPr>
          <w:rFonts w:ascii="Times New Roman" w:hAnsi="Times New Roman" w:cs="Times New Roman"/>
          <w:b/>
          <w:bCs/>
          <w:sz w:val="28"/>
          <w:szCs w:val="28"/>
        </w:rPr>
        <w:t>Оценка вращения по нормалям плоскости руки</w:t>
      </w:r>
    </w:p>
    <w:p w14:paraId="5F505DC6" w14:textId="109A0350" w:rsidR="00AD560C" w:rsidRDefault="00C40C9F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 также разработан алгоритм оценки амплитуды вращения, не использующий нейронную сеть. Он основывается на предположении, что на каждом кадре кисть лежит в определённой плоскости, от которой можно найти нормаль. Затем между нормалями можно оценить разницу углов и найти размах всех возможных углов.</w:t>
      </w:r>
    </w:p>
    <w:p w14:paraId="7F7DDB04" w14:textId="587470DC" w:rsidR="00C40C9F" w:rsidRDefault="00C40C9F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 алгоритма следующие:</w:t>
      </w:r>
    </w:p>
    <w:p w14:paraId="4FA849B1" w14:textId="77777777" w:rsidR="00545FD5" w:rsidRPr="00627C3A" w:rsidRDefault="00545FD5" w:rsidP="00627C3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C3A">
        <w:rPr>
          <w:rFonts w:ascii="Times New Roman" w:hAnsi="Times New Roman" w:cs="Times New Roman"/>
          <w:sz w:val="28"/>
          <w:szCs w:val="28"/>
        </w:rPr>
        <w:t>Из координат точек вычитаем среднее</w:t>
      </w:r>
    </w:p>
    <w:p w14:paraId="061A95FF" w14:textId="51672987" w:rsidR="00C40C9F" w:rsidRPr="00627C3A" w:rsidRDefault="00545FD5" w:rsidP="00627C3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C3A">
        <w:rPr>
          <w:rFonts w:ascii="Times New Roman" w:hAnsi="Times New Roman" w:cs="Times New Roman"/>
          <w:sz w:val="28"/>
          <w:szCs w:val="28"/>
        </w:rPr>
        <w:t>Строим линейную регрессию на точках кисти, таким образом через точки проводится наиболее подходящая плоскость</w:t>
      </w:r>
    </w:p>
    <w:p w14:paraId="7DB10651" w14:textId="7B7DBA53" w:rsidR="00545FD5" w:rsidRPr="00627C3A" w:rsidRDefault="00545FD5" w:rsidP="00627C3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C3A">
        <w:rPr>
          <w:rFonts w:ascii="Times New Roman" w:hAnsi="Times New Roman" w:cs="Times New Roman"/>
          <w:sz w:val="28"/>
          <w:szCs w:val="28"/>
        </w:rPr>
        <w:t xml:space="preserve">Находим нормаль </w:t>
      </w:r>
      <w:r w:rsidR="000B1ACA" w:rsidRPr="00627C3A">
        <w:rPr>
          <w:rFonts w:ascii="Times New Roman" w:hAnsi="Times New Roman" w:cs="Times New Roman"/>
          <w:sz w:val="28"/>
          <w:szCs w:val="28"/>
        </w:rPr>
        <w:t>плоскости</w:t>
      </w:r>
    </w:p>
    <w:p w14:paraId="2161EDAD" w14:textId="37BAD2EE" w:rsidR="000B1ACA" w:rsidRDefault="00627C3A" w:rsidP="00627C3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C3A">
        <w:rPr>
          <w:rFonts w:ascii="Times New Roman" w:hAnsi="Times New Roman" w:cs="Times New Roman"/>
          <w:sz w:val="28"/>
          <w:szCs w:val="28"/>
        </w:rPr>
        <w:t>Считаем разброс углов нормалей</w:t>
      </w:r>
    </w:p>
    <w:p w14:paraId="6950EA6F" w14:textId="567540C3" w:rsidR="00B84464" w:rsidRDefault="00B31901" w:rsidP="00627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был применён ко всему датасету и найдены средние углы по каждому классу. Монотонное убывание на рисунке 6 говорит о систематической значимости результатов алгоритма.</w:t>
      </w:r>
    </w:p>
    <w:p w14:paraId="5C9413B9" w14:textId="77777777" w:rsidR="00B84464" w:rsidRDefault="00B84464" w:rsidP="00627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26108" w14:textId="5ED93F6E" w:rsidR="00627C3A" w:rsidRDefault="00B84464" w:rsidP="00627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06D4BF" wp14:editId="1CE81DA1">
            <wp:extent cx="5338445" cy="41598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5D1D" w14:textId="7F86EB20" w:rsidR="00AB7DD5" w:rsidRPr="005E6380" w:rsidRDefault="00B84464" w:rsidP="005E638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844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8446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Усреднённые углы по классам</w:t>
      </w:r>
      <w:r w:rsidR="00AB7DD5">
        <w:br w:type="page"/>
      </w:r>
    </w:p>
    <w:p w14:paraId="795C8EF3" w14:textId="5976FD86" w:rsidR="00AB7DD5" w:rsidRDefault="00AB7DD5" w:rsidP="00CB68C9">
      <w:pPr>
        <w:keepNext/>
        <w:keepLines/>
        <w:spacing w:after="0" w:line="360" w:lineRule="auto"/>
        <w:ind w:right="1103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6" w:name="_Toc205679689"/>
      <w:r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Инструменты</w:t>
      </w:r>
      <w:bookmarkEnd w:id="16"/>
    </w:p>
    <w:p w14:paraId="53AA279B" w14:textId="77777777" w:rsidR="00CB68C9" w:rsidRDefault="00CB68C9" w:rsidP="00CB68C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</w:p>
    <w:p w14:paraId="298569DA" w14:textId="738F1875" w:rsidR="00F61DC9" w:rsidRDefault="00F61DC9" w:rsidP="00CB68C9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Используемые технологии и библиотеки</w:t>
      </w:r>
      <w:r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:</w:t>
      </w:r>
    </w:p>
    <w:p w14:paraId="4E516442" w14:textId="79D11CCD" w:rsidR="00F61DC9" w:rsidRPr="00F61DC9" w:rsidRDefault="00F61DC9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MMPose — библиотека для оценки позы, входящая в экосистему OpenMMLab. Использовались предобученные модели как для 2D оценки тела (Human Pose Estimation), так и для 3D оценки руки.</w:t>
      </w:r>
    </w:p>
    <w:p w14:paraId="04D07E3D" w14:textId="428D3506" w:rsidR="00F61DC9" w:rsidRPr="00F61DC9" w:rsidRDefault="00F61DC9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OpenCV — библиотека для работы с видео и изображениями, применялась для чтения и сохранения видеофайлов, а также для обработки кадров.</w:t>
      </w:r>
    </w:p>
    <w:p w14:paraId="65305979" w14:textId="4272EDC3" w:rsidR="00F61DC9" w:rsidRPr="00F61DC9" w:rsidRDefault="00F61DC9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NumPy и pandas — использовались для работы с массивами координат и последующего экспорта в форматы .npy и .csv.</w:t>
      </w:r>
    </w:p>
    <w:p w14:paraId="30B938F3" w14:textId="26E0859C" w:rsidR="00F61DC9" w:rsidRDefault="00F61DC9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val="en-US"/>
          <w14:ligatures w14:val="none"/>
        </w:rPr>
        <w:t>T</w:t>
      </w:r>
      <w:r w:rsidRPr="00F61DC9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qdm — для визуализации прогресса при обработке видео.</w:t>
      </w:r>
    </w:p>
    <w:p w14:paraId="192DFE9C" w14:textId="3C48D117" w:rsidR="00AA265B" w:rsidRDefault="00AA265B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 w:rsidRPr="00AA265B">
        <w:rPr>
          <w:rFonts w:ascii="Times New Roman" w:eastAsia="Times New Roman" w:hAnsi="Times New Roman" w:cs="Times New Roman"/>
          <w:bCs/>
          <w:color w:val="000000"/>
          <w:sz w:val="28"/>
          <w:lang w:val="en-US"/>
          <w14:ligatures w14:val="none"/>
        </w:rPr>
        <w:t>Tensorflow</w:t>
      </w:r>
      <w:r w:rsidRPr="00AA265B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 xml:space="preserve"> – для обучения нейронных сете</w:t>
      </w:r>
      <w:r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й.</w:t>
      </w:r>
    </w:p>
    <w:p w14:paraId="508A2291" w14:textId="02421329" w:rsidR="00AA265B" w:rsidRPr="00AA265B" w:rsidRDefault="00AA265B" w:rsidP="00F61DC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val="en-US"/>
          <w14:ligatures w14:val="none"/>
        </w:rPr>
        <w:t>Scikit</w:t>
      </w:r>
      <w:r w:rsidRPr="00AA265B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-</w:t>
      </w:r>
      <w:r>
        <w:rPr>
          <w:rFonts w:ascii="Times New Roman" w:eastAsia="Times New Roman" w:hAnsi="Times New Roman" w:cs="Times New Roman"/>
          <w:bCs/>
          <w:color w:val="000000"/>
          <w:sz w:val="28"/>
          <w:lang w:val="en-US"/>
          <w14:ligatures w14:val="none"/>
        </w:rPr>
        <w:t>learn</w:t>
      </w:r>
      <w:r w:rsidRPr="00AA265B"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14:ligatures w14:val="none"/>
        </w:rPr>
        <w:t>для обучения линейных моделей.</w:t>
      </w:r>
    </w:p>
    <w:p w14:paraId="44E8F304" w14:textId="3FC2A6CA" w:rsidR="00AB7DD5" w:rsidRDefault="00AB7DD5">
      <w:pPr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br w:type="page"/>
      </w:r>
    </w:p>
    <w:p w14:paraId="582D35D4" w14:textId="2FBCF6F3" w:rsidR="00AB7DD5" w:rsidRPr="00AB7DD5" w:rsidRDefault="00AB7DD5" w:rsidP="00B87654">
      <w:pPr>
        <w:keepNext/>
        <w:keepLines/>
        <w:spacing w:after="0" w:line="360" w:lineRule="auto"/>
        <w:ind w:right="110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</w:pPr>
      <w:bookmarkStart w:id="17" w:name="_Toc173590593"/>
      <w:bookmarkStart w:id="18" w:name="_Toc205679690"/>
      <w:r w:rsidRPr="00AB7DD5">
        <w:rPr>
          <w:rFonts w:ascii="Times New Roman" w:eastAsia="Times New Roman" w:hAnsi="Times New Roman" w:cs="Times New Roman"/>
          <w:b/>
          <w:color w:val="000000"/>
          <w:sz w:val="28"/>
          <w14:ligatures w14:val="none"/>
        </w:rPr>
        <w:lastRenderedPageBreak/>
        <w:t>Заключение</w:t>
      </w:r>
      <w:bookmarkEnd w:id="17"/>
      <w:bookmarkEnd w:id="18"/>
    </w:p>
    <w:p w14:paraId="068942BF" w14:textId="77777777" w:rsidR="00114923" w:rsidRDefault="00114923" w:rsidP="00B87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C68C7" w14:textId="5071D6D5" w:rsidR="00D023E3" w:rsidRDefault="00B87654" w:rsidP="00A35C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654">
        <w:rPr>
          <w:rFonts w:ascii="Times New Roman" w:hAnsi="Times New Roman" w:cs="Times New Roman"/>
          <w:sz w:val="28"/>
          <w:szCs w:val="28"/>
        </w:rPr>
        <w:t>Таким образом, в процессе работы был</w:t>
      </w:r>
      <w:r w:rsidR="00A35C92">
        <w:rPr>
          <w:rFonts w:ascii="Times New Roman" w:hAnsi="Times New Roman" w:cs="Times New Roman"/>
          <w:sz w:val="28"/>
          <w:szCs w:val="28"/>
        </w:rPr>
        <w:t>и</w:t>
      </w:r>
      <w:r w:rsidRPr="00B87654">
        <w:rPr>
          <w:rFonts w:ascii="Times New Roman" w:hAnsi="Times New Roman" w:cs="Times New Roman"/>
          <w:sz w:val="28"/>
          <w:szCs w:val="28"/>
        </w:rPr>
        <w:t xml:space="preserve"> успешно реализован</w:t>
      </w:r>
      <w:r w:rsidR="00A35C92">
        <w:rPr>
          <w:rFonts w:ascii="Times New Roman" w:hAnsi="Times New Roman" w:cs="Times New Roman"/>
          <w:sz w:val="28"/>
          <w:szCs w:val="28"/>
        </w:rPr>
        <w:t>ы алгоритмы для оценки амплитуды вращения кисти руки на их 3</w:t>
      </w:r>
      <w:r w:rsidR="00A35C9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35C92" w:rsidRPr="00A35C92">
        <w:rPr>
          <w:rFonts w:ascii="Times New Roman" w:hAnsi="Times New Roman" w:cs="Times New Roman"/>
          <w:sz w:val="28"/>
          <w:szCs w:val="28"/>
        </w:rPr>
        <w:t xml:space="preserve"> </w:t>
      </w:r>
      <w:r w:rsidR="00A35C92">
        <w:rPr>
          <w:rFonts w:ascii="Times New Roman" w:hAnsi="Times New Roman" w:cs="Times New Roman"/>
          <w:sz w:val="28"/>
          <w:szCs w:val="28"/>
        </w:rPr>
        <w:t>координатах. Разработанная рекуррентная нейронная сеть показала высокую точность на валидационных данных. Дополнительно разработанный метод сопоставления векторов нормалей плоскости руки показал возможность использования более простых, по сравнению с нейронным сетями, моделей для оценки вращения руки.</w:t>
      </w:r>
      <w:r w:rsidR="00D023E3">
        <w:rPr>
          <w:rFonts w:ascii="Times New Roman" w:hAnsi="Times New Roman" w:cs="Times New Roman"/>
          <w:sz w:val="28"/>
          <w:szCs w:val="28"/>
        </w:rPr>
        <w:br w:type="page"/>
      </w:r>
    </w:p>
    <w:p w14:paraId="6D06882E" w14:textId="77777777" w:rsidR="00D023E3" w:rsidRPr="00D023E3" w:rsidRDefault="00D023E3" w:rsidP="00D023E3">
      <w:pPr>
        <w:pStyle w:val="1"/>
      </w:pPr>
      <w:bookmarkStart w:id="19" w:name="_Toc173590594"/>
      <w:bookmarkStart w:id="20" w:name="_Toc205679691"/>
      <w:r w:rsidRPr="00D023E3">
        <w:lastRenderedPageBreak/>
        <w:t xml:space="preserve">Список </w:t>
      </w:r>
      <w:bookmarkEnd w:id="19"/>
      <w:r w:rsidRPr="00D023E3">
        <w:t>использованных источников</w:t>
      </w:r>
      <w:bookmarkEnd w:id="20"/>
    </w:p>
    <w:p w14:paraId="1FFD5812" w14:textId="77777777" w:rsidR="009B2F1C" w:rsidRDefault="009B2F1C" w:rsidP="00B87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0F3D4B" w14:textId="46F9DB76" w:rsidR="002840CD" w:rsidRPr="002840CD" w:rsidRDefault="002840CD" w:rsidP="002840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0CD">
        <w:rPr>
          <w:rFonts w:ascii="Times New Roman" w:hAnsi="Times New Roman" w:cs="Times New Roman"/>
          <w:sz w:val="28"/>
          <w:szCs w:val="28"/>
        </w:rPr>
        <w:t>1.</w:t>
      </w:r>
      <w:r w:rsidRPr="002840C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Документация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MMPose</w:t>
      </w:r>
      <w:r w:rsidRPr="002840CD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hyperlink r:id="rId17" w:history="1"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mmpose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readthedocs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en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guide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to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framework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E90E42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sectPr w:rsidR="002840CD" w:rsidRPr="002840CD" w:rsidSect="009C63F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7F902" w14:textId="77777777" w:rsidR="0091748E" w:rsidRDefault="0091748E" w:rsidP="009C63F4">
      <w:pPr>
        <w:spacing w:after="0" w:line="240" w:lineRule="auto"/>
      </w:pPr>
      <w:r>
        <w:separator/>
      </w:r>
    </w:p>
  </w:endnote>
  <w:endnote w:type="continuationSeparator" w:id="0">
    <w:p w14:paraId="079BC9C3" w14:textId="77777777" w:rsidR="0091748E" w:rsidRDefault="0091748E" w:rsidP="009C6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774B9" w14:textId="77777777" w:rsidR="009C63F4" w:rsidRDefault="009C63F4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1563564"/>
      <w:docPartObj>
        <w:docPartGallery w:val="Page Numbers (Bottom of Page)"/>
        <w:docPartUnique/>
      </w:docPartObj>
    </w:sdtPr>
    <w:sdtEndPr/>
    <w:sdtContent>
      <w:p w14:paraId="5ED2765B" w14:textId="43F7142C" w:rsidR="009C63F4" w:rsidRDefault="009C63F4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4DAF47" w14:textId="77777777" w:rsidR="009C63F4" w:rsidRDefault="009C63F4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64735" w14:textId="77777777" w:rsidR="009C63F4" w:rsidRDefault="009C63F4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62C86" w14:textId="77777777" w:rsidR="0091748E" w:rsidRDefault="0091748E" w:rsidP="009C63F4">
      <w:pPr>
        <w:spacing w:after="0" w:line="240" w:lineRule="auto"/>
      </w:pPr>
      <w:r>
        <w:separator/>
      </w:r>
    </w:p>
  </w:footnote>
  <w:footnote w:type="continuationSeparator" w:id="0">
    <w:p w14:paraId="050B417A" w14:textId="77777777" w:rsidR="0091748E" w:rsidRDefault="0091748E" w:rsidP="009C6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AC2B5" w14:textId="77777777" w:rsidR="009C63F4" w:rsidRDefault="009C63F4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93CB6" w14:textId="77777777" w:rsidR="009C63F4" w:rsidRDefault="009C63F4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94BF6" w14:textId="77777777" w:rsidR="009C63F4" w:rsidRDefault="009C63F4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9D1"/>
    <w:multiLevelType w:val="hybridMultilevel"/>
    <w:tmpl w:val="36302F98"/>
    <w:lvl w:ilvl="0" w:tplc="E85C8EA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FA7A6F"/>
    <w:multiLevelType w:val="hybridMultilevel"/>
    <w:tmpl w:val="6F325190"/>
    <w:lvl w:ilvl="0" w:tplc="AA5C167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1127B8"/>
    <w:multiLevelType w:val="hybridMultilevel"/>
    <w:tmpl w:val="B93CD934"/>
    <w:lvl w:ilvl="0" w:tplc="EA8ECAD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11080B09"/>
    <w:multiLevelType w:val="hybridMultilevel"/>
    <w:tmpl w:val="CE72754A"/>
    <w:lvl w:ilvl="0" w:tplc="1D8ABB62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CF2B57"/>
    <w:multiLevelType w:val="multilevel"/>
    <w:tmpl w:val="E51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17FF6"/>
    <w:multiLevelType w:val="hybridMultilevel"/>
    <w:tmpl w:val="20EA00EC"/>
    <w:lvl w:ilvl="0" w:tplc="6622AED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AC2BF7"/>
    <w:multiLevelType w:val="multilevel"/>
    <w:tmpl w:val="C19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C642B"/>
    <w:multiLevelType w:val="multilevel"/>
    <w:tmpl w:val="443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76A96"/>
    <w:multiLevelType w:val="multilevel"/>
    <w:tmpl w:val="A7A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2326D"/>
    <w:multiLevelType w:val="multilevel"/>
    <w:tmpl w:val="3D8EBC9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F2569"/>
    <w:multiLevelType w:val="multilevel"/>
    <w:tmpl w:val="B438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96A92"/>
    <w:multiLevelType w:val="multilevel"/>
    <w:tmpl w:val="6F9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C7B9F"/>
    <w:multiLevelType w:val="multilevel"/>
    <w:tmpl w:val="A58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41E7A"/>
    <w:multiLevelType w:val="hybridMultilevel"/>
    <w:tmpl w:val="D7FEDC52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A0524A"/>
    <w:multiLevelType w:val="multilevel"/>
    <w:tmpl w:val="667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10416"/>
    <w:multiLevelType w:val="multilevel"/>
    <w:tmpl w:val="BC0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015D5"/>
    <w:multiLevelType w:val="multilevel"/>
    <w:tmpl w:val="4A88A5A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12561"/>
    <w:multiLevelType w:val="hybridMultilevel"/>
    <w:tmpl w:val="7A48B3C8"/>
    <w:lvl w:ilvl="0" w:tplc="E270A258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287F1A"/>
    <w:multiLevelType w:val="multilevel"/>
    <w:tmpl w:val="CE6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53857"/>
    <w:multiLevelType w:val="hybridMultilevel"/>
    <w:tmpl w:val="C57003C0"/>
    <w:lvl w:ilvl="0" w:tplc="EA8ECAD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4B6028F"/>
    <w:multiLevelType w:val="multilevel"/>
    <w:tmpl w:val="4718E2B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12461"/>
    <w:multiLevelType w:val="hybridMultilevel"/>
    <w:tmpl w:val="BB261F7E"/>
    <w:lvl w:ilvl="0" w:tplc="436E3E42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F66B8D"/>
    <w:multiLevelType w:val="hybridMultilevel"/>
    <w:tmpl w:val="80E2F326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0F1920"/>
    <w:multiLevelType w:val="hybridMultilevel"/>
    <w:tmpl w:val="1F929D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CF57749"/>
    <w:multiLevelType w:val="hybridMultilevel"/>
    <w:tmpl w:val="ED940D8E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3551CD"/>
    <w:multiLevelType w:val="hybridMultilevel"/>
    <w:tmpl w:val="5DB41EC6"/>
    <w:lvl w:ilvl="0" w:tplc="436E3E42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865E5A"/>
    <w:multiLevelType w:val="hybridMultilevel"/>
    <w:tmpl w:val="665C3DBC"/>
    <w:lvl w:ilvl="0" w:tplc="436E3E4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C8B636A"/>
    <w:multiLevelType w:val="multilevel"/>
    <w:tmpl w:val="6C8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E3BE4"/>
    <w:multiLevelType w:val="hybridMultilevel"/>
    <w:tmpl w:val="A7A84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C43FA3"/>
    <w:multiLevelType w:val="hybridMultilevel"/>
    <w:tmpl w:val="DD34942C"/>
    <w:lvl w:ilvl="0" w:tplc="495E01AC">
      <w:numFmt w:val="bullet"/>
      <w:suff w:val="space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A845EDE"/>
    <w:multiLevelType w:val="hybridMultilevel"/>
    <w:tmpl w:val="7C960C9A"/>
    <w:lvl w:ilvl="0" w:tplc="1F02DEE0">
      <w:start w:val="1"/>
      <w:numFmt w:val="decimal"/>
      <w:suff w:val="space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8072E"/>
    <w:multiLevelType w:val="hybridMultilevel"/>
    <w:tmpl w:val="7E982A08"/>
    <w:lvl w:ilvl="0" w:tplc="E270A258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8"/>
  </w:num>
  <w:num w:numId="3">
    <w:abstractNumId w:val="29"/>
  </w:num>
  <w:num w:numId="4">
    <w:abstractNumId w:val="5"/>
  </w:num>
  <w:num w:numId="5">
    <w:abstractNumId w:val="0"/>
  </w:num>
  <w:num w:numId="6">
    <w:abstractNumId w:val="16"/>
  </w:num>
  <w:num w:numId="7">
    <w:abstractNumId w:val="11"/>
  </w:num>
  <w:num w:numId="8">
    <w:abstractNumId w:val="30"/>
  </w:num>
  <w:num w:numId="9">
    <w:abstractNumId w:val="20"/>
  </w:num>
  <w:num w:numId="10">
    <w:abstractNumId w:val="9"/>
  </w:num>
  <w:num w:numId="11">
    <w:abstractNumId w:val="19"/>
  </w:num>
  <w:num w:numId="12">
    <w:abstractNumId w:val="27"/>
  </w:num>
  <w:num w:numId="13">
    <w:abstractNumId w:val="4"/>
  </w:num>
  <w:num w:numId="14">
    <w:abstractNumId w:val="17"/>
  </w:num>
  <w:num w:numId="15">
    <w:abstractNumId w:val="3"/>
  </w:num>
  <w:num w:numId="16">
    <w:abstractNumId w:val="18"/>
  </w:num>
  <w:num w:numId="17">
    <w:abstractNumId w:val="15"/>
  </w:num>
  <w:num w:numId="18">
    <w:abstractNumId w:val="10"/>
  </w:num>
  <w:num w:numId="19">
    <w:abstractNumId w:val="22"/>
  </w:num>
  <w:num w:numId="20">
    <w:abstractNumId w:val="2"/>
  </w:num>
  <w:num w:numId="21">
    <w:abstractNumId w:val="6"/>
  </w:num>
  <w:num w:numId="22">
    <w:abstractNumId w:val="12"/>
  </w:num>
  <w:num w:numId="23">
    <w:abstractNumId w:val="8"/>
  </w:num>
  <w:num w:numId="24">
    <w:abstractNumId w:val="26"/>
  </w:num>
  <w:num w:numId="25">
    <w:abstractNumId w:val="31"/>
  </w:num>
  <w:num w:numId="26">
    <w:abstractNumId w:val="13"/>
  </w:num>
  <w:num w:numId="27">
    <w:abstractNumId w:val="24"/>
  </w:num>
  <w:num w:numId="28">
    <w:abstractNumId w:val="7"/>
  </w:num>
  <w:num w:numId="29">
    <w:abstractNumId w:val="14"/>
  </w:num>
  <w:num w:numId="30">
    <w:abstractNumId w:val="25"/>
  </w:num>
  <w:num w:numId="31">
    <w:abstractNumId w:val="21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13"/>
    <w:rsid w:val="00031E28"/>
    <w:rsid w:val="00032285"/>
    <w:rsid w:val="00066FAF"/>
    <w:rsid w:val="000826E6"/>
    <w:rsid w:val="00091A97"/>
    <w:rsid w:val="000A138B"/>
    <w:rsid w:val="000A3601"/>
    <w:rsid w:val="000B1ACA"/>
    <w:rsid w:val="00114923"/>
    <w:rsid w:val="001634FE"/>
    <w:rsid w:val="00164AC4"/>
    <w:rsid w:val="00194E2A"/>
    <w:rsid w:val="001B4799"/>
    <w:rsid w:val="001F1499"/>
    <w:rsid w:val="001F400F"/>
    <w:rsid w:val="00207909"/>
    <w:rsid w:val="00214D14"/>
    <w:rsid w:val="00274F01"/>
    <w:rsid w:val="002840CD"/>
    <w:rsid w:val="002E7F6F"/>
    <w:rsid w:val="003061B0"/>
    <w:rsid w:val="003C7DFB"/>
    <w:rsid w:val="00403945"/>
    <w:rsid w:val="0041119C"/>
    <w:rsid w:val="00413D13"/>
    <w:rsid w:val="0043053A"/>
    <w:rsid w:val="00453EF8"/>
    <w:rsid w:val="0050002D"/>
    <w:rsid w:val="00515C9F"/>
    <w:rsid w:val="0051660A"/>
    <w:rsid w:val="00525603"/>
    <w:rsid w:val="00545FD5"/>
    <w:rsid w:val="005C0954"/>
    <w:rsid w:val="005D33E9"/>
    <w:rsid w:val="005E0368"/>
    <w:rsid w:val="005E6380"/>
    <w:rsid w:val="005F05DE"/>
    <w:rsid w:val="00610AAE"/>
    <w:rsid w:val="00617528"/>
    <w:rsid w:val="00627C3A"/>
    <w:rsid w:val="00677547"/>
    <w:rsid w:val="006D7521"/>
    <w:rsid w:val="00703647"/>
    <w:rsid w:val="007935F7"/>
    <w:rsid w:val="007C0B9E"/>
    <w:rsid w:val="007C4253"/>
    <w:rsid w:val="00836520"/>
    <w:rsid w:val="008F305B"/>
    <w:rsid w:val="0090172B"/>
    <w:rsid w:val="0091748E"/>
    <w:rsid w:val="009B2F1C"/>
    <w:rsid w:val="009C63F4"/>
    <w:rsid w:val="00A0242C"/>
    <w:rsid w:val="00A24021"/>
    <w:rsid w:val="00A35C92"/>
    <w:rsid w:val="00AA265B"/>
    <w:rsid w:val="00AB7DD5"/>
    <w:rsid w:val="00AD560C"/>
    <w:rsid w:val="00AE59B2"/>
    <w:rsid w:val="00B11C29"/>
    <w:rsid w:val="00B31901"/>
    <w:rsid w:val="00B42079"/>
    <w:rsid w:val="00B84464"/>
    <w:rsid w:val="00B87654"/>
    <w:rsid w:val="00BD264A"/>
    <w:rsid w:val="00BE018D"/>
    <w:rsid w:val="00C40C9F"/>
    <w:rsid w:val="00C467F1"/>
    <w:rsid w:val="00CB68C9"/>
    <w:rsid w:val="00D023E3"/>
    <w:rsid w:val="00D51635"/>
    <w:rsid w:val="00D636E5"/>
    <w:rsid w:val="00D706E6"/>
    <w:rsid w:val="00D71DB3"/>
    <w:rsid w:val="00DB442C"/>
    <w:rsid w:val="00DB7FD5"/>
    <w:rsid w:val="00E0401B"/>
    <w:rsid w:val="00E20692"/>
    <w:rsid w:val="00E32E8F"/>
    <w:rsid w:val="00E90E42"/>
    <w:rsid w:val="00EA71FA"/>
    <w:rsid w:val="00ED3D16"/>
    <w:rsid w:val="00EF2F0E"/>
    <w:rsid w:val="00F6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3A0E8"/>
  <w15:chartTrackingRefBased/>
  <w15:docId w15:val="{3FB94ABB-8721-484F-BF27-BEEE1E20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464"/>
  </w:style>
  <w:style w:type="paragraph" w:styleId="1">
    <w:name w:val="heading 1"/>
    <w:basedOn w:val="a"/>
    <w:next w:val="a"/>
    <w:link w:val="10"/>
    <w:uiPriority w:val="9"/>
    <w:qFormat/>
    <w:rsid w:val="00D023E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3E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D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D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D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D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D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D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D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D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D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D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3D13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03945"/>
    <w:pPr>
      <w:spacing w:after="0" w:line="240" w:lineRule="auto"/>
    </w:pPr>
    <w:rPr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03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0172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0172B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5F0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f0">
    <w:name w:val="Strong"/>
    <w:basedOn w:val="a0"/>
    <w:uiPriority w:val="22"/>
    <w:qFormat/>
    <w:rsid w:val="005F05DE"/>
    <w:rPr>
      <w:b/>
      <w:bCs/>
    </w:rPr>
  </w:style>
  <w:style w:type="character" w:styleId="HTML">
    <w:name w:val="HTML Code"/>
    <w:basedOn w:val="a0"/>
    <w:uiPriority w:val="99"/>
    <w:semiHidden/>
    <w:unhideWhenUsed/>
    <w:rsid w:val="005F05DE"/>
    <w:rPr>
      <w:rFonts w:ascii="Courier New" w:eastAsia="Times New Roman" w:hAnsi="Courier New" w:cs="Courier New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0A138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214D14"/>
    <w:pPr>
      <w:tabs>
        <w:tab w:val="right" w:leader="dot" w:pos="9345"/>
      </w:tabs>
      <w:spacing w:after="100"/>
    </w:pPr>
    <w:rPr>
      <w:b/>
      <w:bCs/>
      <w:noProof/>
    </w:rPr>
  </w:style>
  <w:style w:type="paragraph" w:styleId="af2">
    <w:name w:val="header"/>
    <w:basedOn w:val="a"/>
    <w:link w:val="af3"/>
    <w:uiPriority w:val="99"/>
    <w:unhideWhenUsed/>
    <w:rsid w:val="009C63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9C63F4"/>
  </w:style>
  <w:style w:type="paragraph" w:styleId="af4">
    <w:name w:val="footer"/>
    <w:basedOn w:val="a"/>
    <w:link w:val="af5"/>
    <w:uiPriority w:val="99"/>
    <w:unhideWhenUsed/>
    <w:rsid w:val="009C63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9C6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mmpose.readthedocs.io/en/latest/guide_to_framework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F67B5-E2FE-45FC-B314-D32BDFE38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18</Pages>
  <Words>1996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Семёнов Максим Петрович</dc:creator>
  <cp:keywords/>
  <dc:description/>
  <cp:lastModifiedBy>Gleb</cp:lastModifiedBy>
  <cp:revision>60</cp:revision>
  <dcterms:created xsi:type="dcterms:W3CDTF">2025-08-06T07:48:00Z</dcterms:created>
  <dcterms:modified xsi:type="dcterms:W3CDTF">2025-08-09T14:58:00Z</dcterms:modified>
</cp:coreProperties>
</file>