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9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6.png" ContentType="image/png"/>
  <Override PartName="/word/media/rId107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29.png" ContentType="image/png"/>
  <Override PartName="/word/media/rId32.jpg" ContentType="image/jpeg"/>
  <Override PartName="/word/media/rId41.png" ContentType="image/png"/>
  <Override PartName="/word/media/rId47.png" ContentType="image/png"/>
  <Override PartName="/word/media/rId50.jpg" ContentType="image/jpeg"/>
  <Override PartName="/word/media/rId53.png" ContentType="image/pn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png" ContentType="image/png"/>
  <Override PartName="/word/media/rId86.jpg" ContentType="image/jpeg"/>
  <Override PartName="/word/media/rId92.jpg" ContentType="image/jpeg"/>
  <Override PartName="/word/media/rId104.jpg" ContentType="image/jpeg"/>
  <Override PartName="/word/media/rId110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35.jpg" ContentType="image/jpeg"/>
  <Override PartName="/word/media/rId38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РОССИЙСКИЙ УНИВЕРСИТЕТ ДРУЖБЫ НАРОДОВ</w:t>
      </w:r>
    </w:p>
    <w:p>
      <w:pPr>
        <w:pStyle w:val="BodyText"/>
      </w:pPr>
      <w:r>
        <w:rPr>
          <w:bCs/>
          <w:b/>
        </w:rPr>
        <w:t xml:space="preserve">Факультет физико-математических и естественных наук Кафедра прикладной информатики и теории вероятностей</w:t>
      </w:r>
    </w:p>
    <w:p>
      <w:pPr>
        <w:pStyle w:val="BodyText"/>
      </w:pPr>
      <w:r>
        <w:rPr>
          <w:bCs/>
          <w:b/>
        </w:rPr>
        <w:t xml:space="preserve">ОТЧЕТ</w:t>
      </w:r>
    </w:p>
    <w:p>
      <w:pPr>
        <w:pStyle w:val="BodyText"/>
      </w:pPr>
      <w:r>
        <w:rPr>
          <w:bCs/>
          <w:b/>
        </w:rPr>
        <w:t xml:space="preserve">ПО ЛАБОРАТОРНОЙ РАБОТЕ № 4</w:t>
      </w:r>
    </w:p>
    <w:p>
      <w:pPr>
        <w:pStyle w:val="BodyText"/>
      </w:pPr>
      <w:r>
        <w:rPr>
          <w:iCs/>
          <w:i/>
        </w:rPr>
        <w:t xml:space="preserve">дисциплина: Архитектура Вычислительных Систем</w:t>
      </w:r>
    </w:p>
    <w:p>
      <w:pPr>
        <w:pStyle w:val="BodyText"/>
      </w:pPr>
      <w:r>
        <w:t xml:space="preserve">Студент: Сидоренко Максим Алексеевич Группа: НБИбд-02-22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t xml:space="preserve"> </w:t>
      </w:r>
      <w:r>
        <w:t xml:space="preserve">2022 г.</w:t>
      </w:r>
    </w:p>
    <w:p>
      <w:pPr>
        <w:pStyle w:val="BodyText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Освоение процедуры компиляции и сборки программ, написанных на ассемблере</w:t>
      </w:r>
      <w:r>
        <w:t xml:space="preserve"> </w:t>
      </w:r>
      <w:r>
        <w:rPr>
          <w:bCs/>
          <w:b/>
        </w:rPr>
        <w:t xml:space="preserve">NASM. Лабораторная работа</w:t>
      </w:r>
    </w:p>
    <w:p>
      <w:pPr>
        <w:pStyle w:val="BodyText"/>
      </w:pPr>
      <w:r>
        <w:rPr>
          <w:bCs/>
          <w:b/>
        </w:rP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Программа hello world! 3.4.</w:t>
      </w:r>
    </w:p>
    <w:p>
      <w:pPr>
        <w:numPr>
          <w:ilvl w:val="0"/>
          <w:numId w:val="1002"/>
        </w:numPr>
        <w:pStyle w:val="Compact"/>
      </w:pPr>
      <w:r>
        <w:t xml:space="preserve">Рассмотрим пример простой программы на языке ассемблера</w:t>
      </w:r>
      <w:r>
        <w:t xml:space="preserve"> </w:t>
      </w:r>
      <w:r>
        <w:rPr>
          <w:bCs/>
          <w:b/>
        </w:rPr>
        <w:t xml:space="preserve">NASM</w:t>
      </w:r>
      <w:r>
        <w:t xml:space="preserve">. Традиционно первая программа выводит приветственное сообщение Hello world! на экран.</w:t>
      </w:r>
    </w:p>
    <w:p>
      <w:pPr>
        <w:numPr>
          <w:ilvl w:val="0"/>
          <w:numId w:val="1002"/>
        </w:numPr>
        <w:pStyle w:val="Compact"/>
      </w:pPr>
      <w:r>
        <w:t xml:space="preserve">Создадим каталог для работы с программами на языке ассемблера</w:t>
      </w:r>
      <w:r>
        <w:t xml:space="preserve"> </w:t>
      </w:r>
      <w:r>
        <w:rPr>
          <w:bCs/>
          <w:b/>
        </w:rPr>
        <w:t xml:space="preserve">NASM: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Перейдем в созданный каталог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Создадим текстовый файл с именем hello.asm</w:t>
      </w:r>
      <w:r>
        <w:drawing>
          <wp:inline>
            <wp:extent cx="3810000" cy="254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Откроем этот файл с помощью любого текстового редактора, например, gedit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Введем в него следующий текст:</w:t>
      </w:r>
    </w:p>
    <w:p>
      <w:pPr>
        <w:pStyle w:val="FirstParagraph"/>
      </w:pPr>
      <w:r>
        <w:drawing>
          <wp:inline>
            <wp:extent cx="4572000" cy="360045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5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79082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/home/masidorenko/Загрузки/6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9527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/home/masidorenko/Загрузки/7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 отличие от многих современных высокоуровневых языков программирования, в ассемблерной программе каждая команда располагается на отдельной строке. Размещение нескольких команд на одной строке недопустимо. Синтаксис ассемблера</w:t>
      </w:r>
      <w:r>
        <w:t xml:space="preserve"> </w:t>
      </w:r>
      <w:r>
        <w:rPr>
          <w:bCs/>
          <w:b/>
        </w:rPr>
        <w:t xml:space="preserve">NASM</w:t>
      </w:r>
      <w:r>
        <w:t xml:space="preserve"> </w:t>
      </w:r>
      <w:r>
        <w:t xml:space="preserve">является чувствительным к регистру, т.е. есть разница между большими и малыми буквами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Транслятор NASM 4.3.2.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NASM</w:t>
      </w:r>
      <w:r>
        <w:t xml:space="preserve"> </w:t>
      </w:r>
      <w:r>
        <w:t xml:space="preserve">превращает текст программы в объектный код. Например, для компиляции приведённого выше текста программы «Hello World» необходимо написать: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Если текст программы набран без ошибок, то транслятор преобразует текст программы из файла hello.asm в объектный код, который запишется в файл hello.o. Таким образом, имена всех файлов получаются из имени входного файла и расширения по умолчанию. При наличии ошибок объектный файл не создаётся, а после запуска транслятора появятся сообщения об ошибках или предупреждения.</w:t>
      </w:r>
    </w:p>
    <w:p>
      <w:pPr>
        <w:numPr>
          <w:ilvl w:val="0"/>
          <w:numId w:val="1009"/>
        </w:numPr>
        <w:pStyle w:val="Compact"/>
      </w:pPr>
      <w:r>
        <w:t xml:space="preserve">С помощью команды ls проверем, что объектный файл был создан.**</w:t>
      </w:r>
    </w:p>
    <w:p>
      <w:pPr>
        <w:numPr>
          <w:ilvl w:val="0"/>
          <w:numId w:val="1009"/>
        </w:numPr>
        <w:pStyle w:val="Compact"/>
      </w:pPr>
      <w:r>
        <w:t xml:space="preserve">(</w:t>
      </w:r>
      <w:r>
        <w:rPr>
          <w:bCs/>
          <w:b/>
        </w:rPr>
        <w:t xml:space="preserve">Вопрос:Какое имя имеет объектный файл?. Ответ: hello.o)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NASM</w:t>
      </w:r>
      <w:r>
        <w:t xml:space="preserve"> </w:t>
      </w:r>
      <w:r>
        <w:t xml:space="preserve">не запускают без параметров. Ключ -f указывает транслятору, что требуется создать бинарные файлы в формате ELF. Следует отметить, что формат elf64 позволяет создавать исполняемый код, работающий под 64-битными версиями Linux. Для 32-битных версий ОС указываем в качестве формата просто elf.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NASM</w:t>
      </w:r>
      <w:r>
        <w:t xml:space="preserve"> </w:t>
      </w:r>
      <w:r>
        <w:t xml:space="preserve">всегда создаёт выходные файлы в</w:t>
      </w:r>
      <w:r>
        <w:t xml:space="preserve"> </w:t>
      </w:r>
      <w:r>
        <w:rPr>
          <w:bCs/>
          <w:b/>
        </w:rPr>
        <w:t xml:space="preserve">текущем каталоге</w:t>
      </w:r>
    </w:p>
    <w:p>
      <w:pPr>
        <w:pStyle w:val="FirstParagraph"/>
      </w:pPr>
      <w:r>
        <w:drawing>
          <wp:inline>
            <wp:extent cx="4572000" cy="28194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/home/masidorenko/Загрузки/9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Расширенный синтаксис командной строки NASM 4.3.3.</w:t>
      </w:r>
    </w:p>
    <w:p>
      <w:pPr>
        <w:numPr>
          <w:ilvl w:val="0"/>
          <w:numId w:val="1011"/>
        </w:numPr>
        <w:pStyle w:val="Compact"/>
      </w:pPr>
      <w:r>
        <w:t xml:space="preserve">Полный вариант командной строки nasm выглядит следующим образом: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/home/masidorenko/Загрузки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Выполним следующую команду:</w:t>
      </w:r>
    </w:p>
    <w:p>
      <w:pPr>
        <w:pStyle w:val="FirstParagraph"/>
      </w:pPr>
      <w:r>
        <w:drawing>
          <wp:inline>
            <wp:extent cx="4572000" cy="141922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home/masidorenko/Загрузки/11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Данная команда скомпилирует исходный файл hello.asm в obj.o (опция - o позволяет задать имя объектного файла, в данном случае obj.o), при этом формат выходного файла будет elf, и в него будут включены символы для отладки (опция -g), кроме того, будет создан файл листинга list.lst (опция -l).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С помощью команды ls проверем, что файлы были созданы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/home/masidorenko/Загрузки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Для более подробной информации см. man nasm. Для получения</w:t>
      </w:r>
    </w:p>
    <w:p>
      <w:pPr>
        <w:pStyle w:val="FirstParagraph"/>
      </w:pPr>
      <w:r>
        <w:t xml:space="preserve">списка форматов объектного файла см. nasm -hf.</w:t>
      </w:r>
    </w:p>
    <w:p>
      <w:pPr>
        <w:pStyle w:val="BodyText"/>
      </w:pPr>
      <w:r>
        <w:drawing>
          <wp:inline>
            <wp:extent cx="4572000" cy="229552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/home/masidorenko/Загрузки/13.jpe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368617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/home/masidorenko/Загрузки/14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381952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/home/masidorenko/Загрузки/15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38290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/home/masidorenko/Загрузки/16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Компоновщик LD 4.4.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/home/masidorenko/Загрузки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Как видно из схемы на рис, чтобы получить исполняемую программу, объектный файл необходимо передать на обработку компоновщику: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С помощью команды ls проверем, что исполняемый файл hello был создан.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Компоновщик ld не предполагает по умолчанию расширений для файлов, но принято использовать следующие расширения: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9"/>
        </w:numPr>
        <w:pStyle w:val="Compact"/>
      </w:pPr>
      <w:r>
        <w:t xml:space="preserve">Ключ -o с последующим значением задаёт в данном случае имя создаваемого исполняемого файла.</w:t>
      </w:r>
    </w:p>
    <w:p>
      <w:pPr>
        <w:numPr>
          <w:ilvl w:val="0"/>
          <w:numId w:val="1019"/>
        </w:numPr>
        <w:pStyle w:val="Compact"/>
      </w:pPr>
      <w:r>
        <w:t xml:space="preserve">Выполните следующую команду: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(Вопрос: Какое имя будет иметь исполняемый файл? Ответ: main)</w:t>
      </w:r>
      <w:r>
        <w:br/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(Вопрос: Какое имя имеет объектный файл из которого собран этот исполняемый файл? Ответ: obj.o)</w:t>
      </w:r>
    </w:p>
    <w:p>
      <w:pPr>
        <w:numPr>
          <w:ilvl w:val="0"/>
          <w:numId w:val="1020"/>
        </w:numPr>
        <w:pStyle w:val="Compact"/>
      </w:pPr>
      <w:r>
        <w:t xml:space="preserve">Формат командной строки LD можно увидеть, набрав ld –help. Для получения более подробной информации см. man ld.</w:t>
      </w:r>
    </w:p>
    <w:p>
      <w:pPr>
        <w:pStyle w:val="FirstParagraph"/>
      </w:pPr>
      <w:r>
        <w:drawing>
          <wp:inline>
            <wp:extent cx="4572000" cy="32766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/home/masidorenko/Загрузки/23.jpe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306705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/home/masidorenko/Загрузки/25.jpe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Запуск исполняемого файла 4.4.1.</w:t>
      </w:r>
    </w:p>
    <w:p>
      <w:pPr>
        <w:numPr>
          <w:ilvl w:val="0"/>
          <w:numId w:val="1022"/>
        </w:numPr>
        <w:pStyle w:val="Compact"/>
      </w:pPr>
      <w:r>
        <w:t xml:space="preserve">Запустить на выполнение созданный исполняемый файл, находящийся в текущем каталоге, можно, набрав в командной строке: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Самостоятельная работа 4.5.</w:t>
      </w:r>
    </w:p>
    <w:p>
      <w:pPr>
        <w:pStyle w:val="FirstParagraph"/>
      </w:pPr>
      <w:r>
        <w:rPr>
          <w:bCs/>
          <w:b/>
        </w:rPr>
        <w:t xml:space="preserve">Ход работы: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В каталоге ~/work/arch-pc/lab04 с помощью команды cp создадим копию файла hello.asm с именем lab4.asm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С помощью любого текстового редактора внесём изменения в текст программы в файле lab4.asm так, чтобы вместо Hello world! на экран выводилась строка с моей фамилией и именем.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30099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/home/masidorenko/Загрузки/29.jpe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Оттранслируем полученный текст программы lab4.asm в объектный файл. Выполним компоновку объектного файла и запустим получившийся исполняемый файл.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1343025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/home/masidorenko/Загрузки/31.jpe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Скопируем файлы hello.asm и lab4.asm в наш локальный репозиторий в каталог ~/work/study/2022- 2023/</w:t>
      </w:r>
      <w:r>
        <w:rPr>
          <w:bCs/>
          <w:b/>
        </w:rPr>
        <w:t xml:space="preserve">“</w:t>
      </w:r>
      <w:r>
        <w:rPr>
          <w:bCs/>
          <w:b/>
        </w:rPr>
        <w:t xml:space="preserve">Архитектура компьютера</w:t>
      </w:r>
      <w:r>
        <w:rPr>
          <w:bCs/>
          <w:b/>
        </w:rPr>
        <w:t xml:space="preserve">”</w:t>
      </w:r>
      <w:r>
        <w:rPr>
          <w:bCs/>
          <w:b/>
        </w:rPr>
        <w:t xml:space="preserve">/archpc/labs/lab04/. Загрузим файлы на Github.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4/report/image/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75272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/home/masidorenko/Загрузки/36.jpe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362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/home/masidorenko/Загрузки/37.jpe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238375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/home/masidorenko/Загрузки/38.jpe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Вывод: При выполнении работы я освоил процедуры компиляции и сборки программ, написанных на ассемблере NASM</w:t>
      </w:r>
    </w:p>
    <w:p>
      <w:pPr>
        <w:pStyle w:val="BodyText"/>
      </w:pPr>
      <w:r>
        <w:rPr>
          <w:bCs/>
          <w:b/>
        </w:rPr>
        <w:t xml:space="preserve">(ссылка на github)</w:t>
      </w:r>
    </w:p>
    <w:p>
      <w:pPr>
        <w:pStyle w:val="BodyText"/>
      </w:pPr>
      <w:r>
        <w:rPr>
          <w:bCs/>
          <w:b/>
        </w:rPr>
        <w:t xml:space="preserve">(https://github.com/MaximSidorenko/study_2022-2023_arh-pc)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1"/>
  </w:num>
  <w:num w:numId="101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1"/>
  </w:num>
  <w:num w:numId="1023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29" Target="media/rId29.png" /><Relationship Type="http://schemas.openxmlformats.org/officeDocument/2006/relationships/image" Id="rId32" Target="media/rId32.jp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50" Target="media/rId50.jpg" /><Relationship Type="http://schemas.openxmlformats.org/officeDocument/2006/relationships/image" Id="rId53" Target="media/rId53.pn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png" /><Relationship Type="http://schemas.openxmlformats.org/officeDocument/2006/relationships/image" Id="rId86" Target="media/rId86.jpg" /><Relationship Type="http://schemas.openxmlformats.org/officeDocument/2006/relationships/image" Id="rId92" Target="media/rId92.jpg" /><Relationship Type="http://schemas.openxmlformats.org/officeDocument/2006/relationships/image" Id="rId104" Target="media/rId104.jpg" /><Relationship Type="http://schemas.openxmlformats.org/officeDocument/2006/relationships/image" Id="rId110" Target="media/rId110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2022-10-20T23:30:23Z</dcterms:created>
  <dcterms:modified xsi:type="dcterms:W3CDTF">2022-10-20T23:30:23Z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