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583F0F4" w:rsidR="00021AD7" w:rsidRPr="000663AD" w:rsidRDefault="00891E7F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о. 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5EFDADB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891E7F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375309">
        <w:rPr>
          <w:color w:val="000000"/>
          <w:szCs w:val="28"/>
          <w:u w:val="single"/>
        </w:rPr>
        <w:t>4</w:t>
      </w:r>
    </w:p>
    <w:p w14:paraId="4F79A923" w14:textId="52B875DE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1D44FD">
        <w:rPr>
          <w:szCs w:val="24"/>
        </w:rPr>
        <w:t>Станчик Максим Андреевич</w:t>
      </w:r>
    </w:p>
    <w:p w14:paraId="095A7EC2" w14:textId="04BD7C8A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7A76A9">
        <w:rPr>
          <w:szCs w:val="28"/>
        </w:rPr>
        <w:t>Реализац</w:t>
      </w:r>
      <w:r w:rsidR="00113BE1" w:rsidRPr="007A76A9">
        <w:rPr>
          <w:szCs w:val="28"/>
        </w:rPr>
        <w:t>ия базы данных банковского приложения</w:t>
      </w:r>
      <w:r w:rsidR="009B5937" w:rsidRPr="007A76A9">
        <w:rPr>
          <w:szCs w:val="28"/>
        </w:rPr>
        <w:t xml:space="preserve"> с применением техноло</w:t>
      </w:r>
      <w:r w:rsidR="00872DA7" w:rsidRPr="007A76A9">
        <w:rPr>
          <w:szCs w:val="28"/>
        </w:rPr>
        <w:t>гии шифрования и маскирования</w:t>
      </w:r>
      <w:r w:rsidR="009760A8" w:rsidRPr="007A76A9">
        <w:rPr>
          <w:szCs w:val="28"/>
        </w:rPr>
        <w:t xml:space="preserve"> в БД</w:t>
      </w:r>
      <w:r w:rsidR="009760A8">
        <w:rPr>
          <w:szCs w:val="28"/>
        </w:rPr>
        <w:t>»</w:t>
      </w:r>
    </w:p>
    <w:p w14:paraId="6FBD8030" w14:textId="50C455EA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891E7F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099B5B8" w:rsidR="00717EE2" w:rsidRPr="00F71F4F" w:rsidRDefault="0049187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green"/>
        </w:rPr>
      </w:pPr>
      <w:r w:rsidRPr="00F71F4F">
        <w:rPr>
          <w:sz w:val="28"/>
          <w:szCs w:val="20"/>
          <w:highlight w:val="green"/>
        </w:rPr>
        <w:t>определение ролей</w:t>
      </w:r>
      <w:r w:rsidR="00644516" w:rsidRPr="00F71F4F">
        <w:rPr>
          <w:sz w:val="28"/>
          <w:szCs w:val="20"/>
          <w:highlight w:val="green"/>
        </w:rPr>
        <w:t xml:space="preserve"> (</w:t>
      </w:r>
      <w:r w:rsidR="00D87E1D" w:rsidRPr="00F71F4F">
        <w:rPr>
          <w:sz w:val="28"/>
          <w:szCs w:val="20"/>
          <w:highlight w:val="green"/>
        </w:rPr>
        <w:t>клиент</w:t>
      </w:r>
      <w:r w:rsidR="009A157D" w:rsidRPr="00F71F4F">
        <w:rPr>
          <w:sz w:val="28"/>
          <w:szCs w:val="20"/>
          <w:highlight w:val="green"/>
          <w:lang w:val="en-US"/>
        </w:rPr>
        <w:t xml:space="preserve">, </w:t>
      </w:r>
      <w:r w:rsidR="009A157D" w:rsidRPr="00F71F4F">
        <w:rPr>
          <w:sz w:val="28"/>
          <w:szCs w:val="20"/>
          <w:highlight w:val="green"/>
        </w:rPr>
        <w:t>администратор</w:t>
      </w:r>
      <w:r w:rsidR="00644516" w:rsidRPr="00F71F4F">
        <w:rPr>
          <w:sz w:val="28"/>
          <w:szCs w:val="20"/>
          <w:highlight w:val="green"/>
        </w:rPr>
        <w:t>);</w:t>
      </w:r>
    </w:p>
    <w:p w14:paraId="538511DC" w14:textId="6293A014" w:rsidR="00C10674" w:rsidRPr="00F71F4F" w:rsidRDefault="00DB7424" w:rsidP="00DB7424">
      <w:pPr>
        <w:pStyle w:val="Default"/>
        <w:numPr>
          <w:ilvl w:val="0"/>
          <w:numId w:val="20"/>
        </w:numPr>
        <w:jc w:val="both"/>
        <w:rPr>
          <w:sz w:val="28"/>
          <w:szCs w:val="20"/>
          <w:highlight w:val="green"/>
        </w:rPr>
      </w:pPr>
      <w:r w:rsidRPr="00F71F4F">
        <w:rPr>
          <w:sz w:val="28"/>
          <w:szCs w:val="20"/>
          <w:highlight w:val="green"/>
        </w:rPr>
        <w:t xml:space="preserve">управление пользователями </w:t>
      </w:r>
      <w:r w:rsidR="00644516" w:rsidRPr="00F71F4F">
        <w:rPr>
          <w:sz w:val="28"/>
          <w:szCs w:val="20"/>
          <w:highlight w:val="green"/>
        </w:rPr>
        <w:t>(добавление, удаление, изменение</w:t>
      </w:r>
      <w:r w:rsidR="00BD211D" w:rsidRPr="00F71F4F">
        <w:rPr>
          <w:sz w:val="28"/>
          <w:szCs w:val="20"/>
          <w:highlight w:val="green"/>
        </w:rPr>
        <w:t>, чтение</w:t>
      </w:r>
      <w:r w:rsidR="00644516" w:rsidRPr="00F71F4F">
        <w:rPr>
          <w:sz w:val="28"/>
          <w:szCs w:val="20"/>
          <w:highlight w:val="green"/>
        </w:rPr>
        <w:t>);</w:t>
      </w:r>
    </w:p>
    <w:p w14:paraId="330AFDCA" w14:textId="420135E9" w:rsidR="00C10674" w:rsidRPr="00F71F4F" w:rsidRDefault="00E20B50" w:rsidP="00E20B50">
      <w:pPr>
        <w:pStyle w:val="Default"/>
        <w:numPr>
          <w:ilvl w:val="0"/>
          <w:numId w:val="20"/>
        </w:numPr>
        <w:jc w:val="both"/>
        <w:rPr>
          <w:sz w:val="28"/>
          <w:szCs w:val="20"/>
          <w:highlight w:val="green"/>
        </w:rPr>
      </w:pPr>
      <w:r w:rsidRPr="00F71F4F">
        <w:rPr>
          <w:sz w:val="28"/>
          <w:szCs w:val="20"/>
          <w:highlight w:val="green"/>
        </w:rPr>
        <w:t>управление пользовательскими счетами</w:t>
      </w:r>
      <w:r w:rsidR="00644516" w:rsidRPr="00F71F4F">
        <w:rPr>
          <w:sz w:val="28"/>
          <w:szCs w:val="20"/>
          <w:highlight w:val="green"/>
        </w:rPr>
        <w:t xml:space="preserve"> </w:t>
      </w:r>
      <w:r w:rsidR="00593C8D" w:rsidRPr="00F71F4F">
        <w:rPr>
          <w:sz w:val="28"/>
          <w:szCs w:val="20"/>
          <w:highlight w:val="green"/>
        </w:rPr>
        <w:t>(добавление, удаление,</w:t>
      </w:r>
      <w:r w:rsidR="00BD211D" w:rsidRPr="00F71F4F">
        <w:rPr>
          <w:sz w:val="28"/>
          <w:szCs w:val="20"/>
          <w:highlight w:val="green"/>
        </w:rPr>
        <w:t xml:space="preserve"> чтение</w:t>
      </w:r>
      <w:r w:rsidR="00644516" w:rsidRPr="00F71F4F">
        <w:rPr>
          <w:sz w:val="28"/>
          <w:szCs w:val="20"/>
          <w:highlight w:val="green"/>
        </w:rPr>
        <w:t>);</w:t>
      </w:r>
    </w:p>
    <w:p w14:paraId="47B6F231" w14:textId="7EC09133" w:rsidR="00C10674" w:rsidRPr="002B5290" w:rsidRDefault="004F23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  <w:highlight w:val="green"/>
        </w:rPr>
      </w:pPr>
      <w:r w:rsidRPr="002B5290">
        <w:rPr>
          <w:sz w:val="28"/>
          <w:szCs w:val="20"/>
          <w:highlight w:val="green"/>
        </w:rPr>
        <w:t>осуществление платежей</w:t>
      </w:r>
      <w:r w:rsidR="00776A0F" w:rsidRPr="002B5290">
        <w:rPr>
          <w:sz w:val="28"/>
          <w:szCs w:val="20"/>
          <w:highlight w:val="green"/>
          <w:lang w:val="en-US"/>
        </w:rPr>
        <w:t>;</w:t>
      </w:r>
      <w:r w:rsidR="00393A06" w:rsidRPr="002B5290">
        <w:rPr>
          <w:sz w:val="28"/>
          <w:szCs w:val="20"/>
          <w:highlight w:val="green"/>
        </w:rPr>
        <w:tab/>
      </w:r>
    </w:p>
    <w:p w14:paraId="50762A66" w14:textId="148FC832" w:rsidR="00C10674" w:rsidRPr="00A77CAD" w:rsidRDefault="004273D7" w:rsidP="004273D7">
      <w:pPr>
        <w:pStyle w:val="Default"/>
        <w:numPr>
          <w:ilvl w:val="0"/>
          <w:numId w:val="20"/>
        </w:numPr>
        <w:jc w:val="both"/>
        <w:rPr>
          <w:color w:val="auto"/>
          <w:sz w:val="28"/>
          <w:szCs w:val="20"/>
          <w:highlight w:val="green"/>
        </w:rPr>
      </w:pPr>
      <w:r w:rsidRPr="002B5290">
        <w:rPr>
          <w:sz w:val="28"/>
          <w:szCs w:val="20"/>
          <w:highlight w:val="green"/>
        </w:rPr>
        <w:t>управление офо</w:t>
      </w:r>
      <w:r w:rsidR="001D32F6" w:rsidRPr="002B5290">
        <w:rPr>
          <w:sz w:val="28"/>
          <w:szCs w:val="20"/>
          <w:highlight w:val="green"/>
        </w:rPr>
        <w:t xml:space="preserve">рмленными кредитами </w:t>
      </w:r>
      <w:r w:rsidR="001D32F6" w:rsidRPr="00A77CAD">
        <w:rPr>
          <w:color w:val="auto"/>
          <w:sz w:val="28"/>
          <w:szCs w:val="20"/>
          <w:highlight w:val="green"/>
        </w:rPr>
        <w:t>и банковс</w:t>
      </w:r>
      <w:r w:rsidR="00B2572D" w:rsidRPr="00A77CAD">
        <w:rPr>
          <w:color w:val="auto"/>
          <w:sz w:val="28"/>
          <w:szCs w:val="20"/>
          <w:highlight w:val="green"/>
        </w:rPr>
        <w:t>к</w:t>
      </w:r>
      <w:r w:rsidR="001D32F6" w:rsidRPr="00A77CAD">
        <w:rPr>
          <w:color w:val="auto"/>
          <w:sz w:val="28"/>
          <w:szCs w:val="20"/>
          <w:highlight w:val="green"/>
        </w:rPr>
        <w:t>ими</w:t>
      </w:r>
      <w:r w:rsidRPr="00A77CAD">
        <w:rPr>
          <w:color w:val="auto"/>
          <w:sz w:val="28"/>
          <w:szCs w:val="20"/>
          <w:highlight w:val="green"/>
        </w:rPr>
        <w:t xml:space="preserve"> карточками</w:t>
      </w:r>
      <w:r w:rsidR="006E2BB0" w:rsidRPr="00A77CAD">
        <w:rPr>
          <w:color w:val="auto"/>
          <w:sz w:val="28"/>
          <w:szCs w:val="20"/>
          <w:highlight w:val="green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7D188E3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144BC4">
        <w:rPr>
          <w:sz w:val="28"/>
          <w:szCs w:val="20"/>
        </w:rPr>
        <w:t xml:space="preserve">СУБД </w:t>
      </w:r>
      <w:r w:rsidR="00644516" w:rsidRPr="00144BC4">
        <w:rPr>
          <w:sz w:val="28"/>
          <w:szCs w:val="20"/>
          <w:lang w:val="en-US"/>
        </w:rPr>
        <w:t>Oracle</w:t>
      </w:r>
      <w:r w:rsidRPr="00144BC4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542372B2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C16499">
        <w:rPr>
          <w:sz w:val="28"/>
          <w:szCs w:val="20"/>
          <w:lang w:val="en-US"/>
        </w:rPr>
        <w:t>JSON</w:t>
      </w:r>
      <w:r w:rsidR="00125AEB">
        <w:rPr>
          <w:sz w:val="28"/>
          <w:szCs w:val="20"/>
        </w:rPr>
        <w:t xml:space="preserve"> </w:t>
      </w:r>
      <w:r w:rsidRPr="00C16499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="005B3CB6" w:rsidRPr="00267127">
        <w:rPr>
          <w:sz w:val="28"/>
          <w:szCs w:val="20"/>
        </w:rPr>
        <w:t xml:space="preserve">формат </w:t>
      </w:r>
      <w:r w:rsidR="00644516" w:rsidRPr="00267127">
        <w:rPr>
          <w:sz w:val="28"/>
          <w:szCs w:val="20"/>
          <w:lang w:val="en-US"/>
        </w:rPr>
        <w:t>JSON</w:t>
      </w:r>
      <w:r w:rsidRPr="00D95AAB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bookmarkStart w:id="1" w:name="_GoBack"/>
      <w:bookmarkEnd w:id="1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6526188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</w:t>
            </w:r>
            <w:r w:rsidR="001A2A56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23762ED8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</w:t>
            </w:r>
            <w:r w:rsidR="001A2A56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7EA8A258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</w:t>
            </w:r>
            <w:r w:rsidR="001A2A56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F7F9883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</w:t>
            </w:r>
            <w:r w:rsidR="001A2A56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353503A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</w:t>
            </w:r>
            <w:r w:rsidR="002B5EF6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BD265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</w:t>
            </w:r>
            <w:r w:rsidR="00160F2C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4CF9BB32" w:rsidR="00945ED8" w:rsidRPr="005B4635" w:rsidRDefault="002C0877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009E4A2D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</w:t>
            </w:r>
            <w:r w:rsidR="00B31AFC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C79588F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</w:t>
            </w:r>
            <w:r w:rsidR="00D04CD0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6A79CE13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</w:t>
            </w:r>
            <w:r w:rsidR="003F7B0A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5ED4A58A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CF451" w14:textId="77777777" w:rsidR="008025EB" w:rsidRDefault="008025EB" w:rsidP="00717EE2">
      <w:r>
        <w:separator/>
      </w:r>
    </w:p>
  </w:endnote>
  <w:endnote w:type="continuationSeparator" w:id="0">
    <w:p w14:paraId="39FB90E8" w14:textId="77777777" w:rsidR="008025EB" w:rsidRDefault="008025EB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086F9" w14:textId="77777777" w:rsidR="008025EB" w:rsidRDefault="008025EB" w:rsidP="00717EE2">
      <w:r>
        <w:separator/>
      </w:r>
    </w:p>
  </w:footnote>
  <w:footnote w:type="continuationSeparator" w:id="0">
    <w:p w14:paraId="1F15131C" w14:textId="77777777" w:rsidR="008025EB" w:rsidRDefault="008025EB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2D5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BE1"/>
    <w:rsid w:val="00113CC4"/>
    <w:rsid w:val="00123174"/>
    <w:rsid w:val="00124EE9"/>
    <w:rsid w:val="00125AEB"/>
    <w:rsid w:val="001277BD"/>
    <w:rsid w:val="001279E3"/>
    <w:rsid w:val="00131D12"/>
    <w:rsid w:val="00144BC4"/>
    <w:rsid w:val="001463F6"/>
    <w:rsid w:val="00160F2C"/>
    <w:rsid w:val="00163CC6"/>
    <w:rsid w:val="00180F93"/>
    <w:rsid w:val="00181D64"/>
    <w:rsid w:val="00182FB8"/>
    <w:rsid w:val="001A2A56"/>
    <w:rsid w:val="001A3E03"/>
    <w:rsid w:val="001B1F3A"/>
    <w:rsid w:val="001D32F6"/>
    <w:rsid w:val="001D44FD"/>
    <w:rsid w:val="001D5976"/>
    <w:rsid w:val="001F4493"/>
    <w:rsid w:val="0020008A"/>
    <w:rsid w:val="00205A84"/>
    <w:rsid w:val="0020702F"/>
    <w:rsid w:val="00207E1C"/>
    <w:rsid w:val="00210E44"/>
    <w:rsid w:val="00215C14"/>
    <w:rsid w:val="002254E1"/>
    <w:rsid w:val="00230990"/>
    <w:rsid w:val="00234053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67127"/>
    <w:rsid w:val="002755B5"/>
    <w:rsid w:val="00280517"/>
    <w:rsid w:val="00283368"/>
    <w:rsid w:val="00292E5F"/>
    <w:rsid w:val="00297862"/>
    <w:rsid w:val="002A4D42"/>
    <w:rsid w:val="002B1343"/>
    <w:rsid w:val="002B1DAD"/>
    <w:rsid w:val="002B5290"/>
    <w:rsid w:val="002B5EF6"/>
    <w:rsid w:val="002B7729"/>
    <w:rsid w:val="002C0877"/>
    <w:rsid w:val="002C0CC8"/>
    <w:rsid w:val="002F0381"/>
    <w:rsid w:val="00307AC8"/>
    <w:rsid w:val="003104C4"/>
    <w:rsid w:val="00317CE9"/>
    <w:rsid w:val="0035686C"/>
    <w:rsid w:val="00372147"/>
    <w:rsid w:val="00374F48"/>
    <w:rsid w:val="00375309"/>
    <w:rsid w:val="003772F2"/>
    <w:rsid w:val="003778B4"/>
    <w:rsid w:val="0038264C"/>
    <w:rsid w:val="00383655"/>
    <w:rsid w:val="00385F3F"/>
    <w:rsid w:val="00393A06"/>
    <w:rsid w:val="00394C66"/>
    <w:rsid w:val="003B2D2D"/>
    <w:rsid w:val="003B4B2A"/>
    <w:rsid w:val="003D44EB"/>
    <w:rsid w:val="003D47C9"/>
    <w:rsid w:val="003D660D"/>
    <w:rsid w:val="003D7506"/>
    <w:rsid w:val="003F7B0A"/>
    <w:rsid w:val="00405303"/>
    <w:rsid w:val="00421234"/>
    <w:rsid w:val="00424EB1"/>
    <w:rsid w:val="004273D7"/>
    <w:rsid w:val="00430858"/>
    <w:rsid w:val="004353DD"/>
    <w:rsid w:val="00435CAB"/>
    <w:rsid w:val="004418FC"/>
    <w:rsid w:val="00463720"/>
    <w:rsid w:val="0046598B"/>
    <w:rsid w:val="00466432"/>
    <w:rsid w:val="00471FC3"/>
    <w:rsid w:val="00491876"/>
    <w:rsid w:val="004A55D2"/>
    <w:rsid w:val="004D2D1F"/>
    <w:rsid w:val="004E5C56"/>
    <w:rsid w:val="004E6390"/>
    <w:rsid w:val="004E79DC"/>
    <w:rsid w:val="004F234A"/>
    <w:rsid w:val="00516B7A"/>
    <w:rsid w:val="00543027"/>
    <w:rsid w:val="005436FC"/>
    <w:rsid w:val="00565E0A"/>
    <w:rsid w:val="00575F73"/>
    <w:rsid w:val="0057662D"/>
    <w:rsid w:val="00581366"/>
    <w:rsid w:val="005854BC"/>
    <w:rsid w:val="00586FA5"/>
    <w:rsid w:val="00592C5D"/>
    <w:rsid w:val="00593C8D"/>
    <w:rsid w:val="00594249"/>
    <w:rsid w:val="00595602"/>
    <w:rsid w:val="005A374A"/>
    <w:rsid w:val="005B130C"/>
    <w:rsid w:val="005B312D"/>
    <w:rsid w:val="005B3CB6"/>
    <w:rsid w:val="005B4635"/>
    <w:rsid w:val="005B6EDB"/>
    <w:rsid w:val="005C1274"/>
    <w:rsid w:val="005D3477"/>
    <w:rsid w:val="005D37BE"/>
    <w:rsid w:val="005D6AD6"/>
    <w:rsid w:val="005D7ACA"/>
    <w:rsid w:val="005E52AC"/>
    <w:rsid w:val="005F6212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26FF"/>
    <w:rsid w:val="006B5AEC"/>
    <w:rsid w:val="006C5267"/>
    <w:rsid w:val="006C7E19"/>
    <w:rsid w:val="006E2BB0"/>
    <w:rsid w:val="006E489C"/>
    <w:rsid w:val="006E4B10"/>
    <w:rsid w:val="006E7FB1"/>
    <w:rsid w:val="0070047C"/>
    <w:rsid w:val="00710D4B"/>
    <w:rsid w:val="00713B9A"/>
    <w:rsid w:val="007174FA"/>
    <w:rsid w:val="00717EE2"/>
    <w:rsid w:val="007340A7"/>
    <w:rsid w:val="007351D1"/>
    <w:rsid w:val="007576E4"/>
    <w:rsid w:val="007647E8"/>
    <w:rsid w:val="007714D3"/>
    <w:rsid w:val="00776A0F"/>
    <w:rsid w:val="00780723"/>
    <w:rsid w:val="007A1E74"/>
    <w:rsid w:val="007A3AFF"/>
    <w:rsid w:val="007A3F5A"/>
    <w:rsid w:val="007A5EC4"/>
    <w:rsid w:val="007A76A9"/>
    <w:rsid w:val="007B23C4"/>
    <w:rsid w:val="007E748F"/>
    <w:rsid w:val="008025EB"/>
    <w:rsid w:val="00802D46"/>
    <w:rsid w:val="008051D7"/>
    <w:rsid w:val="008063B5"/>
    <w:rsid w:val="00806A1A"/>
    <w:rsid w:val="00806C7F"/>
    <w:rsid w:val="0080717C"/>
    <w:rsid w:val="008327D7"/>
    <w:rsid w:val="00872DA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157D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F79FA"/>
    <w:rsid w:val="00A25A91"/>
    <w:rsid w:val="00A324E6"/>
    <w:rsid w:val="00A45CD4"/>
    <w:rsid w:val="00A56626"/>
    <w:rsid w:val="00A63202"/>
    <w:rsid w:val="00A7509B"/>
    <w:rsid w:val="00A77CAD"/>
    <w:rsid w:val="00A81977"/>
    <w:rsid w:val="00A84771"/>
    <w:rsid w:val="00A9215E"/>
    <w:rsid w:val="00AA3CF5"/>
    <w:rsid w:val="00AA41D9"/>
    <w:rsid w:val="00AA629B"/>
    <w:rsid w:val="00AC696C"/>
    <w:rsid w:val="00AD45A4"/>
    <w:rsid w:val="00AE43D8"/>
    <w:rsid w:val="00AE5E9A"/>
    <w:rsid w:val="00B2572D"/>
    <w:rsid w:val="00B31AFC"/>
    <w:rsid w:val="00B331ED"/>
    <w:rsid w:val="00B363D0"/>
    <w:rsid w:val="00B55805"/>
    <w:rsid w:val="00B70F1B"/>
    <w:rsid w:val="00B7138A"/>
    <w:rsid w:val="00B71D54"/>
    <w:rsid w:val="00B8569E"/>
    <w:rsid w:val="00B940AB"/>
    <w:rsid w:val="00B95EA6"/>
    <w:rsid w:val="00BA1FA1"/>
    <w:rsid w:val="00BA2776"/>
    <w:rsid w:val="00BA7EB1"/>
    <w:rsid w:val="00BB43A9"/>
    <w:rsid w:val="00BC6C7B"/>
    <w:rsid w:val="00BD211D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16499"/>
    <w:rsid w:val="00C30FAC"/>
    <w:rsid w:val="00C3156A"/>
    <w:rsid w:val="00C407CA"/>
    <w:rsid w:val="00C51336"/>
    <w:rsid w:val="00C51CE4"/>
    <w:rsid w:val="00C524B4"/>
    <w:rsid w:val="00C5296D"/>
    <w:rsid w:val="00C52E87"/>
    <w:rsid w:val="00C67CF8"/>
    <w:rsid w:val="00C8542B"/>
    <w:rsid w:val="00C93120"/>
    <w:rsid w:val="00CA0438"/>
    <w:rsid w:val="00CA1017"/>
    <w:rsid w:val="00CA34B9"/>
    <w:rsid w:val="00CC0198"/>
    <w:rsid w:val="00CC5F4A"/>
    <w:rsid w:val="00CE3D33"/>
    <w:rsid w:val="00CE5D20"/>
    <w:rsid w:val="00CF3FDC"/>
    <w:rsid w:val="00D00579"/>
    <w:rsid w:val="00D04CD0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1F40"/>
    <w:rsid w:val="00D864D2"/>
    <w:rsid w:val="00D87E1D"/>
    <w:rsid w:val="00D91125"/>
    <w:rsid w:val="00D95AAB"/>
    <w:rsid w:val="00DA2EEB"/>
    <w:rsid w:val="00DA3A6D"/>
    <w:rsid w:val="00DB7424"/>
    <w:rsid w:val="00DD1E24"/>
    <w:rsid w:val="00DD4D43"/>
    <w:rsid w:val="00E05794"/>
    <w:rsid w:val="00E20B50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B4077"/>
    <w:rsid w:val="00EB7545"/>
    <w:rsid w:val="00EC0DA4"/>
    <w:rsid w:val="00EC3139"/>
    <w:rsid w:val="00EC4C6C"/>
    <w:rsid w:val="00ED2AA8"/>
    <w:rsid w:val="00ED3210"/>
    <w:rsid w:val="00ED6788"/>
    <w:rsid w:val="00EF68F0"/>
    <w:rsid w:val="00F040F7"/>
    <w:rsid w:val="00F06FC5"/>
    <w:rsid w:val="00F20A73"/>
    <w:rsid w:val="00F2169E"/>
    <w:rsid w:val="00F2190A"/>
    <w:rsid w:val="00F26289"/>
    <w:rsid w:val="00F34B2C"/>
    <w:rsid w:val="00F423BD"/>
    <w:rsid w:val="00F57272"/>
    <w:rsid w:val="00F71F4F"/>
    <w:rsid w:val="00F72809"/>
    <w:rsid w:val="00FB1B3E"/>
    <w:rsid w:val="00FB6634"/>
    <w:rsid w:val="00FC3464"/>
    <w:rsid w:val="00FC3CB9"/>
    <w:rsid w:val="00FC4DD5"/>
    <w:rsid w:val="00FC5072"/>
    <w:rsid w:val="00FD2ACE"/>
    <w:rsid w:val="00FD63C4"/>
    <w:rsid w:val="00FF131A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User</cp:lastModifiedBy>
  <cp:revision>61</cp:revision>
  <cp:lastPrinted>2011-02-22T13:52:00Z</cp:lastPrinted>
  <dcterms:created xsi:type="dcterms:W3CDTF">2023-09-06T16:25:00Z</dcterms:created>
  <dcterms:modified xsi:type="dcterms:W3CDTF">2025-01-03T22:35:00Z</dcterms:modified>
</cp:coreProperties>
</file>