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3669" w14:textId="67EDDAB0" w:rsidR="00CE4D58" w:rsidRDefault="7D5612D4" w:rsidP="7D5612D4">
      <w:pPr>
        <w:jc w:val="center"/>
      </w:pPr>
      <w:bookmarkStart w:id="0" w:name="_GoBack"/>
      <w:bookmarkEnd w:id="0"/>
      <w:r>
        <w:t>Лабораторная работа №1</w:t>
      </w:r>
    </w:p>
    <w:p w14:paraId="788C2EA4" w14:textId="5B1A4ED8" w:rsidR="00CE4D58" w:rsidRDefault="7D5612D4" w:rsidP="7D5612D4">
      <w:r>
        <w:t xml:space="preserve">Цель: Исследование логических элементов в среде схемотехнического моделирования </w:t>
      </w:r>
      <w:proofErr w:type="spellStart"/>
      <w:r>
        <w:t>Multisim</w:t>
      </w:r>
      <w:proofErr w:type="spellEnd"/>
      <w:r>
        <w:t>.</w:t>
      </w:r>
    </w:p>
    <w:p w14:paraId="77E49E23" w14:textId="5DDE7FEC" w:rsidR="00CE4D58" w:rsidRDefault="7D5612D4" w:rsidP="7D5612D4">
      <w:r>
        <w:t>Использованные инструменты: источники постоянного тока мощностью 5В, ключи, базовые и универсальные операторы, пробные лампы, логический анализатор.</w:t>
      </w:r>
    </w:p>
    <w:p w14:paraId="4979DE8F" w14:textId="469AD630" w:rsidR="7D5612D4" w:rsidRDefault="00354F55" w:rsidP="7D5612D4">
      <w:r w:rsidRPr="00354F55">
        <w:rPr>
          <w:noProof/>
          <w:lang w:eastAsia="ru-RU"/>
        </w:rPr>
        <w:drawing>
          <wp:inline distT="0" distB="0" distL="0" distR="0" wp14:anchorId="236660DE" wp14:editId="6C059CBD">
            <wp:extent cx="5731510" cy="46977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71BD" w14:textId="3560A87A" w:rsidR="7D5612D4" w:rsidRDefault="7D5612D4" w:rsidP="7D5612D4">
      <w:r>
        <w:t>Комбинации аргументов</w:t>
      </w:r>
    </w:p>
    <w:tbl>
      <w:tblPr>
        <w:tblStyle w:val="a3"/>
        <w:tblW w:w="0" w:type="auto"/>
        <w:tblInd w:w="-567" w:type="dxa"/>
        <w:tblLayout w:type="fixed"/>
        <w:tblLook w:val="06A0" w:firstRow="1" w:lastRow="0" w:firstColumn="1" w:lastColumn="0" w:noHBand="1" w:noVBand="1"/>
      </w:tblPr>
      <w:tblGrid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7D5612D4" w14:paraId="026FA85C" w14:textId="77777777" w:rsidTr="7D5612D4">
        <w:trPr>
          <w:trHeight w:val="300"/>
        </w:trPr>
        <w:tc>
          <w:tcPr>
            <w:tcW w:w="685" w:type="dxa"/>
          </w:tcPr>
          <w:p w14:paraId="2EABAA80" w14:textId="58BCC329" w:rsidR="7D5612D4" w:rsidRDefault="7D5612D4" w:rsidP="7D5612D4">
            <w:r>
              <w:t>x1</w:t>
            </w:r>
          </w:p>
        </w:tc>
        <w:tc>
          <w:tcPr>
            <w:tcW w:w="685" w:type="dxa"/>
          </w:tcPr>
          <w:p w14:paraId="7593F42B" w14:textId="4174E91F" w:rsidR="7D5612D4" w:rsidRDefault="7D5612D4" w:rsidP="7D5612D4">
            <w:r>
              <w:t>x2</w:t>
            </w:r>
          </w:p>
        </w:tc>
        <w:tc>
          <w:tcPr>
            <w:tcW w:w="685" w:type="dxa"/>
          </w:tcPr>
          <w:p w14:paraId="771DA52C" w14:textId="1070462D" w:rsidR="7D5612D4" w:rsidRDefault="7D5612D4" w:rsidP="7D5612D4">
            <w:r>
              <w:t>y</w:t>
            </w:r>
          </w:p>
        </w:tc>
        <w:tc>
          <w:tcPr>
            <w:tcW w:w="685" w:type="dxa"/>
          </w:tcPr>
          <w:p w14:paraId="3CA2787A" w14:textId="0CA24569" w:rsidR="7D5612D4" w:rsidRDefault="7D5612D4" w:rsidP="7D5612D4">
            <w:r>
              <w:t>x1</w:t>
            </w:r>
          </w:p>
        </w:tc>
        <w:tc>
          <w:tcPr>
            <w:tcW w:w="685" w:type="dxa"/>
          </w:tcPr>
          <w:p w14:paraId="37E93B32" w14:textId="01FE3982" w:rsidR="7D5612D4" w:rsidRDefault="7D5612D4" w:rsidP="7D5612D4">
            <w:r>
              <w:t>x2</w:t>
            </w:r>
          </w:p>
        </w:tc>
        <w:tc>
          <w:tcPr>
            <w:tcW w:w="685" w:type="dxa"/>
          </w:tcPr>
          <w:p w14:paraId="7F274DD1" w14:textId="6DF22D57" w:rsidR="7D5612D4" w:rsidRDefault="7D5612D4" w:rsidP="7D5612D4">
            <w:r>
              <w:t>y</w:t>
            </w:r>
          </w:p>
        </w:tc>
        <w:tc>
          <w:tcPr>
            <w:tcW w:w="685" w:type="dxa"/>
          </w:tcPr>
          <w:p w14:paraId="4DD34A0A" w14:textId="74CC46C4" w:rsidR="7D5612D4" w:rsidRDefault="7D5612D4" w:rsidP="7D5612D4">
            <w:r>
              <w:t>x</w:t>
            </w:r>
          </w:p>
        </w:tc>
        <w:tc>
          <w:tcPr>
            <w:tcW w:w="685" w:type="dxa"/>
          </w:tcPr>
          <w:p w14:paraId="4AF02AF0" w14:textId="5EE24FE3" w:rsidR="7D5612D4" w:rsidRDefault="7D5612D4" w:rsidP="7D5612D4">
            <w:r>
              <w:t>y</w:t>
            </w:r>
          </w:p>
        </w:tc>
        <w:tc>
          <w:tcPr>
            <w:tcW w:w="685" w:type="dxa"/>
          </w:tcPr>
          <w:p w14:paraId="5AA7B4BB" w14:textId="4ACB11CF" w:rsidR="7D5612D4" w:rsidRDefault="7D5612D4" w:rsidP="7D5612D4">
            <w:r>
              <w:t>x1</w:t>
            </w:r>
          </w:p>
        </w:tc>
        <w:tc>
          <w:tcPr>
            <w:tcW w:w="685" w:type="dxa"/>
          </w:tcPr>
          <w:p w14:paraId="6C9B5EF9" w14:textId="56D72E65" w:rsidR="7D5612D4" w:rsidRDefault="7D5612D4" w:rsidP="7D5612D4">
            <w:r>
              <w:t>x2</w:t>
            </w:r>
          </w:p>
        </w:tc>
        <w:tc>
          <w:tcPr>
            <w:tcW w:w="685" w:type="dxa"/>
          </w:tcPr>
          <w:p w14:paraId="256D7427" w14:textId="3BE0C818" w:rsidR="7D5612D4" w:rsidRDefault="7D5612D4" w:rsidP="7D5612D4">
            <w:r>
              <w:t>y</w:t>
            </w:r>
          </w:p>
        </w:tc>
        <w:tc>
          <w:tcPr>
            <w:tcW w:w="685" w:type="dxa"/>
          </w:tcPr>
          <w:p w14:paraId="46BEA61F" w14:textId="71787154" w:rsidR="7D5612D4" w:rsidRDefault="7D5612D4" w:rsidP="7D5612D4">
            <w:r>
              <w:t>x1</w:t>
            </w:r>
          </w:p>
        </w:tc>
        <w:tc>
          <w:tcPr>
            <w:tcW w:w="685" w:type="dxa"/>
          </w:tcPr>
          <w:p w14:paraId="46C3EA4A" w14:textId="181B67D4" w:rsidR="7D5612D4" w:rsidRDefault="7D5612D4" w:rsidP="7D5612D4">
            <w:r>
              <w:t>x2</w:t>
            </w:r>
          </w:p>
        </w:tc>
        <w:tc>
          <w:tcPr>
            <w:tcW w:w="685" w:type="dxa"/>
          </w:tcPr>
          <w:p w14:paraId="3121CE63" w14:textId="3BF6FC42" w:rsidR="7D5612D4" w:rsidRDefault="7D5612D4" w:rsidP="7D5612D4">
            <w:r>
              <w:t>y</w:t>
            </w:r>
          </w:p>
        </w:tc>
      </w:tr>
      <w:tr w:rsidR="7D5612D4" w14:paraId="02814F45" w14:textId="77777777" w:rsidTr="7D5612D4">
        <w:trPr>
          <w:trHeight w:val="300"/>
        </w:trPr>
        <w:tc>
          <w:tcPr>
            <w:tcW w:w="685" w:type="dxa"/>
          </w:tcPr>
          <w:p w14:paraId="095E58FE" w14:textId="4D3BF92D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34344C19" w14:textId="79FB7FF0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27C65536" w14:textId="202AE2C3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61D854E4" w14:textId="718B262E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0EE82292" w14:textId="6451194D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4203DA5A" w14:textId="1749C393" w:rsidR="7D5612D4" w:rsidRDefault="7D5612D4" w:rsidP="7D5612D4">
            <w:r>
              <w:t>0</w:t>
            </w:r>
          </w:p>
        </w:tc>
        <w:tc>
          <w:tcPr>
            <w:tcW w:w="685" w:type="dxa"/>
            <w:vMerge w:val="restart"/>
          </w:tcPr>
          <w:p w14:paraId="134C35C0" w14:textId="5F129934" w:rsidR="7D5612D4" w:rsidRDefault="7D5612D4" w:rsidP="7D5612D4">
            <w:pPr>
              <w:spacing w:line="259" w:lineRule="auto"/>
            </w:pPr>
            <w:r>
              <w:t>0</w:t>
            </w:r>
          </w:p>
        </w:tc>
        <w:tc>
          <w:tcPr>
            <w:tcW w:w="685" w:type="dxa"/>
            <w:vMerge w:val="restart"/>
          </w:tcPr>
          <w:p w14:paraId="3849E0D2" w14:textId="458BD62D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22104812" w14:textId="5F376F9D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54B35A9E" w14:textId="25EE4BBB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1719E7C4" w14:textId="638C1A31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0549F28E" w14:textId="13184272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7174FBC6" w14:textId="7BBE3F7B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14A977C1" w14:textId="214C36C1" w:rsidR="7D5612D4" w:rsidRDefault="7D5612D4" w:rsidP="7D5612D4">
            <w:r>
              <w:t>1</w:t>
            </w:r>
          </w:p>
        </w:tc>
      </w:tr>
      <w:tr w:rsidR="7D5612D4" w14:paraId="18FC0930" w14:textId="77777777" w:rsidTr="7D5612D4">
        <w:trPr>
          <w:trHeight w:val="300"/>
        </w:trPr>
        <w:tc>
          <w:tcPr>
            <w:tcW w:w="685" w:type="dxa"/>
          </w:tcPr>
          <w:p w14:paraId="69EA4818" w14:textId="4FB5D76D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247FE2B3" w14:textId="39B57EFA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79B6BF68" w14:textId="6DB2F557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4EED9C26" w14:textId="70EFC52B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0BAAEB7A" w14:textId="6E2D4085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175F4BA5" w14:textId="155ABFAD" w:rsidR="7D5612D4" w:rsidRDefault="7D5612D4" w:rsidP="7D5612D4">
            <w:r>
              <w:t>0</w:t>
            </w:r>
          </w:p>
        </w:tc>
        <w:tc>
          <w:tcPr>
            <w:tcW w:w="685" w:type="dxa"/>
            <w:vMerge/>
          </w:tcPr>
          <w:p w14:paraId="5F6B6BA2" w14:textId="77777777" w:rsidR="00CE4D58" w:rsidRDefault="00CE4D58"/>
        </w:tc>
        <w:tc>
          <w:tcPr>
            <w:tcW w:w="685" w:type="dxa"/>
            <w:vMerge/>
          </w:tcPr>
          <w:p w14:paraId="7E8FBC2F" w14:textId="77777777" w:rsidR="00CE4D58" w:rsidRDefault="00CE4D58"/>
        </w:tc>
        <w:tc>
          <w:tcPr>
            <w:tcW w:w="685" w:type="dxa"/>
          </w:tcPr>
          <w:p w14:paraId="2DBA3A8D" w14:textId="424CE8C3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760DCDE8" w14:textId="22184EB0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58C41007" w14:textId="72A6074B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7C9979A4" w14:textId="7294B782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422529CD" w14:textId="26332F03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5D74A2C7" w14:textId="5A040405" w:rsidR="7D5612D4" w:rsidRDefault="7D5612D4" w:rsidP="7D5612D4">
            <w:r>
              <w:t>0</w:t>
            </w:r>
          </w:p>
        </w:tc>
      </w:tr>
      <w:tr w:rsidR="7D5612D4" w14:paraId="02630A31" w14:textId="77777777" w:rsidTr="7D5612D4">
        <w:trPr>
          <w:trHeight w:val="300"/>
        </w:trPr>
        <w:tc>
          <w:tcPr>
            <w:tcW w:w="685" w:type="dxa"/>
          </w:tcPr>
          <w:p w14:paraId="29B7A26E" w14:textId="2D9DDA62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1B44F5DF" w14:textId="6C7120DA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5CA00ADC" w14:textId="7E5D354B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436D2F09" w14:textId="571556D0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7EB0F0C2" w14:textId="06B7D4AC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7F407885" w14:textId="17EB9C32" w:rsidR="7D5612D4" w:rsidRDefault="7D5612D4" w:rsidP="7D5612D4">
            <w:r>
              <w:t>0</w:t>
            </w:r>
          </w:p>
        </w:tc>
        <w:tc>
          <w:tcPr>
            <w:tcW w:w="685" w:type="dxa"/>
            <w:vMerge w:val="restart"/>
          </w:tcPr>
          <w:p w14:paraId="7C57ECFB" w14:textId="66FFED09" w:rsidR="7D5612D4" w:rsidRDefault="7D5612D4" w:rsidP="7D5612D4">
            <w:r>
              <w:t>1</w:t>
            </w:r>
          </w:p>
        </w:tc>
        <w:tc>
          <w:tcPr>
            <w:tcW w:w="685" w:type="dxa"/>
            <w:vMerge w:val="restart"/>
          </w:tcPr>
          <w:p w14:paraId="1EE26F3C" w14:textId="122D5C15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2259E682" w14:textId="4F9FC512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28659E2A" w14:textId="28600CC8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53813CB3" w14:textId="209010B2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673E2F39" w14:textId="29ECAD02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14852E41" w14:textId="5A917FC4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0C128300" w14:textId="76DFC354" w:rsidR="7D5612D4" w:rsidRDefault="7D5612D4" w:rsidP="7D5612D4">
            <w:r>
              <w:t>0</w:t>
            </w:r>
          </w:p>
        </w:tc>
      </w:tr>
      <w:tr w:rsidR="7D5612D4" w14:paraId="6CD9F3EC" w14:textId="77777777" w:rsidTr="7D5612D4">
        <w:trPr>
          <w:trHeight w:val="300"/>
        </w:trPr>
        <w:tc>
          <w:tcPr>
            <w:tcW w:w="685" w:type="dxa"/>
          </w:tcPr>
          <w:p w14:paraId="5B88B086" w14:textId="611F0AB6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493C4D3D" w14:textId="471F1211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273EC56B" w14:textId="208D950F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4D035546" w14:textId="11BE666B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7EED7C29" w14:textId="62AD8124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5A2C6DD3" w14:textId="682DC073" w:rsidR="7D5612D4" w:rsidRDefault="7D5612D4" w:rsidP="7D5612D4">
            <w:r>
              <w:t>1</w:t>
            </w:r>
          </w:p>
        </w:tc>
        <w:tc>
          <w:tcPr>
            <w:tcW w:w="685" w:type="dxa"/>
            <w:vMerge/>
          </w:tcPr>
          <w:p w14:paraId="340FCDF4" w14:textId="77777777" w:rsidR="00CE4D58" w:rsidRDefault="00CE4D58"/>
        </w:tc>
        <w:tc>
          <w:tcPr>
            <w:tcW w:w="685" w:type="dxa"/>
            <w:vMerge/>
          </w:tcPr>
          <w:p w14:paraId="18F8F335" w14:textId="77777777" w:rsidR="00CE4D58" w:rsidRDefault="00CE4D58"/>
        </w:tc>
        <w:tc>
          <w:tcPr>
            <w:tcW w:w="685" w:type="dxa"/>
          </w:tcPr>
          <w:p w14:paraId="4FD7FAC2" w14:textId="1D9BE573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4390966D" w14:textId="4633ADAE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5745EDB6" w14:textId="3AC2D6B9" w:rsidR="7D5612D4" w:rsidRDefault="7D5612D4" w:rsidP="7D5612D4">
            <w:r>
              <w:t>0</w:t>
            </w:r>
          </w:p>
        </w:tc>
        <w:tc>
          <w:tcPr>
            <w:tcW w:w="685" w:type="dxa"/>
          </w:tcPr>
          <w:p w14:paraId="6B4D09FF" w14:textId="03DF66D0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3AE545A3" w14:textId="745ACB53" w:rsidR="7D5612D4" w:rsidRDefault="7D5612D4" w:rsidP="7D5612D4">
            <w:r>
              <w:t>1</w:t>
            </w:r>
          </w:p>
        </w:tc>
        <w:tc>
          <w:tcPr>
            <w:tcW w:w="685" w:type="dxa"/>
          </w:tcPr>
          <w:p w14:paraId="451BC7EC" w14:textId="7BBD9A5F" w:rsidR="7D5612D4" w:rsidRDefault="7D5612D4" w:rsidP="7D5612D4">
            <w:r>
              <w:t>0</w:t>
            </w:r>
          </w:p>
        </w:tc>
      </w:tr>
    </w:tbl>
    <w:p w14:paraId="13A19D0F" w14:textId="7B24B062" w:rsidR="7D5612D4" w:rsidRDefault="7D5612D4" w:rsidP="7D5612D4"/>
    <w:p w14:paraId="6EC6A6BA" w14:textId="35CCD724" w:rsidR="7D5612D4" w:rsidRDefault="7D5612D4" w:rsidP="7D5612D4"/>
    <w:p w14:paraId="555C1AFD" w14:textId="4898280E" w:rsidR="7D5612D4" w:rsidRDefault="7D5612D4" w:rsidP="7D5612D4"/>
    <w:p w14:paraId="78DC6E2E" w14:textId="4537E9B1" w:rsidR="7D5612D4" w:rsidRDefault="7D5612D4" w:rsidP="7D5612D4"/>
    <w:p w14:paraId="110DDF99" w14:textId="53D0E321" w:rsidR="7D5612D4" w:rsidRDefault="7D5612D4" w:rsidP="7D5612D4"/>
    <w:p w14:paraId="4FEC2A63" w14:textId="2BE81623" w:rsidR="7D5612D4" w:rsidRDefault="00354F55" w:rsidP="7D5612D4">
      <w:r w:rsidRPr="00354F55">
        <w:rPr>
          <w:noProof/>
          <w:lang w:eastAsia="ru-RU"/>
        </w:rPr>
        <w:lastRenderedPageBreak/>
        <w:drawing>
          <wp:inline distT="0" distB="0" distL="0" distR="0" wp14:anchorId="01A5FCC8" wp14:editId="4E563FE8">
            <wp:extent cx="5731510" cy="22637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9DA" w14:textId="7ECEFDEC" w:rsidR="7D5612D4" w:rsidRDefault="7D5612D4" w:rsidP="7D5612D4"/>
    <w:p w14:paraId="50721778" w14:textId="61E35D4F" w:rsidR="7D5612D4" w:rsidRDefault="7D5612D4" w:rsidP="7D5612D4"/>
    <w:sectPr w:rsidR="7D561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83AD8"/>
    <w:rsid w:val="0003002A"/>
    <w:rsid w:val="00354F55"/>
    <w:rsid w:val="008B1249"/>
    <w:rsid w:val="00CE4D58"/>
    <w:rsid w:val="27483AD8"/>
    <w:rsid w:val="7D5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8D90"/>
  <w15:chartTrackingRefBased/>
  <w15:docId w15:val="{4F76BDE1-24B9-4548-816D-CB35FD9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2023-03-03T15:45:00Z</dcterms:created>
  <dcterms:modified xsi:type="dcterms:W3CDTF">2023-03-03T16:24:00Z</dcterms:modified>
</cp:coreProperties>
</file>