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068" w:rsidRDefault="008A2068" w:rsidP="008A2068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Основная задача при проверке статистической гипотезы заключается в статистическом анализе данных, чтобы принять решение о принятии или отвержении гипотезы относительно некоторого параметра популяции на основе информации, полученной из выборки.</w:t>
      </w:r>
    </w:p>
    <w:p w:rsidR="008A2068" w:rsidRDefault="008A2068" w:rsidP="008A2068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Статистическая гипотеза - это предположение о параметрах популяции или о взаимосвязи между параметрами популяции, которое подлежит проверке на основе статистических данных.</w:t>
      </w:r>
    </w:p>
    <w:p w:rsidR="008A2068" w:rsidRDefault="008A2068" w:rsidP="008A2068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Статистическая гипотеза называется простой, когда она содержит конкретное значение параметра, например, "среднее равно 50". Сложная гипотеза содержит альтернативные значения параметра, например, "среднее не равно 50".</w:t>
      </w:r>
    </w:p>
    <w:p w:rsidR="008A2068" w:rsidRDefault="008A2068" w:rsidP="008A2068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Нулевая гипотеза (H0) предполагает, что никаких различий или эффектов нет, или что какое-то утверждение является верным. Альтернативная гипотеза (H1 или Ha) предполагает наличие различий, эффектов или отклонений от нулевой гипотезы.</w:t>
      </w:r>
    </w:p>
    <w:p w:rsidR="008A2068" w:rsidRDefault="008A2068" w:rsidP="008A2068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Статистическая гипотеза называется параметрической, когда она предполагает определенное распределение вероятностей для данных и известные параметры этого распределения. Непараметрическая гипотеза не делает предположений о распределении данных или имеющихся параметрах.</w:t>
      </w:r>
    </w:p>
    <w:p w:rsidR="008A2068" w:rsidRDefault="008A2068" w:rsidP="008A2068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Критерий значимости - это статистическая мера, используемая для принятия решения о принятии или отвержении нулевой гипотезы. Критерий согласия - это статистический тест, используемый для проверки соответствия между наблюдаемыми данными и ожидаемым распределением.</w:t>
      </w:r>
    </w:p>
    <w:p w:rsidR="008A2068" w:rsidRDefault="008A2068" w:rsidP="008A2068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Уровень значимости статистического критерия обозначает вероятность ошибки первого рода, то есть вероятность отвергнуть верную нулевую гипотезу. Он обычно выбирается заранее и определяет границу для принятия или отвержения нулевой гипотезы.</w:t>
      </w:r>
    </w:p>
    <w:p w:rsidR="008A2068" w:rsidRDefault="008A2068" w:rsidP="008A2068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В случае односторонней альтернативы критерий проверки гипотезы используется для проверки, насколько наблюдаемое значение отклоняется в одном определенном направлении от значения, указанного в нулевой гипотезе.</w:t>
      </w:r>
    </w:p>
    <w:p w:rsidR="008A2068" w:rsidRDefault="008A2068" w:rsidP="008A2068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Выборочное среднее характеризует среднее значение переменной в выборке. Выборочная дисперсия характеризует разброс значений переменной в выборке.</w:t>
      </w:r>
    </w:p>
    <w:p w:rsidR="008A2068" w:rsidRDefault="008A2068" w:rsidP="008A2068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Выборочное среднее рассчитывается путем сложения всех значений в выборке и деления суммы на количество наблюдений.</w:t>
      </w:r>
    </w:p>
    <w:p w:rsidR="008A2068" w:rsidRDefault="008A2068" w:rsidP="008A2068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lastRenderedPageBreak/>
        <w:t>Несмещенная оценка дисперсии рассчитывается по формуле, в которой используется поправочный коэффициент для снижения смещения оценки.</w:t>
      </w:r>
    </w:p>
    <w:p w:rsidR="008A2068" w:rsidRDefault="008A2068" w:rsidP="008A2068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Для проверки гипотез о математических ожиданиях одной нормальной выборки используется t-критерий Стьюдента. Для проверки гипотез о математических ожиданиях двух независимых нормальных выборок можно использовать t-критерий Стьюдента для независимых выборок.</w:t>
      </w:r>
    </w:p>
    <w:p w:rsidR="008A2068" w:rsidRDefault="008A2068" w:rsidP="008A2068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Для проверки гипотез о дисперсиях одной нормальной выборки используется критерий хи-квадрат. Для проверки гипотез о дисперсиях двух независимых нормальных выборок можно использовать критерий Фишера.</w:t>
      </w:r>
    </w:p>
    <w:p w:rsidR="008A2068" w:rsidRDefault="008A2068" w:rsidP="008A2068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Однородность дисперсий означает, что дисперсии двух выборок или групп данных считаются одинаковыми. Это может быть проверено с помощью критерия Фишера или других подходов, например, критерия Левена или Бартлетта.</w:t>
      </w:r>
    </w:p>
    <w:p w:rsidR="008A2068" w:rsidRDefault="008A2068" w:rsidP="008A2068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Критерий Фишера используется для проверки гипотез о равенстве дисперсий двух нормальных выборок.</w:t>
      </w:r>
    </w:p>
    <w:p w:rsidR="008A2068" w:rsidRDefault="008A2068" w:rsidP="008A2068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Для проверки однородности нескольких дисперсий с помощью критерия Фишера необходимо сравнить отношение наибольшей дисперсии к наименьшей дисперсии с соответствующим пороговым значением из таблицы распределения Фишера.</w:t>
      </w:r>
    </w:p>
    <w:p w:rsidR="008A2068" w:rsidRDefault="008A2068" w:rsidP="008A2068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Критерий χ2 (хи-квадрат) используется для проверки гипотез о соответствии между наблюдаемыми и ожидаемыми частотами в категориальных данных.</w:t>
      </w:r>
    </w:p>
    <w:p w:rsidR="008A2068" w:rsidRDefault="008A2068" w:rsidP="008A2068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Процедура проверки гипотезы о равенстве математического ожидания заданному значению для случаев известной и неизвестной дисперсии различается в выборе соответствующего статистического критерия. Для случая известной дисперсии используется z-критерий, а для случая неизвестной дисперсии - t-критерий Стьюдента.</w:t>
      </w:r>
    </w:p>
    <w:p w:rsidR="008A2068" w:rsidRDefault="008A2068" w:rsidP="008A2068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Критерий Стьюдента используется для проверки гипотез о различии средних значений двух нормальных выборок.</w:t>
      </w:r>
    </w:p>
    <w:p w:rsidR="008A2068" w:rsidRDefault="008A2068" w:rsidP="008A2068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Процедура проверки гипотезы о равенстве средних двух зависимых нормальных выборок отличается от процедуры для независимых выборок. В случае зависимых выборок используется t-критерий для связанных выборок или парный t-критерий.</w:t>
      </w:r>
    </w:p>
    <w:p w:rsidR="008A2068" w:rsidRDefault="008A2068" w:rsidP="008A2068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При проверке гипотезы о равенстве средних в случае парных (зависимых) выборок сначала рассчитывается разность между соответствующими наблюдениями двух выборок, а затем </w:t>
      </w:r>
      <w:r>
        <w:rPr>
          <w:rFonts w:ascii="Segoe UI" w:hAnsi="Segoe UI" w:cs="Segoe UI"/>
          <w:color w:val="000000"/>
          <w:sz w:val="27"/>
          <w:szCs w:val="27"/>
        </w:rPr>
        <w:lastRenderedPageBreak/>
        <w:t>используется t-критерий для связанных выборок для проверки статистической значимости этой разницы.</w:t>
      </w:r>
    </w:p>
    <w:p w:rsidR="008A2068" w:rsidRDefault="008A2068" w:rsidP="008A2068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При сравнении средних с учетом предположения о равенстве дисперсий используются соответствующие t-критерии, такие как t-критерий Стьюдента для независимых выборок или t-критерий для связанных выборок. При проверке гипотезы о равенстве дисперсий используется критерий Фишера.</w:t>
      </w:r>
    </w:p>
    <w:p w:rsidR="00396371" w:rsidRDefault="00396371">
      <w:bookmarkStart w:id="0" w:name="_GoBack"/>
      <w:bookmarkEnd w:id="0"/>
    </w:p>
    <w:sectPr w:rsidR="00396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04F9B"/>
    <w:multiLevelType w:val="multilevel"/>
    <w:tmpl w:val="811A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7B3"/>
    <w:rsid w:val="00396371"/>
    <w:rsid w:val="005507B3"/>
    <w:rsid w:val="008A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88ADD2-C5B0-4EAC-AC24-062FB67C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2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9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679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2023-12-30T09:31:00Z</dcterms:created>
  <dcterms:modified xsi:type="dcterms:W3CDTF">2023-12-30T09:31:00Z</dcterms:modified>
</cp:coreProperties>
</file>