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E9" w:rsidRDefault="00890C34">
      <w:r>
        <w:rPr>
          <w:rFonts w:ascii="Arial" w:hAnsi="Arial" w:cs="Arial"/>
          <w:color w:val="000000"/>
        </w:rPr>
        <w:t>4. Разработайте программу на C# WinForms, которая содержит два текстовых поля для задания пароля пользователем и его подтверждением. Выполните проверку на равенство паролей, его длину (от 6 до 12 символов) и обязательное наличие символов и цифр в пароле. В случае невыполнения условий сообщите об этом пользователю.</w:t>
      </w:r>
      <w:bookmarkStart w:id="0" w:name="_GoBack"/>
      <w:bookmarkEnd w:id="0"/>
    </w:p>
    <w:sectPr w:rsidR="00914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40"/>
    <w:rsid w:val="00890C34"/>
    <w:rsid w:val="00914FE9"/>
    <w:rsid w:val="00F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E539E-0DF7-4B59-933F-7831B1B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2024-06-16T20:02:00Z</dcterms:created>
  <dcterms:modified xsi:type="dcterms:W3CDTF">2024-06-16T20:02:00Z</dcterms:modified>
</cp:coreProperties>
</file>