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C6A5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0" w:name="_GoBack"/>
      <w:bookmarkEnd w:id="0"/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40. Поясните назначение заголовка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7F5A896B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Заголовок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Type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сообщает серверу или клиенту, какой тип данных содержится в теле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-запроса или ответа.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позволяет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правильно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интерпретировать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содержимое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56DA23" w14:textId="77777777" w:rsidR="00B572C4" w:rsidRPr="005D357D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text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sz w:val="20"/>
          <w:szCs w:val="20"/>
        </w:rPr>
        <w:t>html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-страниц,</w:t>
      </w:r>
    </w:p>
    <w:p w14:paraId="51FB4BC0" w14:textId="77777777" w:rsidR="00B572C4" w:rsidRPr="00B572C4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JSON-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95F931" w14:textId="77777777" w:rsidR="00B572C4" w:rsidRPr="005D357D" w:rsidRDefault="00B572C4" w:rsidP="00B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multipart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данных форм с файлами.</w:t>
      </w:r>
    </w:p>
    <w:p w14:paraId="04858A9F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FE3251">
          <v:rect id="_x0000_i1025" style="width:0;height:1.5pt" o:hralign="center" o:hrstd="t" o:hr="t" fillcolor="#a0a0a0" stroked="f"/>
        </w:pict>
      </w:r>
    </w:p>
    <w:p w14:paraId="1223A39F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41. Поясните назначение заголовка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Accept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7C48C487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Заголовок </w:t>
      </w:r>
      <w:r w:rsidRPr="00B572C4">
        <w:rPr>
          <w:rFonts w:ascii="Courier New" w:eastAsia="Times New Roman" w:hAnsi="Courier New" w:cs="Courier New"/>
          <w:sz w:val="20"/>
          <w:szCs w:val="20"/>
        </w:rPr>
        <w:t>Accept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клиентом для указания серверу, какие типы данных он может принять в ответе.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A870F9" w14:textId="77777777" w:rsidR="00B572C4" w:rsidRPr="005D357D" w:rsidRDefault="00B572C4" w:rsidP="00B57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Accept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B572C4">
        <w:rPr>
          <w:rFonts w:ascii="Courier New" w:eastAsia="Times New Roman" w:hAnsi="Courier New" w:cs="Courier New"/>
          <w:sz w:val="20"/>
          <w:szCs w:val="20"/>
        </w:rPr>
        <w:t>application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клиент ожидает ответ в формате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14:paraId="6F02B2BB" w14:textId="77777777" w:rsidR="00B572C4" w:rsidRPr="00B572C4" w:rsidRDefault="00B572C4" w:rsidP="00B57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Accept: text/html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ожидается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14:paraId="558FAB90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DD1E93">
          <v:rect id="_x0000_i1026" style="width:0;height:1.5pt" o:hralign="center" o:hrstd="t" o:hr="t" fillcolor="#a0a0a0" stroked="f"/>
        </w:pict>
      </w:r>
    </w:p>
    <w:p w14:paraId="03B5A86E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42. Для чего используется значение 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multipart</w:t>
      </w:r>
      <w:r w:rsidRPr="005D357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заголовка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6B0B33C3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multipart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передачи данных формы, которые включают файлы или бинарные данные. Формат разбивает содержимое на части, каждая из которых имеет свои заголовки (например, для файлов). Это позволяет передавать текстовые поля и файлы в одном запросе.</w:t>
      </w:r>
    </w:p>
    <w:p w14:paraId="27CDBBB3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EABC61">
          <v:rect id="_x0000_i1027" style="width:0;height:1.5pt" o:hralign="center" o:hrstd="t" o:hr="t" fillcolor="#a0a0a0" stroked="f"/>
        </w:pict>
      </w:r>
    </w:p>
    <w:p w14:paraId="1AA67F3F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43. Как с помощью тега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form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обеспечить значение 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multipart</w:t>
      </w:r>
      <w:r w:rsidRPr="005D357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заголовка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006C56BA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в теге 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B572C4">
        <w:rPr>
          <w:rFonts w:ascii="Courier New" w:eastAsia="Times New Roman" w:hAnsi="Courier New" w:cs="Courier New"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указать атрибут 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="</w:t>
      </w:r>
      <w:r w:rsidRPr="00B572C4">
        <w:rPr>
          <w:rFonts w:ascii="Courier New" w:eastAsia="Times New Roman" w:hAnsi="Courier New" w:cs="Courier New"/>
          <w:sz w:val="20"/>
          <w:szCs w:val="20"/>
        </w:rPr>
        <w:t>multipart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data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47D1F2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&lt;form action="/upload" method="post" 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B572C4">
        <w:rPr>
          <w:rFonts w:ascii="Courier New" w:eastAsia="Times New Roman" w:hAnsi="Courier New" w:cs="Courier New"/>
          <w:sz w:val="20"/>
          <w:szCs w:val="20"/>
        </w:rPr>
        <w:t>="multipart/form-data"&gt;</w:t>
      </w:r>
    </w:p>
    <w:p w14:paraId="794E097A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&lt;input type="file" name="file"&gt;</w:t>
      </w:r>
    </w:p>
    <w:p w14:paraId="41CE8D73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&lt;button type="submit"&gt;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Загрузить</w:t>
      </w:r>
      <w:proofErr w:type="spellEnd"/>
      <w:r w:rsidRPr="00B572C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2C153FA2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636EEEF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4999F2">
          <v:rect id="_x0000_i1028" style="width:0;height:1.5pt" o:hralign="center" o:hrstd="t" o:hr="t" fillcolor="#a0a0a0" stroked="f"/>
        </w:pict>
      </w:r>
    </w:p>
    <w:p w14:paraId="447932CC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44. Какое значение заголовка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отправляется тегом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form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в запросе по умолчанию.</w:t>
      </w:r>
    </w:p>
    <w:p w14:paraId="789E8C21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lastRenderedPageBreak/>
        <w:t>По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умолчанию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2C4">
        <w:rPr>
          <w:rFonts w:ascii="Courier New" w:eastAsia="Times New Roman" w:hAnsi="Courier New" w:cs="Courier New"/>
          <w:sz w:val="20"/>
          <w:szCs w:val="20"/>
        </w:rPr>
        <w:t>&lt;form&gt;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отправляет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заголовком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Content-Type: application/x-www-form-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Этот формат кодирует данные формы в строку запроса, где пары "ключ-значение" разделены амперсандом (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&amp;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значения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-кодируются.</w:t>
      </w:r>
    </w:p>
    <w:p w14:paraId="7572CDE3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A3C868">
          <v:rect id="_x0000_i1029" style="width:0;height:1.5pt" o:hralign="center" o:hrstd="t" o:hr="t" fillcolor="#a0a0a0" stroked="f"/>
        </w:pict>
      </w:r>
    </w:p>
    <w:p w14:paraId="50518010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45. Где и в каком формате передаются параметры в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-запросе?</w:t>
      </w:r>
    </w:p>
    <w:p w14:paraId="61AAD6BA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-запросе параметры передаются в строке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</w:t>
      </w:r>
      <w:proofErr w:type="gramStart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знака 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?</w:t>
      </w:r>
      <w:proofErr w:type="gram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. Формат — это последовательность пар "ключ-значение", разделенных амперсандом (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&amp;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C9381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search</w:t>
      </w: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?q</w:t>
      </w:r>
      <w:proofErr w:type="spellEnd"/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example&amp;page</w:t>
      </w:r>
      <w:proofErr w:type="spellEnd"/>
      <w:r w:rsidRPr="00B572C4">
        <w:rPr>
          <w:rFonts w:ascii="Courier New" w:eastAsia="Times New Roman" w:hAnsi="Courier New" w:cs="Courier New"/>
          <w:sz w:val="20"/>
          <w:szCs w:val="20"/>
        </w:rPr>
        <w:t>=2 HTTP/1.1</w:t>
      </w:r>
    </w:p>
    <w:p w14:paraId="01B3B853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Параметры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B2F063" w14:textId="77777777" w:rsidR="00B572C4" w:rsidRPr="00B572C4" w:rsidRDefault="00B572C4" w:rsidP="00B57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q=example</w:t>
      </w:r>
    </w:p>
    <w:p w14:paraId="79BCF48F" w14:textId="77777777" w:rsidR="00B572C4" w:rsidRPr="00B572C4" w:rsidRDefault="00B572C4" w:rsidP="00B57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page=2</w:t>
      </w:r>
    </w:p>
    <w:p w14:paraId="60FF06B0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4C2268">
          <v:rect id="_x0000_i1030" style="width:0;height:1.5pt" o:hralign="center" o:hrstd="t" o:hr="t" fillcolor="#a0a0a0" stroked="f"/>
        </w:pict>
      </w:r>
    </w:p>
    <w:p w14:paraId="32B067C7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46. Где и в каком формате передаются параметры в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-запросе?</w:t>
      </w:r>
    </w:p>
    <w:p w14:paraId="348A0EF7" w14:textId="77777777" w:rsidR="00B572C4" w:rsidRPr="00B572C4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-запросе параметры передаются в теле запроса. Формат зависит от заголовка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Type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B572C4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B572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CF31F" w14:textId="77777777" w:rsidR="00B572C4" w:rsidRPr="005D357D" w:rsidRDefault="00B572C4" w:rsidP="00B57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Type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B572C4">
        <w:rPr>
          <w:rFonts w:ascii="Courier New" w:eastAsia="Times New Roman" w:hAnsi="Courier New" w:cs="Courier New"/>
          <w:sz w:val="20"/>
          <w:szCs w:val="20"/>
        </w:rPr>
        <w:t>application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572C4">
        <w:rPr>
          <w:rFonts w:ascii="Courier New" w:eastAsia="Times New Roman" w:hAnsi="Courier New" w:cs="Courier New"/>
          <w:sz w:val="20"/>
          <w:szCs w:val="20"/>
        </w:rPr>
        <w:t>x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www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form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параметры передаются как строка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-кодированных пар "ключ=значение".</w:t>
      </w:r>
    </w:p>
    <w:p w14:paraId="01B7BA7E" w14:textId="77777777" w:rsidR="00B572C4" w:rsidRPr="005D357D" w:rsidRDefault="00B572C4" w:rsidP="00B57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 w:rsidRPr="00B572C4">
        <w:rPr>
          <w:rFonts w:ascii="Courier New" w:eastAsia="Times New Roman" w:hAnsi="Courier New" w:cs="Courier New"/>
          <w:sz w:val="20"/>
          <w:szCs w:val="20"/>
        </w:rPr>
        <w:t>Content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B572C4">
        <w:rPr>
          <w:rFonts w:ascii="Courier New" w:eastAsia="Times New Roman" w:hAnsi="Courier New" w:cs="Courier New"/>
          <w:sz w:val="20"/>
          <w:szCs w:val="20"/>
        </w:rPr>
        <w:t>Type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B572C4">
        <w:rPr>
          <w:rFonts w:ascii="Courier New" w:eastAsia="Times New Roman" w:hAnsi="Courier New" w:cs="Courier New"/>
          <w:sz w:val="20"/>
          <w:szCs w:val="20"/>
        </w:rPr>
        <w:t>application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параметры передаются в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-формате: </w:t>
      </w:r>
    </w:p>
    <w:p w14:paraId="007A192B" w14:textId="77777777" w:rsidR="00B572C4" w:rsidRPr="00B572C4" w:rsidRDefault="00B572C4" w:rsidP="00B572C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{ "key1": "value1", "key2": "value2" }</w:t>
      </w:r>
    </w:p>
    <w:p w14:paraId="67242C3C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D0EDD0">
          <v:rect id="_x0000_i1031" style="width:0;height:1.5pt" o:hralign="center" o:hrstd="t" o:hr="t" fillcolor="#a0a0a0" stroked="f"/>
        </w:pict>
      </w:r>
    </w:p>
    <w:p w14:paraId="71C1F1AC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47. Поясните понятие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JSON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3861588F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Notation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текстовый формат обмена данными, основанный на синтаксисе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. Применяется для передачи структурированных данных между клиентом и сервером. Пример:</w:t>
      </w:r>
    </w:p>
    <w:p w14:paraId="098F3035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{</w:t>
      </w:r>
    </w:p>
    <w:p w14:paraId="553914F4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": "John",</w:t>
      </w:r>
    </w:p>
    <w:p w14:paraId="09E5BB39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": 30,</w:t>
      </w:r>
    </w:p>
    <w:p w14:paraId="4D4C205F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": false</w:t>
      </w:r>
    </w:p>
    <w:p w14:paraId="7C82ABDB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>}</w:t>
      </w:r>
    </w:p>
    <w:p w14:paraId="3C07FE79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легко читается человеком и может быть обработан языками программирования.</w:t>
      </w:r>
    </w:p>
    <w:p w14:paraId="19BA42FF" w14:textId="77777777" w:rsidR="00B572C4" w:rsidRPr="00B572C4" w:rsidRDefault="005D357D" w:rsidP="00B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400C1F">
          <v:rect id="_x0000_i1032" style="width:0;height:1.5pt" o:hralign="center" o:hrstd="t" o:hr="t" fillcolor="#a0a0a0" stroked="f"/>
        </w:pict>
      </w:r>
    </w:p>
    <w:p w14:paraId="19A8FEB7" w14:textId="77777777" w:rsidR="00B572C4" w:rsidRPr="005D357D" w:rsidRDefault="00B572C4" w:rsidP="00B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48. Поясните понятие </w:t>
      </w:r>
      <w:r w:rsidRPr="00B572C4">
        <w:rPr>
          <w:rFonts w:ascii="Times New Roman" w:eastAsia="Times New Roman" w:hAnsi="Times New Roman" w:cs="Times New Roman"/>
          <w:b/>
          <w:bCs/>
          <w:sz w:val="27"/>
          <w:szCs w:val="27"/>
        </w:rPr>
        <w:t>XML</w:t>
      </w:r>
      <w:r w:rsidRPr="005D357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</w:p>
    <w:p w14:paraId="0340704D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Extensible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Markup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язык разметки для хранения и передачи данных в иерархическом виде. Используется для обмена данными между системами. Пример:</w:t>
      </w:r>
    </w:p>
    <w:p w14:paraId="5A20E7D4" w14:textId="77777777" w:rsidR="00B572C4" w:rsidRPr="005D357D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3B6A9027" w14:textId="77777777" w:rsidR="00B572C4" w:rsidRPr="005D357D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&lt;</w:t>
      </w:r>
      <w:r w:rsidRPr="00B572C4">
        <w:rPr>
          <w:rFonts w:ascii="Courier New" w:eastAsia="Times New Roman" w:hAnsi="Courier New" w:cs="Courier New"/>
          <w:sz w:val="20"/>
          <w:szCs w:val="20"/>
        </w:rPr>
        <w:t>name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B572C4">
        <w:rPr>
          <w:rFonts w:ascii="Courier New" w:eastAsia="Times New Roman" w:hAnsi="Courier New" w:cs="Courier New"/>
          <w:sz w:val="20"/>
          <w:szCs w:val="20"/>
        </w:rPr>
        <w:t>John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&lt;/</w:t>
      </w:r>
      <w:r w:rsidRPr="00B572C4">
        <w:rPr>
          <w:rFonts w:ascii="Courier New" w:eastAsia="Times New Roman" w:hAnsi="Courier New" w:cs="Courier New"/>
          <w:sz w:val="20"/>
          <w:szCs w:val="20"/>
        </w:rPr>
        <w:t>name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0228F460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B572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age&gt;</w:t>
      </w:r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30&lt;/age&gt;</w:t>
      </w:r>
    </w:p>
    <w:p w14:paraId="7833AFEF" w14:textId="77777777" w:rsidR="00B572C4" w:rsidRPr="00B572C4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2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B572C4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72C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B572C4">
        <w:rPr>
          <w:rFonts w:ascii="Courier New" w:eastAsia="Times New Roman" w:hAnsi="Courier New" w:cs="Courier New"/>
          <w:sz w:val="20"/>
          <w:szCs w:val="20"/>
        </w:rPr>
        <w:t>false&lt;/</w:t>
      </w:r>
      <w:proofErr w:type="spellStart"/>
      <w:r w:rsidRPr="00B572C4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72C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F15258" w14:textId="77777777" w:rsidR="00B572C4" w:rsidRPr="005D357D" w:rsidRDefault="00B572C4" w:rsidP="00B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&lt;/</w:t>
      </w:r>
      <w:r w:rsidRPr="00B572C4">
        <w:rPr>
          <w:rFonts w:ascii="Courier New" w:eastAsia="Times New Roman" w:hAnsi="Courier New" w:cs="Courier New"/>
          <w:sz w:val="20"/>
          <w:szCs w:val="20"/>
        </w:rPr>
        <w:t>user</w:t>
      </w:r>
      <w:r w:rsidRPr="005D357D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51F0E7BD" w14:textId="77777777" w:rsidR="00B572C4" w:rsidRPr="005D357D" w:rsidRDefault="00B572C4" w:rsidP="00B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2C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более гибкий и универсальный, чем </w:t>
      </w:r>
      <w:r w:rsidRPr="00B572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D357D">
        <w:rPr>
          <w:rFonts w:ascii="Times New Roman" w:eastAsia="Times New Roman" w:hAnsi="Times New Roman" w:cs="Times New Roman"/>
          <w:sz w:val="24"/>
          <w:szCs w:val="24"/>
          <w:lang w:val="ru-RU"/>
        </w:rPr>
        <w:t>, но менее удобен из-за сложности синтаксиса.</w:t>
      </w:r>
    </w:p>
    <w:p w14:paraId="0D69F45A" w14:textId="77777777" w:rsidR="0038418E" w:rsidRPr="005D357D" w:rsidRDefault="0038418E" w:rsidP="00B572C4">
      <w:pPr>
        <w:rPr>
          <w:lang w:val="ru-RU"/>
        </w:rPr>
      </w:pPr>
    </w:p>
    <w:sectPr w:rsidR="0038418E" w:rsidRPr="005D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712"/>
    <w:multiLevelType w:val="multilevel"/>
    <w:tmpl w:val="132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4069A"/>
    <w:multiLevelType w:val="multilevel"/>
    <w:tmpl w:val="C25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0678D"/>
    <w:multiLevelType w:val="multilevel"/>
    <w:tmpl w:val="BCD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E7F70"/>
    <w:multiLevelType w:val="multilevel"/>
    <w:tmpl w:val="904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27"/>
    <w:rsid w:val="0038418E"/>
    <w:rsid w:val="005D357D"/>
    <w:rsid w:val="00B572C4"/>
    <w:rsid w:val="00C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053DF-C732-4F29-8431-E2B13FB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7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7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72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7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7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User</cp:lastModifiedBy>
  <cp:revision>2</cp:revision>
  <dcterms:created xsi:type="dcterms:W3CDTF">2024-11-30T07:04:00Z</dcterms:created>
  <dcterms:modified xsi:type="dcterms:W3CDTF">2024-11-30T07:04:00Z</dcterms:modified>
</cp:coreProperties>
</file>