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69C5" w14:textId="77777777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70A161F0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A3716F1" w14:textId="77777777" w:rsidR="001C371D" w:rsidRPr="009901B9" w:rsidRDefault="001C371D" w:rsidP="001C371D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E7804FA" w14:textId="77777777" w:rsidR="001C371D" w:rsidRPr="009901B9" w:rsidRDefault="00833ECE" w:rsidP="001C371D">
      <w:pPr>
        <w:spacing w:before="120" w:after="0"/>
        <w:ind w:firstLine="0"/>
        <w:rPr>
          <w:color w:val="000000" w:themeColor="text1"/>
          <w:lang w:val="ru-RU"/>
        </w:rPr>
      </w:pPr>
      <w:hyperlink r:id="rId8" w:history="1">
        <w:r w:rsidR="001C371D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C371D">
          <w:rPr>
            <w:rStyle w:val="a3"/>
            <w:color w:val="000000" w:themeColor="text1"/>
            <w:lang w:val="ru-RU"/>
          </w:rPr>
          <w:t>информационных</w:t>
        </w:r>
      </w:hyperlink>
      <w:r w:rsidR="001C371D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4D63B42D" w14:textId="77777777" w:rsidR="001C371D" w:rsidRPr="00C46147" w:rsidRDefault="001C371D" w:rsidP="001C371D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0503F586" w14:textId="77777777" w:rsidR="001C371D" w:rsidRPr="009901B9" w:rsidRDefault="001C371D" w:rsidP="001C371D">
      <w:pPr>
        <w:spacing w:after="0"/>
        <w:rPr>
          <w:lang w:val="ru-RU"/>
        </w:rPr>
      </w:pPr>
    </w:p>
    <w:p w14:paraId="03EEBAA0" w14:textId="77777777" w:rsidR="001C371D" w:rsidRPr="009901B9" w:rsidRDefault="001C371D" w:rsidP="001C371D">
      <w:pPr>
        <w:spacing w:after="0"/>
        <w:rPr>
          <w:lang w:val="ru-RU"/>
        </w:rPr>
      </w:pPr>
    </w:p>
    <w:p w14:paraId="787A2E4A" w14:textId="77777777" w:rsidR="001C371D" w:rsidRPr="009901B9" w:rsidRDefault="001C371D" w:rsidP="001C371D">
      <w:pPr>
        <w:spacing w:after="0"/>
        <w:rPr>
          <w:lang w:val="ru-RU"/>
        </w:rPr>
      </w:pPr>
    </w:p>
    <w:p w14:paraId="024EC67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321A21F" w14:textId="77777777" w:rsidR="001C371D" w:rsidRPr="009901B9" w:rsidRDefault="001C371D" w:rsidP="001C371D">
      <w:pPr>
        <w:spacing w:after="0"/>
        <w:rPr>
          <w:lang w:val="ru-RU"/>
        </w:rPr>
      </w:pPr>
    </w:p>
    <w:p w14:paraId="5C554AA4" w14:textId="77777777" w:rsidR="001C371D" w:rsidRPr="009901B9" w:rsidRDefault="001C371D" w:rsidP="001C371D">
      <w:pPr>
        <w:spacing w:after="0"/>
        <w:jc w:val="center"/>
        <w:rPr>
          <w:b/>
          <w:lang w:val="ru-RU"/>
        </w:rPr>
      </w:pPr>
    </w:p>
    <w:p w14:paraId="4F1D5C14" w14:textId="02A3B560" w:rsidR="001C371D" w:rsidRPr="009901B9" w:rsidRDefault="003B1208" w:rsidP="001C371D">
      <w:pPr>
        <w:spacing w:after="0"/>
        <w:jc w:val="center"/>
        <w:rPr>
          <w:lang w:val="ru-RU"/>
        </w:rPr>
      </w:pPr>
      <w:r>
        <w:rPr>
          <w:b/>
          <w:lang w:val="ru-RU"/>
        </w:rPr>
        <w:t>Отчёт по лабораторной работе №2</w:t>
      </w:r>
    </w:p>
    <w:p w14:paraId="346257B0" w14:textId="77777777" w:rsidR="001C371D" w:rsidRPr="009901B9" w:rsidRDefault="001C371D" w:rsidP="001C371D">
      <w:pPr>
        <w:spacing w:after="0"/>
        <w:rPr>
          <w:lang w:val="ru-RU"/>
        </w:rPr>
      </w:pPr>
    </w:p>
    <w:p w14:paraId="3BCACE68" w14:textId="469F0E37" w:rsidR="001C371D" w:rsidRPr="001C371D" w:rsidRDefault="001C371D" w:rsidP="00D70BA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6E5D52F4" w14:textId="68076506" w:rsidR="001C371D" w:rsidRPr="00E4173A" w:rsidRDefault="001C371D" w:rsidP="00D70BAB">
      <w:pPr>
        <w:spacing w:after="0"/>
        <w:ind w:firstLine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Pr="001C371D">
        <w:rPr>
          <w:color w:val="222222"/>
          <w:shd w:val="clear" w:color="auto" w:fill="FFFFFF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0D445F6B" w14:textId="77777777" w:rsidR="001C371D" w:rsidRPr="009901B9" w:rsidRDefault="001C371D" w:rsidP="001C371D">
      <w:pPr>
        <w:tabs>
          <w:tab w:val="left" w:pos="540"/>
        </w:tabs>
        <w:spacing w:after="0"/>
        <w:rPr>
          <w:lang w:val="ru-RU"/>
        </w:rPr>
      </w:pPr>
    </w:p>
    <w:p w14:paraId="130D3A4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8093CB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8B2DE30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102B2A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2F8B8023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5BF9AA8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A00A856" w14:textId="211982DA" w:rsidR="00AB65EC" w:rsidRPr="00804238" w:rsidRDefault="001C371D" w:rsidP="00AB65EC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="007B5608">
        <w:rPr>
          <w:lang w:val="ru-RU"/>
        </w:rPr>
        <w:tab/>
      </w:r>
      <w:r w:rsidR="007B5608">
        <w:rPr>
          <w:lang w:val="ru-RU"/>
        </w:rPr>
        <w:tab/>
      </w:r>
      <w:r w:rsidR="007B5608">
        <w:rPr>
          <w:lang w:val="ru-RU"/>
        </w:rPr>
        <w:tab/>
      </w:r>
      <w:r w:rsidR="007B5608">
        <w:rPr>
          <w:lang w:val="ru-RU"/>
        </w:rPr>
        <w:tab/>
      </w:r>
      <w:r w:rsidR="007B5608">
        <w:rPr>
          <w:lang w:val="ru-RU"/>
        </w:rPr>
        <w:tab/>
      </w:r>
      <w:r w:rsidR="007B5608">
        <w:rPr>
          <w:lang w:val="ru-RU"/>
        </w:rPr>
        <w:tab/>
        <w:t xml:space="preserve">     </w:t>
      </w:r>
      <w:r w:rsidR="00AB65EC" w:rsidRPr="00804238">
        <w:rPr>
          <w:rFonts w:eastAsia="Times New Roman"/>
          <w:lang w:val="ru-RU" w:eastAsia="ru-RU"/>
        </w:rPr>
        <w:t xml:space="preserve">Студент: Станчик М. А. </w:t>
      </w:r>
    </w:p>
    <w:p w14:paraId="0646E049" w14:textId="77777777" w:rsidR="00AB65EC" w:rsidRPr="00804238" w:rsidRDefault="00AB65EC" w:rsidP="00AB65EC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804238">
        <w:rPr>
          <w:rFonts w:eastAsia="Times New Roman"/>
          <w:lang w:val="ru-RU" w:eastAsia="ru-RU"/>
        </w:rPr>
        <w:t>ФИТ 3 курс 4 группа</w:t>
      </w:r>
    </w:p>
    <w:p w14:paraId="6816F981" w14:textId="77777777" w:rsidR="00AB65EC" w:rsidRPr="00804238" w:rsidRDefault="00AB65EC" w:rsidP="00AB65EC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804238">
        <w:rPr>
          <w:rFonts w:eastAsia="Times New Roman"/>
          <w:lang w:val="ru-RU" w:eastAsia="ru-RU"/>
        </w:rPr>
        <w:t>Преподаватель: Савельева М. Г.</w:t>
      </w:r>
    </w:p>
    <w:p w14:paraId="5AD3A2A4" w14:textId="588B7B29" w:rsidR="001C371D" w:rsidRPr="009901B9" w:rsidRDefault="001C371D" w:rsidP="00AB65EC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</w:p>
    <w:p w14:paraId="04134446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5105103F" w14:textId="61758544" w:rsidR="001C371D" w:rsidRPr="009901B9" w:rsidRDefault="001C371D" w:rsidP="007B5608">
      <w:pPr>
        <w:spacing w:after="0"/>
        <w:ind w:firstLine="0"/>
        <w:rPr>
          <w:lang w:val="ru-RU"/>
        </w:rPr>
      </w:pPr>
    </w:p>
    <w:p w14:paraId="4A4D346D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EE116E3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6C37BB68" w14:textId="7D3A98E0" w:rsidR="001C371D" w:rsidRPr="00AB65EC" w:rsidRDefault="001C371D" w:rsidP="001C371D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313B7F">
        <w:rPr>
          <w:lang w:val="ru-RU"/>
        </w:rPr>
        <w:t>5</w:t>
      </w:r>
    </w:p>
    <w:p w14:paraId="73EAC834" w14:textId="25DFA0DD" w:rsidR="00A71306" w:rsidRDefault="00A71306" w:rsidP="00A7130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№1</w:t>
      </w:r>
    </w:p>
    <w:p w14:paraId="6475F46A" w14:textId="49530C1C" w:rsidR="00A71306" w:rsidRPr="00804238" w:rsidRDefault="00A71306" w:rsidP="00A71306">
      <w:pPr>
        <w:pStyle w:val="a5"/>
        <w:rPr>
          <w:lang w:val="ru-RU"/>
        </w:rPr>
      </w:pPr>
      <w:r w:rsidRPr="00804238">
        <w:rPr>
          <w:b/>
          <w:bCs/>
          <w:lang w:val="ru-RU"/>
        </w:rPr>
        <w:t>Цель:</w:t>
      </w:r>
      <w:r w:rsidRPr="00804238">
        <w:rPr>
          <w:lang w:val="ru-RU"/>
        </w:rPr>
        <w:t xml:space="preserve"> приобретение практических навыков расчета и анализа</w:t>
      </w:r>
      <w:r>
        <w:rPr>
          <w:lang w:val="ru-RU"/>
        </w:rPr>
        <w:t xml:space="preserve"> </w:t>
      </w:r>
      <w:r w:rsidRPr="00804238">
        <w:rPr>
          <w:lang w:val="ru-RU"/>
        </w:rPr>
        <w:t xml:space="preserve">параметров и информативных характеристик дискретных ИС. </w:t>
      </w:r>
    </w:p>
    <w:p w14:paraId="6F96AF11" w14:textId="77777777" w:rsidR="007F4281" w:rsidRPr="00804238" w:rsidRDefault="007F4281" w:rsidP="007F4281">
      <w:pPr>
        <w:pStyle w:val="a5"/>
        <w:rPr>
          <w:b/>
          <w:bCs/>
          <w:lang w:val="ru-RU"/>
        </w:rPr>
      </w:pPr>
      <w:r w:rsidRPr="00804238">
        <w:rPr>
          <w:b/>
          <w:bCs/>
          <w:lang w:val="ru-RU"/>
        </w:rPr>
        <w:t xml:space="preserve">Задачи: </w:t>
      </w:r>
    </w:p>
    <w:p w14:paraId="20CFDED2" w14:textId="4AD027D4" w:rsidR="007F4281" w:rsidRPr="00804238" w:rsidRDefault="007F4281" w:rsidP="007F4281">
      <w:pPr>
        <w:pStyle w:val="a5"/>
        <w:rPr>
          <w:b/>
          <w:bCs/>
          <w:lang w:val="ru-RU"/>
        </w:rPr>
      </w:pPr>
      <w:r w:rsidRPr="00804238">
        <w:rPr>
          <w:lang w:val="ru-RU"/>
        </w:rPr>
        <w:t>1</w:t>
      </w:r>
      <w:r>
        <w:rPr>
          <w:lang w:val="ru-RU"/>
        </w:rPr>
        <w:t>.</w:t>
      </w:r>
      <w:r w:rsidRPr="00804238">
        <w:rPr>
          <w:lang w:val="ru-RU"/>
        </w:rPr>
        <w:t xml:space="preserve"> Закрепить теоретические знания по основам теории информации. </w:t>
      </w:r>
    </w:p>
    <w:p w14:paraId="1F976B22" w14:textId="77777777" w:rsidR="007F4281" w:rsidRPr="00804238" w:rsidRDefault="007F4281" w:rsidP="007F4281">
      <w:pPr>
        <w:pStyle w:val="a5"/>
        <w:rPr>
          <w:lang w:val="ru-RU"/>
        </w:rPr>
      </w:pPr>
      <w:r w:rsidRPr="00804238">
        <w:rPr>
          <w:lang w:val="ru-RU"/>
        </w:rPr>
        <w:t xml:space="preserve">2. Разработать приложение для расчета и анализа параметров и информативных характеристик дискретных ИС. </w:t>
      </w:r>
    </w:p>
    <w:p w14:paraId="23766E4C" w14:textId="0EF5CA3A" w:rsidR="007F4281" w:rsidRPr="00804238" w:rsidRDefault="007F4281" w:rsidP="007F4281">
      <w:pPr>
        <w:pStyle w:val="a5"/>
        <w:rPr>
          <w:b/>
          <w:bCs/>
          <w:lang w:val="ru-RU"/>
        </w:rPr>
      </w:pPr>
      <w:r w:rsidRPr="00804238">
        <w:rPr>
          <w:lang w:val="ru-RU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DCD612D" w14:textId="041CD9E6" w:rsidR="002F54AE" w:rsidRDefault="002F54AE" w:rsidP="00E94155">
      <w:pPr>
        <w:pStyle w:val="1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790B1DD5" w14:textId="77777777" w:rsidR="00A71306" w:rsidRPr="00804238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804238">
        <w:rPr>
          <w:rFonts w:eastAsia="Times New Roman"/>
          <w:color w:val="000000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>
        <w:rPr>
          <w:rFonts w:eastAsia="Times New Roman"/>
          <w:color w:val="000000"/>
        </w:rPr>
        <w:t>c</w:t>
      </w:r>
      <w:r w:rsidRPr="00804238">
        <w:rPr>
          <w:rFonts w:eastAsia="Times New Roman"/>
          <w:color w:val="000000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804238">
        <w:rPr>
          <w:rFonts w:eastAsia="Times New Roman"/>
          <w:color w:val="000000"/>
          <w:lang w:val="ru-RU"/>
        </w:rPr>
        <w:t>ИсС</w:t>
      </w:r>
      <w:proofErr w:type="spellEnd"/>
      <w:r w:rsidRPr="00804238">
        <w:rPr>
          <w:rFonts w:eastAsia="Times New Roman"/>
          <w:color w:val="000000"/>
          <w:lang w:val="ru-RU"/>
        </w:rPr>
        <w:t xml:space="preserve"> и ПС.</w:t>
      </w:r>
    </w:p>
    <w:p w14:paraId="02EFD28B" w14:textId="77777777" w:rsidR="00A71306" w:rsidRPr="00804238" w:rsidRDefault="00A71306" w:rsidP="00A71306">
      <w:pPr>
        <w:spacing w:after="0"/>
        <w:rPr>
          <w:rFonts w:eastAsia="Times New Roman"/>
          <w:color w:val="000000"/>
          <w:lang w:val="ru-RU"/>
        </w:rPr>
      </w:pPr>
      <w:proofErr w:type="spellStart"/>
      <w:r w:rsidRPr="00804238">
        <w:rPr>
          <w:rFonts w:eastAsia="Times New Roman"/>
          <w:color w:val="000000"/>
          <w:lang w:val="ru-RU"/>
        </w:rPr>
        <w:t>ИсС</w:t>
      </w:r>
      <w:proofErr w:type="spellEnd"/>
      <w:r w:rsidRPr="00804238">
        <w:rPr>
          <w:rFonts w:eastAsia="Times New Roman"/>
          <w:color w:val="000000"/>
          <w:lang w:val="ru-RU"/>
        </w:rPr>
        <w:t xml:space="preserve">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</w:t>
      </w:r>
      <w:r w:rsidRPr="00D16F69">
        <w:rPr>
          <w:rFonts w:eastAsia="Times New Roman"/>
          <w:i/>
          <w:color w:val="000000"/>
        </w:rPr>
        <w:t>N</w:t>
      </w:r>
      <w:r w:rsidRPr="00804238">
        <w:rPr>
          <w:rFonts w:eastAsia="Times New Roman"/>
          <w:color w:val="000000"/>
          <w:lang w:val="ru-RU"/>
        </w:rPr>
        <w:t xml:space="preserve">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34C889FE" w14:textId="1BD200BE" w:rsidR="00A71306" w:rsidRPr="00804238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804238">
        <w:rPr>
          <w:rFonts w:eastAsia="Times New Roman"/>
          <w:color w:val="000000"/>
          <w:lang w:val="ru-RU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r w:rsidR="002805AE" w:rsidRPr="00D16F69">
        <w:rPr>
          <w:rFonts w:eastAsia="Times New Roman"/>
          <w:i/>
          <w:color w:val="000000"/>
        </w:rPr>
        <w:t>N</w:t>
      </w:r>
      <w:r w:rsidR="002805AE">
        <w:rPr>
          <w:rFonts w:eastAsia="Times New Roman"/>
          <w:i/>
          <w:color w:val="000000"/>
          <w:lang w:val="ru-RU"/>
        </w:rPr>
        <w:t>&gt;</w:t>
      </w:r>
      <w:r w:rsidRPr="00804238">
        <w:rPr>
          <w:rFonts w:eastAsia="Times New Roman"/>
          <w:color w:val="000000"/>
          <w:lang w:val="ru-RU"/>
        </w:rPr>
        <w:t>2) появляются с различной вероятностью.</w:t>
      </w:r>
    </w:p>
    <w:p w14:paraId="0C62A24E" w14:textId="77777777" w:rsidR="00A71306" w:rsidRPr="00804238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804238">
        <w:rPr>
          <w:rFonts w:eastAsia="Times New Roman"/>
          <w:color w:val="000000"/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</w:p>
    <w:p w14:paraId="3EF93352" w14:textId="2C67ADE9" w:rsidR="00A71306" w:rsidRPr="00804238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804238">
        <w:rPr>
          <w:rFonts w:eastAsia="Times New Roman"/>
          <w:color w:val="000000"/>
          <w:lang w:val="ru-RU"/>
        </w:rPr>
        <w:t>Этот термин применительно к техническим системам был введен К. Шенноном и Р. Хартли.</w:t>
      </w:r>
    </w:p>
    <w:p w14:paraId="7932B856" w14:textId="7F55776A" w:rsidR="00A71306" w:rsidRPr="00804238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804238">
        <w:rPr>
          <w:rFonts w:eastAsia="Times New Roman"/>
          <w:color w:val="000000"/>
          <w:lang w:val="ru-RU"/>
        </w:rPr>
        <w:t xml:space="preserve">Энтропию алфавита </w:t>
      </w:r>
      <w:r w:rsidRPr="0052260E">
        <w:rPr>
          <w:rFonts w:eastAsia="Times New Roman"/>
          <w:i/>
          <w:color w:val="000000"/>
          <w:lang w:val="ru-RU"/>
        </w:rPr>
        <w:t>А</w:t>
      </w:r>
      <w:r w:rsidRPr="00A647D1">
        <w:rPr>
          <w:rFonts w:eastAsia="Times New Roman"/>
          <w:color w:val="000000"/>
          <w:lang w:val="ru-RU"/>
        </w:rPr>
        <w:t>{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lang w:val="ru-RU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A647D1">
        <w:rPr>
          <w:rFonts w:eastAsia="Times New Roman"/>
          <w:color w:val="000000"/>
          <w:lang w:val="ru-RU"/>
        </w:rPr>
        <w:t>}</w:t>
      </w:r>
      <w:r w:rsidRPr="00804238">
        <w:rPr>
          <w:rFonts w:eastAsia="Times New Roman"/>
          <w:color w:val="000000"/>
          <w:lang w:val="ru-RU"/>
        </w:rPr>
        <w:t xml:space="preserve"> по Шеннону рассчитывают по следующей формуле:</w:t>
      </w:r>
    </w:p>
    <w:p w14:paraId="29D6BC7F" w14:textId="3341E6A9" w:rsidR="00A71306" w:rsidRDefault="00833ECE" w:rsidP="00A71306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color w:val="000000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Cambria Math"/>
              <w:color w:val="000000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E0A145A" w14:textId="4F8B5C74" w:rsidR="00A71306" w:rsidRPr="007F71E6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7F71E6">
        <w:rPr>
          <w:rFonts w:eastAsia="Times New Roman"/>
          <w:color w:val="000000"/>
          <w:lang w:val="ru-RU"/>
        </w:rPr>
        <w:t xml:space="preserve">где </w:t>
      </w:r>
      <w:r w:rsidRPr="00E95510">
        <w:rPr>
          <w:rFonts w:eastAsia="Times New Roman"/>
          <w:i/>
          <w:color w:val="000000"/>
        </w:rPr>
        <w:t>P</w:t>
      </w:r>
      <w:r w:rsidRPr="00AE4D3E">
        <w:rPr>
          <w:rFonts w:eastAsia="Times New Roman"/>
          <w:color w:val="000000"/>
          <w:lang w:val="ru-RU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AE4D3E">
        <w:rPr>
          <w:rFonts w:eastAsia="Times New Roman"/>
          <w:color w:val="000000"/>
          <w:lang w:val="ru-RU"/>
        </w:rPr>
        <w:t>)</w:t>
      </w:r>
      <w:r w:rsidRPr="00E95510">
        <w:rPr>
          <w:rFonts w:eastAsia="Times New Roman"/>
          <w:i/>
          <w:color w:val="000000"/>
          <w:lang w:val="ru-RU"/>
        </w:rPr>
        <w:t xml:space="preserve"> </w:t>
      </w:r>
      <w:r w:rsidRPr="007F71E6">
        <w:rPr>
          <w:rFonts w:eastAsia="Times New Roman"/>
          <w:color w:val="000000"/>
          <w:lang w:val="ru-RU"/>
        </w:rPr>
        <w:t xml:space="preserve">– вероятность </w:t>
      </w:r>
      <w:r w:rsidRPr="00DE12EF">
        <w:rPr>
          <w:rFonts w:eastAsia="Times New Roman"/>
          <w:i/>
          <w:color w:val="000000"/>
        </w:rPr>
        <w:t>P</w:t>
      </w:r>
      <w:r w:rsidRPr="00C0111C">
        <w:rPr>
          <w:rFonts w:eastAsia="Times New Roman"/>
          <w:color w:val="000000"/>
          <w:lang w:val="ru-RU"/>
        </w:rPr>
        <w:t>(</w:t>
      </w:r>
      <w:r>
        <w:rPr>
          <w:rFonts w:eastAsia="Times New Roman"/>
          <w:color w:val="000000"/>
        </w:rPr>
        <w:t>ξ</w:t>
      </w:r>
      <w:r w:rsidRPr="00C0111C">
        <w:rPr>
          <w:rFonts w:eastAsia="Times New Roman"/>
          <w:color w:val="000000"/>
          <w:lang w:val="ru-RU"/>
        </w:rPr>
        <w:t>=</w:t>
      </w:r>
      <m:oMath>
        <m:sSub>
          <m:sSubPr>
            <m:ctrlPr>
              <w:rPr>
                <w:rFonts w:ascii="Cambria Math" w:eastAsia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/>
              </w:rPr>
              <m:t>i</m:t>
            </m:r>
          </m:sub>
        </m:sSub>
      </m:oMath>
      <w:r w:rsidRPr="00C0111C">
        <w:rPr>
          <w:rFonts w:eastAsia="Times New Roman"/>
          <w:color w:val="000000"/>
          <w:lang w:val="ru-RU"/>
        </w:rPr>
        <w:t>)</w:t>
      </w:r>
      <w:r w:rsidRPr="008A7909">
        <w:rPr>
          <w:rFonts w:eastAsia="Times New Roman"/>
          <w:i/>
          <w:color w:val="000000"/>
          <w:lang w:val="ru-RU"/>
        </w:rPr>
        <w:t>;</w:t>
      </w:r>
      <m:oMath>
        <m:r>
          <w:rPr>
            <w:rFonts w:ascii="Cambria Math" w:eastAsia="Cambria Math" w:hAnsi="Cambria Math" w:cs="Cambria Math"/>
            <w:color w:val="000000"/>
            <w:lang w:val="ru-RU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7F71E6">
        <w:rPr>
          <w:rFonts w:eastAsia="Times New Roman"/>
          <w:color w:val="000000"/>
          <w:lang w:val="ru-RU"/>
        </w:rPr>
        <w:t xml:space="preserve"> – элемент алфавита,</w:t>
      </w:r>
      <m:oMath>
        <m:r>
          <w:rPr>
            <w:rFonts w:ascii="Cambria Math" w:eastAsia="Times New Roman" w:hAnsi="Cambria Math"/>
            <w:color w:val="000000"/>
            <w:lang w:val="ru-RU"/>
          </w:rPr>
          <m:t xml:space="preserve"> </m:t>
        </m:r>
        <m:r>
          <w:rPr>
            <w:rFonts w:ascii="Cambria Math" w:eastAsia="Cambria Math" w:hAnsi="Cambria Math" w:cs="Cambria Math"/>
            <w:color w:val="000000"/>
          </w:rPr>
          <m:t>i</m:t>
        </m:r>
        <m:r>
          <w:rPr>
            <w:rFonts w:ascii="Cambria Math" w:eastAsia="Cambria Math" w:hAnsi="Cambria Math" w:cs="Cambria Math"/>
            <w:color w:val="000000"/>
            <w:lang w:val="ru-RU"/>
          </w:rPr>
          <m:t>=1,</m:t>
        </m:r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Pr="007F71E6">
        <w:rPr>
          <w:rFonts w:eastAsia="Times New Roman"/>
          <w:color w:val="000000"/>
          <w:lang w:val="ru-RU"/>
        </w:rPr>
        <w:t>.</w:t>
      </w:r>
    </w:p>
    <w:p w14:paraId="53BB8DB9" w14:textId="77777777" w:rsidR="00A71306" w:rsidRPr="007F71E6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7F71E6">
        <w:rPr>
          <w:rFonts w:eastAsia="Times New Roman"/>
          <w:color w:val="000000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410BD76A" w14:textId="73DC9C48" w:rsidR="008A7909" w:rsidRDefault="00A71306" w:rsidP="008A7909">
      <w:pPr>
        <w:spacing w:after="120"/>
        <w:rPr>
          <w:rFonts w:eastAsia="Times New Roman"/>
          <w:color w:val="000000"/>
          <w:lang w:val="ru-RU"/>
        </w:rPr>
      </w:pPr>
      <w:r w:rsidRPr="007F71E6">
        <w:rPr>
          <w:rFonts w:eastAsia="Times New Roman"/>
          <w:color w:val="000000"/>
          <w:lang w:val="ru-RU"/>
        </w:rPr>
        <w:lastRenderedPageBreak/>
        <w:t xml:space="preserve">С учетом этого формулу </w:t>
      </w:r>
      <w:r w:rsidR="007F4281">
        <w:rPr>
          <w:rFonts w:eastAsia="Times New Roman"/>
          <w:color w:val="000000"/>
          <w:lang w:val="ru-RU"/>
        </w:rPr>
        <w:t>энтропии Шеннона</w:t>
      </w:r>
      <w:r w:rsidRPr="007F71E6">
        <w:rPr>
          <w:rFonts w:eastAsia="Times New Roman"/>
          <w:color w:val="000000"/>
          <w:lang w:val="ru-RU"/>
        </w:rPr>
        <w:t xml:space="preserve"> можно преобразовать к виду:</w:t>
      </w:r>
    </w:p>
    <w:p w14:paraId="71647E39" w14:textId="626D68BA" w:rsidR="00786CEE" w:rsidRPr="00125462" w:rsidRDefault="00786CEE" w:rsidP="00972F2B">
      <w:pPr>
        <w:spacing w:after="120"/>
        <w:ind w:firstLine="0"/>
        <w:jc w:val="center"/>
        <w:rPr>
          <w:rFonts w:eastAsia="Times New Roman"/>
          <w:lang w:val="ru-RU"/>
        </w:rPr>
      </w:pPr>
      <w:r w:rsidRPr="00125462">
        <w:rPr>
          <w:rStyle w:val="mord"/>
          <w:i/>
          <w:iCs/>
        </w:rPr>
        <w:t>H</w:t>
      </w:r>
      <w:r w:rsidRPr="00125462">
        <w:rPr>
          <w:rStyle w:val="vlist-s"/>
          <w:lang w:val="ru-RU"/>
        </w:rPr>
        <w:t>​</w:t>
      </w:r>
      <w:r w:rsidRPr="00125462">
        <w:rPr>
          <w:rStyle w:val="mopen"/>
          <w:lang w:val="ru-RU"/>
        </w:rPr>
        <w:t>(</w:t>
      </w:r>
      <w:r w:rsidRPr="00125462">
        <w:rPr>
          <w:rStyle w:val="mord"/>
          <w:i/>
          <w:iCs/>
        </w:rPr>
        <w:t>A</w:t>
      </w:r>
      <w:proofErr w:type="gramStart"/>
      <w:r w:rsidRPr="00125462">
        <w:rPr>
          <w:rStyle w:val="mclose"/>
          <w:lang w:val="ru-RU"/>
        </w:rPr>
        <w:t>)</w:t>
      </w:r>
      <w:r w:rsidRPr="00125462">
        <w:rPr>
          <w:rStyle w:val="mrel"/>
          <w:lang w:val="ru-RU"/>
        </w:rPr>
        <w:t>=</w:t>
      </w:r>
      <w:proofErr w:type="gramEnd"/>
      <m:oMath>
        <m:r>
          <w:rPr>
            <w:rFonts w:ascii="Cambria Math" w:eastAsia="Times New Roman" w:hAnsi="Cambria Math"/>
            <w:color w:val="000000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</w:rPr>
              <m:t>log</m:t>
            </m:r>
          </m:e>
          <m:sub>
            <m:r>
              <w:rPr>
                <w:rFonts w:ascii="Cambria Math" w:eastAsia="Times New Roman" w:hAnsi="Cambria Math"/>
                <w:color w:val="000000"/>
                <w:lang w:val="ru-RU"/>
              </w:rPr>
              <m:t>2</m:t>
            </m:r>
          </m:sub>
        </m:sSub>
      </m:oMath>
      <w:r w:rsidRPr="00125462">
        <w:rPr>
          <w:rStyle w:val="vlist-s"/>
          <w:lang w:val="ru-RU"/>
        </w:rPr>
        <w:t>​</w:t>
      </w:r>
      <w:r w:rsidRPr="00125462">
        <w:rPr>
          <w:rStyle w:val="mord"/>
          <w:i/>
          <w:iCs/>
        </w:rPr>
        <w:t>N</w:t>
      </w:r>
    </w:p>
    <w:p w14:paraId="77DABB72" w14:textId="4BDF9E1A" w:rsidR="00A71306" w:rsidRDefault="00A71306" w:rsidP="00A71306">
      <w:pPr>
        <w:spacing w:after="120"/>
        <w:rPr>
          <w:rFonts w:eastAsia="Times New Roman"/>
          <w:color w:val="000000"/>
          <w:lang w:val="ru-RU"/>
        </w:rPr>
      </w:pPr>
      <w:r w:rsidRPr="007F71E6">
        <w:rPr>
          <w:rFonts w:eastAsia="Times New Roman"/>
          <w:color w:val="000000"/>
          <w:lang w:val="ru-RU"/>
        </w:rPr>
        <w:t xml:space="preserve">Сообщение </w:t>
      </w:r>
      <w:r w:rsidRPr="008A7909">
        <w:rPr>
          <w:rFonts w:eastAsia="Times New Roman"/>
          <w:i/>
          <w:color w:val="000000"/>
        </w:rPr>
        <w:t>M</w:t>
      </w:r>
      <w:r w:rsidRPr="007F71E6">
        <w:rPr>
          <w:rFonts w:eastAsia="Times New Roman"/>
          <w:color w:val="000000"/>
          <w:lang w:val="ru-RU"/>
        </w:rPr>
        <w:t xml:space="preserve">, которое состоит из </w:t>
      </w:r>
      <w:r w:rsidRPr="008A7909">
        <w:rPr>
          <w:rFonts w:eastAsia="Times New Roman"/>
          <w:i/>
          <w:color w:val="000000"/>
        </w:rPr>
        <w:t>n</w:t>
      </w:r>
      <w:r w:rsidRPr="008A7909">
        <w:rPr>
          <w:rFonts w:eastAsia="Times New Roman"/>
          <w:i/>
          <w:color w:val="000000"/>
          <w:lang w:val="ru-RU"/>
        </w:rPr>
        <w:t xml:space="preserve"> </w:t>
      </w:r>
      <w:r w:rsidRPr="007F71E6">
        <w:rPr>
          <w:rFonts w:eastAsia="Times New Roman"/>
          <w:color w:val="000000"/>
          <w:lang w:val="ru-RU"/>
        </w:rPr>
        <w:t xml:space="preserve">символов, должно характеризоваться определенным количеством информации </w:t>
      </w:r>
      <w:r w:rsidRPr="008A7909">
        <w:rPr>
          <w:rFonts w:eastAsia="Times New Roman"/>
          <w:i/>
          <w:color w:val="000000"/>
        </w:rPr>
        <w:t>I</w:t>
      </w:r>
      <w:r w:rsidRPr="008A7909">
        <w:rPr>
          <w:rFonts w:eastAsia="Times New Roman"/>
          <w:i/>
          <w:color w:val="000000"/>
          <w:lang w:val="ru-RU"/>
        </w:rPr>
        <w:t>(</w:t>
      </w:r>
      <w:r w:rsidRPr="008A7909">
        <w:rPr>
          <w:rFonts w:eastAsia="Times New Roman"/>
          <w:i/>
          <w:color w:val="000000"/>
        </w:rPr>
        <w:t>M</w:t>
      </w:r>
      <w:r w:rsidRPr="008A7909">
        <w:rPr>
          <w:rFonts w:eastAsia="Times New Roman"/>
          <w:i/>
          <w:color w:val="000000"/>
          <w:lang w:val="ru-RU"/>
        </w:rPr>
        <w:t>)</w:t>
      </w:r>
      <w:r w:rsidRPr="008A7909">
        <w:rPr>
          <w:rFonts w:eastAsia="Times New Roman"/>
          <w:color w:val="000000"/>
          <w:lang w:val="ru-RU"/>
        </w:rPr>
        <w:t>:</w:t>
      </w:r>
    </w:p>
    <w:p w14:paraId="1D55F0D6" w14:textId="390EC904" w:rsidR="00A71306" w:rsidRPr="003B1208" w:rsidRDefault="00B964CB" w:rsidP="00262A53">
      <w:pPr>
        <w:spacing w:after="120"/>
        <w:ind w:firstLine="0"/>
        <w:rPr>
          <w:rFonts w:ascii="Cambria Math" w:eastAsia="Cambria Math" w:hAnsi="Cambria Math" w:cs="Cambria Math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ab/>
      </w:r>
      <w:r>
        <w:rPr>
          <w:rFonts w:eastAsia="Times New Roman"/>
          <w:color w:val="000000"/>
          <w:lang w:val="ru-RU"/>
        </w:rPr>
        <w:tab/>
      </w:r>
      <w:r>
        <w:rPr>
          <w:rFonts w:eastAsia="Times New Roman"/>
          <w:color w:val="000000"/>
          <w:lang w:val="ru-RU"/>
        </w:rPr>
        <w:tab/>
      </w:r>
      <w:r>
        <w:rPr>
          <w:rFonts w:eastAsia="Times New Roman"/>
          <w:color w:val="000000"/>
          <w:lang w:val="ru-RU"/>
        </w:rPr>
        <w:tab/>
      </w:r>
      <w:r>
        <w:rPr>
          <w:rFonts w:eastAsia="Times New Roman"/>
          <w:color w:val="000000"/>
          <w:lang w:val="ru-RU"/>
        </w:rPr>
        <w:tab/>
      </w:r>
      <w:r w:rsidRPr="005D6C68">
        <w:rPr>
          <w:rFonts w:eastAsia="Times New Roman"/>
          <w:lang w:val="ru-RU"/>
        </w:rPr>
        <w:t xml:space="preserve">     </w:t>
      </w:r>
      <w:r w:rsidRPr="00786CEE">
        <w:rPr>
          <w:rFonts w:eastAsia="Times New Roman"/>
          <w:lang w:val="ru-RU"/>
        </w:rPr>
        <w:t xml:space="preserve">   </w:t>
      </w:r>
      <w:proofErr w:type="gramStart"/>
      <w:r w:rsidR="001543E0" w:rsidRPr="005D6C68">
        <w:rPr>
          <w:rStyle w:val="mord"/>
          <w:i/>
          <w:iCs/>
        </w:rPr>
        <w:t>I</w:t>
      </w:r>
      <w:r w:rsidR="001543E0" w:rsidRPr="003B1208">
        <w:rPr>
          <w:rStyle w:val="mopen"/>
          <w:lang w:val="ru-RU"/>
        </w:rPr>
        <w:t>(</w:t>
      </w:r>
      <w:proofErr w:type="gramEnd"/>
      <w:r w:rsidR="001543E0" w:rsidRPr="005D6C68">
        <w:rPr>
          <w:rStyle w:val="mord"/>
          <w:i/>
          <w:iCs/>
        </w:rPr>
        <w:t>M</w:t>
      </w:r>
      <w:r w:rsidR="001543E0" w:rsidRPr="003B1208">
        <w:rPr>
          <w:rStyle w:val="mclose"/>
          <w:lang w:val="ru-RU"/>
        </w:rPr>
        <w:t>)</w:t>
      </w:r>
      <w:r w:rsidR="001543E0" w:rsidRPr="003B1208">
        <w:rPr>
          <w:rStyle w:val="mrel"/>
          <w:lang w:val="ru-RU"/>
        </w:rPr>
        <w:t>=</w:t>
      </w:r>
      <w:r w:rsidR="001543E0" w:rsidRPr="005D6C68">
        <w:rPr>
          <w:rStyle w:val="mord"/>
          <w:i/>
          <w:iCs/>
        </w:rPr>
        <w:t>H</w:t>
      </w:r>
      <w:r w:rsidR="001543E0" w:rsidRPr="003B1208">
        <w:rPr>
          <w:rStyle w:val="mopen"/>
          <w:lang w:val="ru-RU"/>
        </w:rPr>
        <w:t>(</w:t>
      </w:r>
      <w:r w:rsidR="001543E0" w:rsidRPr="005D6C68">
        <w:rPr>
          <w:rStyle w:val="mord"/>
          <w:i/>
          <w:iCs/>
        </w:rPr>
        <w:t>A</w:t>
      </w:r>
      <w:r w:rsidR="001543E0" w:rsidRPr="003B1208">
        <w:rPr>
          <w:rStyle w:val="mclose"/>
          <w:lang w:val="ru-RU"/>
        </w:rPr>
        <w:t>)</w:t>
      </w:r>
      <w:r w:rsidR="001543E0" w:rsidRPr="003B1208">
        <w:rPr>
          <w:rStyle w:val="mbin"/>
          <w:lang w:val="ru-RU"/>
        </w:rPr>
        <w:t>×</w:t>
      </w:r>
      <w:r w:rsidR="001543E0" w:rsidRPr="005D6C68">
        <w:rPr>
          <w:rStyle w:val="mord"/>
          <w:i/>
          <w:iCs/>
        </w:rPr>
        <w:t>n</w:t>
      </w:r>
    </w:p>
    <w:p w14:paraId="0505154B" w14:textId="05AB8707" w:rsidR="00A71306" w:rsidRPr="00786CEE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7F71E6">
        <w:rPr>
          <w:rFonts w:eastAsia="Times New Roman"/>
          <w:color w:val="000000"/>
          <w:lang w:val="ru-RU"/>
        </w:rPr>
        <w:t xml:space="preserve">Здесь </w:t>
      </w:r>
      <w:r w:rsidRPr="008A7909">
        <w:rPr>
          <w:rFonts w:eastAsia="Times New Roman"/>
          <w:i/>
          <w:color w:val="000000"/>
          <w:lang w:val="ru-RU"/>
        </w:rPr>
        <w:t>Н(А)</w:t>
      </w:r>
      <w:r w:rsidR="00284B78" w:rsidRPr="00284B78">
        <w:rPr>
          <w:rFonts w:eastAsia="Times New Roman"/>
          <w:color w:val="000000"/>
          <w:lang w:val="ru-RU"/>
        </w:rPr>
        <w:t xml:space="preserve"> </w:t>
      </w:r>
      <w:r w:rsidRPr="007F71E6">
        <w:rPr>
          <w:rFonts w:eastAsia="Times New Roman"/>
          <w:color w:val="000000"/>
          <w:lang w:val="ru-RU"/>
        </w:rPr>
        <w:t xml:space="preserve">– энтропия алфавита с соответствующим распределением вероятностей </w:t>
      </w:r>
      <w:r w:rsidRPr="008A7909">
        <w:rPr>
          <w:rFonts w:eastAsia="Times New Roman"/>
          <w:i/>
          <w:color w:val="000000"/>
          <w:lang w:val="ru-RU"/>
        </w:rPr>
        <w:t>р(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8A7909">
        <w:rPr>
          <w:rFonts w:eastAsia="Times New Roman"/>
          <w:i/>
          <w:color w:val="000000"/>
          <w:lang w:val="ru-RU"/>
        </w:rPr>
        <w:t>)</w:t>
      </w:r>
      <w:r w:rsidRPr="008A7909">
        <w:rPr>
          <w:rFonts w:eastAsia="Times New Roman"/>
          <w:color w:val="000000"/>
          <w:lang w:val="ru-RU"/>
        </w:rPr>
        <w:t>.</w:t>
      </w:r>
    </w:p>
    <w:p w14:paraId="5A44770C" w14:textId="77777777" w:rsidR="00A71306" w:rsidRPr="008A7909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7F71E6">
        <w:rPr>
          <w:rFonts w:eastAsia="Times New Roman"/>
          <w:color w:val="000000"/>
          <w:lang w:val="ru-RU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 w:rsidRPr="008A7909">
        <w:rPr>
          <w:rFonts w:eastAsia="Times New Roman"/>
          <w:i/>
          <w:color w:val="000000"/>
        </w:rPr>
        <w:t>A</w:t>
      </w:r>
      <w:r w:rsidRPr="008A7909">
        <w:rPr>
          <w:rFonts w:eastAsia="Times New Roman"/>
          <w:i/>
          <w:color w:val="000000"/>
          <w:lang w:val="ru-RU"/>
        </w:rPr>
        <w:t xml:space="preserve"> </w:t>
      </w:r>
      <w:r w:rsidRPr="007979E6">
        <w:rPr>
          <w:rFonts w:eastAsia="Times New Roman"/>
          <w:color w:val="000000"/>
          <w:lang w:val="ru-RU"/>
        </w:rPr>
        <w:t>{0,1}.</w:t>
      </w:r>
    </w:p>
    <w:p w14:paraId="2DD975AC" w14:textId="77777777" w:rsidR="007F4281" w:rsidRPr="007F71E6" w:rsidRDefault="007F4281" w:rsidP="007F4281">
      <w:pPr>
        <w:spacing w:after="0"/>
        <w:rPr>
          <w:rFonts w:eastAsia="Times New Roman"/>
          <w:color w:val="000000"/>
          <w:lang w:val="ru-RU"/>
        </w:rPr>
      </w:pPr>
      <w:r w:rsidRPr="007F71E6">
        <w:rPr>
          <w:rFonts w:eastAsia="Times New Roman"/>
          <w:color w:val="000000"/>
          <w:lang w:val="ru-RU"/>
        </w:rPr>
        <w:t>Если вероятность ошибки в ДСК отлична от 0 (</w:t>
      </w:r>
      <w:proofErr w:type="gramStart"/>
      <w:r w:rsidRPr="008A7909">
        <w:rPr>
          <w:rFonts w:eastAsia="Times New Roman"/>
          <w:i/>
          <w:color w:val="000000"/>
          <w:lang w:val="ru-RU"/>
        </w:rPr>
        <w:t>р</w:t>
      </w:r>
      <w:r w:rsidRPr="007F71E6">
        <w:rPr>
          <w:rFonts w:eastAsia="Times New Roman"/>
          <w:color w:val="000000"/>
          <w:lang w:val="ru-RU"/>
        </w:rPr>
        <w:t xml:space="preserve"> &gt;</w:t>
      </w:r>
      <w:proofErr w:type="gramEnd"/>
      <w:r w:rsidRPr="007F71E6">
        <w:rPr>
          <w:rFonts w:eastAsia="Times New Roman"/>
          <w:color w:val="000000"/>
          <w:lang w:val="ru-RU"/>
        </w:rPr>
        <w:t xml:space="preserve"> 0), переданное сообщение может содержать ошибки: </w:t>
      </w:r>
      <w:r w:rsidRPr="008A7909">
        <w:rPr>
          <w:rFonts w:eastAsia="Times New Roman"/>
          <w:i/>
          <w:color w:val="000000"/>
          <w:lang w:val="ru-RU"/>
        </w:rPr>
        <w:t>Х</w:t>
      </w:r>
      <w:r w:rsidRPr="008A7909">
        <w:rPr>
          <w:rFonts w:eastAsia="Times New Roman"/>
          <w:i/>
          <w:color w:val="000000"/>
          <w:vertAlign w:val="subscript"/>
        </w:rPr>
        <w:t>k</w:t>
      </w:r>
      <w:r w:rsidRPr="007F71E6">
        <w:rPr>
          <w:rFonts w:eastAsia="Times New Roman"/>
          <w:color w:val="000000"/>
          <w:lang w:val="ru-RU"/>
        </w:rPr>
        <w:t xml:space="preserve"> </w:t>
      </w:r>
      <w:r w:rsidRPr="007979E6">
        <w:rPr>
          <w:rFonts w:eastAsia="Times New Roman"/>
          <w:color w:val="000000"/>
          <w:lang w:val="ru-RU"/>
        </w:rPr>
        <w:t xml:space="preserve">≠ </w:t>
      </w:r>
      <w:proofErr w:type="spellStart"/>
      <w:r w:rsidRPr="008A7909">
        <w:rPr>
          <w:rFonts w:eastAsia="Times New Roman"/>
          <w:i/>
          <w:color w:val="000000"/>
        </w:rPr>
        <w:t>Y</w:t>
      </w:r>
      <w:r w:rsidRPr="008A7909">
        <w:rPr>
          <w:rFonts w:eastAsia="Times New Roman"/>
          <w:i/>
          <w:color w:val="000000"/>
          <w:vertAlign w:val="subscript"/>
        </w:rPr>
        <w:t>k</w:t>
      </w:r>
      <w:proofErr w:type="spellEnd"/>
      <w:r w:rsidRPr="007F71E6">
        <w:rPr>
          <w:rFonts w:eastAsia="Times New Roman"/>
          <w:color w:val="000000"/>
          <w:lang w:val="ru-RU"/>
        </w:rPr>
        <w:t>. Количество</w:t>
      </w:r>
      <w:r>
        <w:rPr>
          <w:rFonts w:eastAsia="Times New Roman"/>
          <w:color w:val="000000"/>
          <w:lang w:val="ru-RU"/>
        </w:rPr>
        <w:t xml:space="preserve"> </w:t>
      </w:r>
      <w:r w:rsidRPr="007F71E6">
        <w:rPr>
          <w:rFonts w:eastAsia="Times New Roman"/>
          <w:color w:val="000000"/>
          <w:lang w:val="ru-RU"/>
        </w:rPr>
        <w:t>информации в таком сообщении при его передаче по ДСК будет</w:t>
      </w:r>
      <w:r>
        <w:rPr>
          <w:rFonts w:eastAsia="Times New Roman"/>
          <w:color w:val="000000"/>
          <w:lang w:val="ru-RU"/>
        </w:rPr>
        <w:t xml:space="preserve"> </w:t>
      </w:r>
      <w:r w:rsidRPr="007F71E6">
        <w:rPr>
          <w:rFonts w:eastAsia="Times New Roman"/>
          <w:color w:val="000000"/>
          <w:lang w:val="ru-RU"/>
        </w:rPr>
        <w:t xml:space="preserve">определяться не энтропией двоичного алфавита, а эффективной энтропией </w:t>
      </w:r>
      <w:r w:rsidRPr="008A7909">
        <w:rPr>
          <w:rFonts w:eastAsia="Times New Roman"/>
          <w:i/>
          <w:color w:val="000000"/>
        </w:rPr>
        <w:t>H</w:t>
      </w:r>
      <w:r w:rsidRPr="008A7909">
        <w:rPr>
          <w:rFonts w:eastAsia="Times New Roman"/>
          <w:i/>
          <w:color w:val="000000"/>
          <w:vertAlign w:val="subscript"/>
        </w:rPr>
        <w:t>e</w:t>
      </w:r>
      <w:r w:rsidRPr="008A7909">
        <w:rPr>
          <w:rFonts w:eastAsia="Times New Roman"/>
          <w:i/>
          <w:color w:val="000000"/>
          <w:lang w:val="ru-RU"/>
        </w:rPr>
        <w:t>(</w:t>
      </w:r>
      <w:r w:rsidRPr="008A7909">
        <w:rPr>
          <w:rFonts w:eastAsia="Times New Roman"/>
          <w:i/>
          <w:color w:val="000000"/>
        </w:rPr>
        <w:t>A</w:t>
      </w:r>
      <w:r w:rsidRPr="008A7909">
        <w:rPr>
          <w:rFonts w:eastAsia="Times New Roman"/>
          <w:i/>
          <w:color w:val="000000"/>
          <w:lang w:val="ru-RU"/>
        </w:rPr>
        <w:t>)</w:t>
      </w:r>
      <w:r w:rsidRPr="007F71E6">
        <w:rPr>
          <w:rFonts w:eastAsia="Times New Roman"/>
          <w:color w:val="000000"/>
          <w:lang w:val="ru-RU"/>
        </w:rPr>
        <w:t xml:space="preserve"> алфавита или</w:t>
      </w:r>
      <w:r>
        <w:rPr>
          <w:rFonts w:eastAsia="Times New Roman"/>
          <w:color w:val="000000"/>
          <w:lang w:val="ru-RU"/>
        </w:rPr>
        <w:t xml:space="preserve"> </w:t>
      </w:r>
      <w:r w:rsidRPr="007F71E6">
        <w:rPr>
          <w:rFonts w:eastAsia="Times New Roman"/>
          <w:color w:val="000000"/>
          <w:lang w:val="ru-RU"/>
        </w:rPr>
        <w:t xml:space="preserve">пропускной способностью канала: </w:t>
      </w:r>
    </w:p>
    <w:p w14:paraId="64C134D7" w14:textId="77777777" w:rsidR="007F4281" w:rsidRPr="00A870B7" w:rsidRDefault="00833ECE" w:rsidP="007F4281">
      <w:pPr>
        <w:spacing w:after="0"/>
        <w:ind w:firstLine="0"/>
        <w:jc w:val="center"/>
        <w:rPr>
          <w:rFonts w:eastAsia="Times New Roman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e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</m:d>
        <m:r>
          <w:rPr>
            <w:rFonts w:ascii="Cambria Math" w:eastAsia="Times New Roman" w:hAnsi="Cambria Math"/>
            <w:color w:val="000000"/>
            <w:lang w:val="ru-RU"/>
          </w:rPr>
          <m:t>=1-</m:t>
        </m:r>
        <m:r>
          <w:rPr>
            <w:rFonts w:ascii="Cambria Math" w:eastAsia="Times New Roman" w:hAnsi="Cambria Math"/>
            <w:color w:val="000000"/>
          </w:rPr>
          <m:t>H</m:t>
        </m:r>
        <m:r>
          <w:rPr>
            <w:rFonts w:ascii="Cambria Math" w:eastAsia="Times New Roman" w:hAnsi="Cambria Math"/>
            <w:color w:val="000000"/>
            <w:lang w:val="ru-RU"/>
          </w:rPr>
          <m:t>(</m:t>
        </m:r>
        <m:r>
          <w:rPr>
            <w:rFonts w:ascii="Cambria Math" w:eastAsia="Times New Roman" w:hAnsi="Cambria Math"/>
            <w:color w:val="000000"/>
          </w:rPr>
          <m:t>Y</m:t>
        </m:r>
        <m:r>
          <w:rPr>
            <w:rFonts w:ascii="Cambria Math" w:eastAsia="Times New Roman" w:hAnsi="Cambria Math"/>
            <w:color w:val="000000"/>
            <w:lang w:val="ru-RU"/>
          </w:rPr>
          <m:t>|</m:t>
        </m:r>
        <m:r>
          <w:rPr>
            <w:rFonts w:ascii="Cambria Math" w:eastAsia="Times New Roman" w:hAnsi="Cambria Math"/>
            <w:color w:val="000000"/>
          </w:rPr>
          <m:t>X</m:t>
        </m:r>
        <m:r>
          <w:rPr>
            <w:rFonts w:ascii="Cambria Math" w:eastAsia="Times New Roman" w:hAnsi="Cambria Math"/>
            <w:color w:val="000000"/>
            <w:lang w:val="ru-RU"/>
          </w:rPr>
          <m:t>)</m:t>
        </m:r>
      </m:oMath>
      <w:r w:rsidR="007F4281" w:rsidRPr="00A870B7">
        <w:rPr>
          <w:rFonts w:eastAsia="Times New Roman"/>
          <w:color w:val="000000"/>
          <w:lang w:val="ru-RU"/>
        </w:rPr>
        <w:t>,</w:t>
      </w:r>
    </w:p>
    <w:p w14:paraId="137EE9B5" w14:textId="235E26BF" w:rsidR="007F4281" w:rsidRDefault="007F4281" w:rsidP="007F4281">
      <w:pPr>
        <w:spacing w:after="0"/>
        <w:ind w:firstLine="0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где </w:t>
      </w:r>
      <w:r w:rsidR="00637DE1" w:rsidRPr="00637DE1">
        <w:rPr>
          <w:rFonts w:eastAsia="Times New Roman"/>
          <w:i/>
          <w:color w:val="000000"/>
        </w:rPr>
        <w:t>H</w:t>
      </w:r>
      <w:r w:rsidR="00637DE1" w:rsidRPr="00637DE1">
        <w:rPr>
          <w:rFonts w:eastAsia="Times New Roman"/>
          <w:i/>
          <w:color w:val="000000"/>
          <w:lang w:val="ru-RU"/>
        </w:rPr>
        <w:t>(</w:t>
      </w:r>
      <w:r w:rsidR="00637DE1" w:rsidRPr="00637DE1">
        <w:rPr>
          <w:rFonts w:eastAsia="Times New Roman"/>
          <w:i/>
          <w:color w:val="000000"/>
        </w:rPr>
        <w:t>Y</w:t>
      </w:r>
      <w:r w:rsidR="00637DE1" w:rsidRPr="00637DE1">
        <w:rPr>
          <w:rFonts w:eastAsia="Times New Roman"/>
          <w:i/>
          <w:color w:val="000000"/>
          <w:lang w:val="ru-RU"/>
        </w:rPr>
        <w:t>|</w:t>
      </w:r>
      <w:r w:rsidR="00637DE1" w:rsidRPr="00637DE1">
        <w:rPr>
          <w:rFonts w:eastAsia="Times New Roman"/>
          <w:i/>
          <w:color w:val="000000"/>
        </w:rPr>
        <w:t>X</w:t>
      </w:r>
      <w:r w:rsidR="00637DE1" w:rsidRPr="00637DE1">
        <w:rPr>
          <w:rFonts w:eastAsia="Times New Roman"/>
          <w:i/>
          <w:color w:val="000000"/>
          <w:lang w:val="ru-RU"/>
        </w:rPr>
        <w:t>)</w:t>
      </w:r>
      <w:r w:rsidR="00637DE1" w:rsidRPr="006B031D">
        <w:rPr>
          <w:rFonts w:eastAsia="Times New Roman"/>
          <w:i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–</w:t>
      </w:r>
      <w:r w:rsidRPr="007F4281">
        <w:rPr>
          <w:rFonts w:eastAsia="Times New Roman"/>
          <w:color w:val="000000"/>
          <w:lang w:val="ru-RU"/>
        </w:rPr>
        <w:t xml:space="preserve"> усло</w:t>
      </w:r>
      <w:r>
        <w:rPr>
          <w:rFonts w:eastAsia="Times New Roman"/>
          <w:color w:val="000000"/>
          <w:lang w:val="ru-RU"/>
        </w:rPr>
        <w:t>вная энтропия:</w:t>
      </w:r>
    </w:p>
    <w:p w14:paraId="3E968A65" w14:textId="682B4126" w:rsidR="007F4281" w:rsidRPr="004A2B8C" w:rsidRDefault="006B031D" w:rsidP="004A2B8C">
      <w:pPr>
        <w:spacing w:after="0"/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ru-RU"/>
        </w:rPr>
        <w:tab/>
      </w:r>
      <w:r>
        <w:rPr>
          <w:rFonts w:eastAsia="Times New Roman"/>
          <w:color w:val="000000"/>
          <w:lang w:val="ru-RU"/>
        </w:rPr>
        <w:tab/>
      </w:r>
      <w:r>
        <w:rPr>
          <w:rFonts w:eastAsia="Times New Roman"/>
          <w:color w:val="000000"/>
          <w:lang w:val="ru-RU"/>
        </w:rPr>
        <w:tab/>
      </w:r>
      <w:r>
        <w:rPr>
          <w:rFonts w:eastAsia="Times New Roman"/>
          <w:color w:val="000000"/>
          <w:lang w:val="ru-RU"/>
        </w:rPr>
        <w:tab/>
      </w:r>
      <w:r w:rsidRPr="003B1208">
        <w:rPr>
          <w:rFonts w:eastAsia="Times New Roman"/>
          <w:color w:val="000000"/>
          <w:lang w:val="ru-RU"/>
        </w:rPr>
        <w:t xml:space="preserve">     </w:t>
      </w:r>
      <w:proofErr w:type="gramStart"/>
      <w:r w:rsidRPr="00991D07">
        <w:rPr>
          <w:rFonts w:eastAsia="Times New Roman"/>
          <w:i/>
          <w:color w:val="000000"/>
        </w:rPr>
        <w:t>H</w:t>
      </w:r>
      <w:r>
        <w:rPr>
          <w:rFonts w:eastAsia="Times New Roman"/>
          <w:color w:val="000000"/>
        </w:rPr>
        <w:t>(</w:t>
      </w:r>
      <w:proofErr w:type="gramEnd"/>
      <w:r w:rsidRPr="00991D07">
        <w:rPr>
          <w:rFonts w:eastAsia="Times New Roman"/>
          <w:i/>
          <w:color w:val="000000"/>
        </w:rPr>
        <w:t>Y</w:t>
      </w:r>
      <w:r>
        <w:rPr>
          <w:rFonts w:eastAsia="Times New Roman"/>
          <w:color w:val="000000"/>
        </w:rPr>
        <w:t>|</w:t>
      </w:r>
      <w:r w:rsidRPr="00991D07">
        <w:rPr>
          <w:rFonts w:eastAsia="Times New Roman"/>
          <w:i/>
          <w:color w:val="000000"/>
        </w:rPr>
        <w:t>X</w:t>
      </w:r>
      <w:r>
        <w:rPr>
          <w:rFonts w:eastAsia="Times New Roman"/>
          <w:color w:val="000000"/>
        </w:rPr>
        <w:t>) = -</w:t>
      </w:r>
      <w:r w:rsidRPr="00991D07">
        <w:rPr>
          <w:rFonts w:eastAsia="Times New Roman"/>
          <w:i/>
          <w:color w:val="000000"/>
        </w:rPr>
        <w:t>p</w:t>
      </w:r>
      <w:r>
        <w:rPr>
          <w:rFonts w:eastAsia="Times New Roman"/>
          <w:color w:val="000000"/>
        </w:rPr>
        <w:t xml:space="preserve"> *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</w:rPr>
              <m:t>log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="00972F2B" w:rsidRPr="00991D07">
        <w:rPr>
          <w:rFonts w:eastAsia="Times New Roman"/>
          <w:i/>
          <w:color w:val="000000"/>
        </w:rPr>
        <w:t>p</w:t>
      </w:r>
      <w:r w:rsidR="00972F2B">
        <w:rPr>
          <w:rFonts w:eastAsia="Times New Roman"/>
          <w:color w:val="000000"/>
        </w:rPr>
        <w:t xml:space="preserve"> – </w:t>
      </w:r>
      <w:r w:rsidR="00972F2B" w:rsidRPr="00991D07">
        <w:rPr>
          <w:rFonts w:eastAsia="Times New Roman"/>
          <w:i/>
          <w:color w:val="000000"/>
        </w:rPr>
        <w:t>q</w:t>
      </w:r>
      <w:r w:rsidR="00972F2B">
        <w:rPr>
          <w:rFonts w:eastAsia="Times New Roman"/>
          <w:color w:val="000000"/>
        </w:rPr>
        <w:t xml:space="preserve"> *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</w:rPr>
              <m:t>log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="00972F2B" w:rsidRPr="00991D07">
        <w:rPr>
          <w:rFonts w:eastAsia="Times New Roman"/>
          <w:i/>
          <w:color w:val="000000"/>
        </w:rPr>
        <w:t>q</w:t>
      </w:r>
    </w:p>
    <w:p w14:paraId="66060AB4" w14:textId="6FB12EF4" w:rsidR="002F54AE" w:rsidRDefault="00E90AAE" w:rsidP="00D16F69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>Ход работы</w:t>
      </w:r>
    </w:p>
    <w:p w14:paraId="7724F9CC" w14:textId="2388B7FA" w:rsidR="0017230D" w:rsidRDefault="0017230D" w:rsidP="0017230D">
      <w:pPr>
        <w:pStyle w:val="a5"/>
        <w:rPr>
          <w:lang w:val="ru-RU"/>
        </w:rPr>
      </w:pPr>
      <w:r>
        <w:rPr>
          <w:lang w:val="ru-RU"/>
        </w:rPr>
        <w:t xml:space="preserve">Для вычисления энтропии было разработано несколько функций. </w:t>
      </w:r>
    </w:p>
    <w:p w14:paraId="628189ED" w14:textId="1DB24685" w:rsidR="008E10E4" w:rsidRPr="008E10E4" w:rsidRDefault="00E62288" w:rsidP="005E40DD">
      <w:pPr>
        <w:pStyle w:val="a5"/>
        <w:spacing w:after="240"/>
      </w:pPr>
      <w:r>
        <w:rPr>
          <w:lang w:val="ru-RU"/>
        </w:rPr>
        <w:t>Метод</w:t>
      </w:r>
      <w:r w:rsidR="0017230D">
        <w:rPr>
          <w:lang w:val="ru-RU"/>
        </w:rPr>
        <w:t xml:space="preserve"> </w:t>
      </w:r>
      <w:proofErr w:type="spellStart"/>
      <w:r w:rsidR="00D93B8D">
        <w:t>readFile</w:t>
      </w:r>
      <w:proofErr w:type="spellEnd"/>
      <w:r w:rsidR="0031661F" w:rsidRPr="0031661F">
        <w:rPr>
          <w:lang w:val="ru-RU"/>
        </w:rPr>
        <w:t xml:space="preserve"> принимает имя ф</w:t>
      </w:r>
      <w:r w:rsidR="0031661F">
        <w:rPr>
          <w:lang w:val="ru-RU"/>
        </w:rPr>
        <w:t>айла</w:t>
      </w:r>
      <w:r w:rsidR="00194C0B">
        <w:rPr>
          <w:lang w:val="ru-RU"/>
        </w:rPr>
        <w:t xml:space="preserve"> и его путь</w:t>
      </w:r>
      <w:r w:rsidR="00AD05C8">
        <w:rPr>
          <w:lang w:val="ru-RU"/>
        </w:rPr>
        <w:t>. Он</w:t>
      </w:r>
      <w:r w:rsidR="00194C0B">
        <w:rPr>
          <w:lang w:val="ru-RU"/>
        </w:rPr>
        <w:t xml:space="preserve"> выполняет чтение файла и запись его содержимого в строку</w:t>
      </w:r>
      <w:r w:rsidR="00E8597E">
        <w:rPr>
          <w:lang w:val="ru-RU"/>
        </w:rPr>
        <w:t>. Код</w:t>
      </w:r>
      <w:r w:rsidR="00E8597E" w:rsidRPr="008E10E4">
        <w:t xml:space="preserve"> </w:t>
      </w:r>
      <w:r w:rsidR="0031661F">
        <w:rPr>
          <w:lang w:val="ru-RU"/>
        </w:rPr>
        <w:t>представлен</w:t>
      </w:r>
      <w:r w:rsidR="0031661F" w:rsidRPr="008E10E4">
        <w:t xml:space="preserve"> </w:t>
      </w:r>
      <w:r w:rsidR="00FC5C50">
        <w:rPr>
          <w:lang w:val="ru-RU"/>
        </w:rPr>
        <w:t>в</w:t>
      </w:r>
      <w:r w:rsidR="00FC5C50" w:rsidRPr="003B1208">
        <w:t xml:space="preserve"> </w:t>
      </w:r>
      <w:r w:rsidR="00FC5C50">
        <w:rPr>
          <w:lang w:val="ru-RU"/>
        </w:rPr>
        <w:t>листинге</w:t>
      </w:r>
      <w:r w:rsidR="0031661F" w:rsidRPr="008E10E4">
        <w:t xml:space="preserve"> 2.1.</w:t>
      </w:r>
    </w:p>
    <w:p w14:paraId="4EADFE07" w14:textId="77777777" w:rsidR="00F22D27" w:rsidRPr="00F22D27" w:rsidRDefault="008E10E4" w:rsidP="00F22D27">
      <w:pPr>
        <w:pStyle w:val="af3"/>
        <w:rPr>
          <w:lang w:val="en-US"/>
        </w:rPr>
      </w:pPr>
      <w:r w:rsidRPr="008E10E4">
        <w:rPr>
          <w:lang w:val="en-US"/>
        </w:rPr>
        <w:t xml:space="preserve">        </w:t>
      </w:r>
      <w:r w:rsidR="00F22D27" w:rsidRPr="00F22D27">
        <w:rPr>
          <w:lang w:val="en-US"/>
        </w:rPr>
        <w:t>public String readFile (String filePath) {</w:t>
      </w:r>
    </w:p>
    <w:p w14:paraId="03F73142" w14:textId="77777777" w:rsidR="00F22D27" w:rsidRPr="00F22D27" w:rsidRDefault="00F22D27" w:rsidP="00F22D27">
      <w:pPr>
        <w:pStyle w:val="af3"/>
        <w:rPr>
          <w:lang w:val="en-US"/>
        </w:rPr>
      </w:pPr>
      <w:r w:rsidRPr="00F22D27">
        <w:rPr>
          <w:lang w:val="en-US"/>
        </w:rPr>
        <w:t xml:space="preserve">        String content = "";</w:t>
      </w:r>
    </w:p>
    <w:p w14:paraId="3D2954DE" w14:textId="77777777" w:rsidR="00F22D27" w:rsidRPr="00F22D27" w:rsidRDefault="00F22D27" w:rsidP="00F22D27">
      <w:pPr>
        <w:pStyle w:val="af3"/>
        <w:rPr>
          <w:lang w:val="en-US"/>
        </w:rPr>
      </w:pPr>
      <w:r w:rsidRPr="00F22D27">
        <w:rPr>
          <w:lang w:val="en-US"/>
        </w:rPr>
        <w:t xml:space="preserve">        try {</w:t>
      </w:r>
    </w:p>
    <w:p w14:paraId="75A9A2B6" w14:textId="77777777" w:rsidR="00F22D27" w:rsidRPr="00F22D27" w:rsidRDefault="00F22D27" w:rsidP="00F22D27">
      <w:pPr>
        <w:pStyle w:val="af3"/>
        <w:rPr>
          <w:lang w:val="en-US"/>
        </w:rPr>
      </w:pPr>
      <w:r w:rsidRPr="00F22D27">
        <w:rPr>
          <w:lang w:val="en-US"/>
        </w:rPr>
        <w:t xml:space="preserve">            content = new String(Files.readAllBytes(Paths.get(filePath)), "UTF-8");</w:t>
      </w:r>
    </w:p>
    <w:p w14:paraId="07D406B3" w14:textId="77777777" w:rsidR="00F22D27" w:rsidRPr="00F22D27" w:rsidRDefault="00F22D27" w:rsidP="00F22D27">
      <w:pPr>
        <w:pStyle w:val="af3"/>
        <w:rPr>
          <w:lang w:val="en-US"/>
        </w:rPr>
      </w:pPr>
      <w:r w:rsidRPr="00F22D27">
        <w:rPr>
          <w:lang w:val="en-US"/>
        </w:rPr>
        <w:t xml:space="preserve">        }</w:t>
      </w:r>
    </w:p>
    <w:p w14:paraId="6C11A7C3" w14:textId="77777777" w:rsidR="00F22D27" w:rsidRPr="00F22D27" w:rsidRDefault="00F22D27" w:rsidP="00F22D27">
      <w:pPr>
        <w:pStyle w:val="af3"/>
        <w:rPr>
          <w:lang w:val="en-US"/>
        </w:rPr>
      </w:pPr>
      <w:r w:rsidRPr="00F22D27">
        <w:rPr>
          <w:lang w:val="en-US"/>
        </w:rPr>
        <w:t xml:space="preserve">        catch (IOException e) {</w:t>
      </w:r>
    </w:p>
    <w:p w14:paraId="7C5DE084" w14:textId="77777777" w:rsidR="00F22D27" w:rsidRPr="00F22D27" w:rsidRDefault="00F22D27" w:rsidP="00F22D27">
      <w:pPr>
        <w:pStyle w:val="af3"/>
        <w:rPr>
          <w:lang w:val="en-US"/>
        </w:rPr>
      </w:pPr>
      <w:r w:rsidRPr="00F22D27">
        <w:rPr>
          <w:lang w:val="en-US"/>
        </w:rPr>
        <w:t xml:space="preserve">            e.printStackTrace();</w:t>
      </w:r>
    </w:p>
    <w:p w14:paraId="387B31BF" w14:textId="77777777" w:rsidR="00F22D27" w:rsidRPr="008C5E64" w:rsidRDefault="00F22D27" w:rsidP="00F22D27">
      <w:pPr>
        <w:pStyle w:val="af3"/>
      </w:pPr>
      <w:r w:rsidRPr="00F22D27">
        <w:rPr>
          <w:lang w:val="en-US"/>
        </w:rPr>
        <w:t xml:space="preserve">        </w:t>
      </w:r>
      <w:r w:rsidRPr="008C5E64">
        <w:t>}</w:t>
      </w:r>
    </w:p>
    <w:p w14:paraId="693047B9" w14:textId="77777777" w:rsidR="00F22D27" w:rsidRPr="008C5E64" w:rsidRDefault="00F22D27" w:rsidP="00F22D27">
      <w:pPr>
        <w:pStyle w:val="af3"/>
      </w:pPr>
      <w:r w:rsidRPr="008C5E64">
        <w:t xml:space="preserve">        </w:t>
      </w:r>
      <w:r w:rsidRPr="00F22D27">
        <w:rPr>
          <w:lang w:val="en-US"/>
        </w:rPr>
        <w:t>return</w:t>
      </w:r>
      <w:r w:rsidRPr="008C5E64">
        <w:t xml:space="preserve"> </w:t>
      </w:r>
      <w:r w:rsidRPr="00F22D27">
        <w:rPr>
          <w:lang w:val="en-US"/>
        </w:rPr>
        <w:t>content</w:t>
      </w:r>
      <w:r w:rsidRPr="008C5E64">
        <w:t>;</w:t>
      </w:r>
    </w:p>
    <w:p w14:paraId="39F6E98C" w14:textId="27DE2553" w:rsidR="0017230D" w:rsidRPr="0017230D" w:rsidRDefault="00F22D27" w:rsidP="00D36FD9">
      <w:pPr>
        <w:pStyle w:val="af3"/>
      </w:pPr>
      <w:r w:rsidRPr="008C5E64">
        <w:t xml:space="preserve">    }</w:t>
      </w:r>
      <w:r w:rsidR="008E10E4" w:rsidRPr="008C5E64">
        <w:t xml:space="preserve">    </w:t>
      </w:r>
    </w:p>
    <w:p w14:paraId="0FEED069" w14:textId="165047C0" w:rsidR="007F4281" w:rsidRDefault="008C5E64" w:rsidP="0031661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E62288">
        <w:rPr>
          <w:lang w:val="ru-RU"/>
        </w:rPr>
        <w:t xml:space="preserve"> 2.1 – Метод</w:t>
      </w:r>
      <w:r w:rsidR="00656DC8">
        <w:rPr>
          <w:lang w:val="ru-RU"/>
        </w:rPr>
        <w:t xml:space="preserve"> для записи содержимого текстового файла в строку</w:t>
      </w:r>
    </w:p>
    <w:p w14:paraId="4A7E6F93" w14:textId="02A9FCB2" w:rsidR="00227E32" w:rsidRPr="00824304" w:rsidRDefault="007D5834" w:rsidP="009203E5">
      <w:pPr>
        <w:pStyle w:val="a5"/>
        <w:spacing w:after="240"/>
        <w:ind w:firstLine="0"/>
      </w:pPr>
      <w:r>
        <w:rPr>
          <w:lang w:val="ru-RU"/>
        </w:rPr>
        <w:tab/>
      </w:r>
      <w:r w:rsidR="00E62288">
        <w:rPr>
          <w:lang w:val="ru-RU"/>
        </w:rPr>
        <w:t>Метод</w:t>
      </w:r>
      <w:r>
        <w:rPr>
          <w:lang w:val="ru-RU"/>
        </w:rPr>
        <w:t xml:space="preserve"> </w:t>
      </w:r>
      <w:proofErr w:type="spellStart"/>
      <w:r w:rsidRPr="007D5834">
        <w:rPr>
          <w:lang w:val="ru-RU"/>
        </w:rPr>
        <w:t>calculateProbabilities</w:t>
      </w:r>
      <w:proofErr w:type="spellEnd"/>
      <w:r>
        <w:rPr>
          <w:lang w:val="ru-RU"/>
        </w:rPr>
        <w:t xml:space="preserve"> принимает </w:t>
      </w:r>
      <w:r w:rsidR="00DA0D00">
        <w:rPr>
          <w:lang w:val="ru-RU"/>
        </w:rPr>
        <w:t>строку</w:t>
      </w:r>
      <w:r w:rsidR="00DA0D00" w:rsidRPr="00DA0D00">
        <w:rPr>
          <w:lang w:val="ru-RU"/>
        </w:rPr>
        <w:t>,</w:t>
      </w:r>
      <w:r w:rsidR="00DA0D00">
        <w:rPr>
          <w:lang w:val="ru-RU"/>
        </w:rPr>
        <w:t xml:space="preserve"> которая содержит символы</w:t>
      </w:r>
      <w:r w:rsidR="00E62288">
        <w:rPr>
          <w:lang w:val="ru-RU"/>
        </w:rPr>
        <w:t>. П</w:t>
      </w:r>
      <w:r w:rsidR="00DA0D00" w:rsidRPr="00DA0D00">
        <w:rPr>
          <w:lang w:val="ru-RU"/>
        </w:rPr>
        <w:t>редназначен для вычисления вероятностей появления каждого уникального символа в заданной строке.</w:t>
      </w:r>
      <w:r w:rsidR="005A7287">
        <w:rPr>
          <w:lang w:val="ru-RU"/>
        </w:rPr>
        <w:t xml:space="preserve"> Метод возвращает </w:t>
      </w:r>
      <w:r w:rsidR="00362875">
        <w:rPr>
          <w:lang w:val="ru-RU"/>
        </w:rPr>
        <w:t>отображение</w:t>
      </w:r>
      <w:r w:rsidR="005A7287" w:rsidRPr="005A7287">
        <w:rPr>
          <w:lang w:val="ru-RU"/>
        </w:rPr>
        <w:t>, где ключами являются уникальные символы из строки, а значениями - соответствующие вероятности этих символов. Вероятность символа вычисляется как отношение количества его вхождений к общему количеству символов в строке.</w:t>
      </w:r>
      <w:r w:rsidR="00227E32">
        <w:rPr>
          <w:lang w:val="ru-RU"/>
        </w:rPr>
        <w:t xml:space="preserve"> </w:t>
      </w:r>
      <w:r w:rsidR="00172716">
        <w:rPr>
          <w:lang w:val="ru-RU"/>
        </w:rPr>
        <w:t>Код</w:t>
      </w:r>
      <w:r w:rsidR="00227E32" w:rsidRPr="00824304">
        <w:t xml:space="preserve"> </w:t>
      </w:r>
      <w:r w:rsidR="00E62288">
        <w:rPr>
          <w:lang w:val="ru-RU"/>
        </w:rPr>
        <w:t>метода</w:t>
      </w:r>
      <w:r w:rsidR="00E62288" w:rsidRPr="00824304">
        <w:t xml:space="preserve"> </w:t>
      </w:r>
      <w:r w:rsidR="00227E32">
        <w:rPr>
          <w:lang w:val="ru-RU"/>
        </w:rPr>
        <w:t>представлен</w:t>
      </w:r>
      <w:r w:rsidR="002246B3" w:rsidRPr="003B1208">
        <w:t xml:space="preserve"> </w:t>
      </w:r>
      <w:r w:rsidR="002246B3">
        <w:rPr>
          <w:lang w:val="ru-RU"/>
        </w:rPr>
        <w:t>в</w:t>
      </w:r>
      <w:r w:rsidR="002246B3" w:rsidRPr="003B1208">
        <w:t xml:space="preserve"> </w:t>
      </w:r>
      <w:r w:rsidR="002246B3">
        <w:rPr>
          <w:lang w:val="ru-RU"/>
        </w:rPr>
        <w:t>листинге</w:t>
      </w:r>
      <w:r w:rsidR="00227E32" w:rsidRPr="00824304">
        <w:t xml:space="preserve"> 2.2.</w:t>
      </w:r>
    </w:p>
    <w:p w14:paraId="226B9B4F" w14:textId="7AC1D959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lastRenderedPageBreak/>
        <w:t>public Map&lt;Character, Double&gt; calculateProbabilities(String text) {</w:t>
      </w:r>
    </w:p>
    <w:p w14:paraId="1531E5EA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Map&lt;Character, Integer&gt; frequencyMap = new HashMap&lt;&gt;();</w:t>
      </w:r>
    </w:p>
    <w:p w14:paraId="6BA39B9E" w14:textId="244377C5" w:rsidR="008E10E4" w:rsidRPr="008E10E4" w:rsidRDefault="008E10E4" w:rsidP="008E10E4">
      <w:pPr>
        <w:pStyle w:val="af3"/>
        <w:rPr>
          <w:lang w:val="en-US"/>
        </w:rPr>
      </w:pPr>
      <w:r>
        <w:rPr>
          <w:lang w:val="en-US"/>
        </w:rPr>
        <w:t xml:space="preserve">        int totalCount = 0;</w:t>
      </w:r>
    </w:p>
    <w:p w14:paraId="7E95E3F2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for (char c : text.toCharArray()) {</w:t>
      </w:r>
    </w:p>
    <w:p w14:paraId="5756BC50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    frequencyMap.put(c, frequencyMap.getOrDefault(c, 0) + 1);</w:t>
      </w:r>
    </w:p>
    <w:p w14:paraId="35833D94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    totalCount++;</w:t>
      </w:r>
    </w:p>
    <w:p w14:paraId="11D3C053" w14:textId="7205DBD7" w:rsidR="008E10E4" w:rsidRPr="008E10E4" w:rsidRDefault="008E10E4" w:rsidP="008E10E4">
      <w:pPr>
        <w:pStyle w:val="af3"/>
        <w:rPr>
          <w:lang w:val="en-US"/>
        </w:rPr>
      </w:pPr>
      <w:r>
        <w:rPr>
          <w:lang w:val="en-US"/>
        </w:rPr>
        <w:t xml:space="preserve">        }</w:t>
      </w:r>
    </w:p>
    <w:p w14:paraId="437A3DA6" w14:textId="5111DE92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Map&lt;Character, Double&gt; probabilities = new HashMap&lt;</w:t>
      </w:r>
      <w:r>
        <w:rPr>
          <w:lang w:val="en-US"/>
        </w:rPr>
        <w:t>&gt;();</w:t>
      </w:r>
    </w:p>
    <w:p w14:paraId="439BF38E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for (Map.Entry&lt;Character, Integer&gt; entry : frequencyMap.entrySet()) {</w:t>
      </w:r>
    </w:p>
    <w:p w14:paraId="50DB57CA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    char character = entry.getKey();</w:t>
      </w:r>
    </w:p>
    <w:p w14:paraId="09C3CBFC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    int frequency = entry.getValue();</w:t>
      </w:r>
    </w:p>
    <w:p w14:paraId="37752FBB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    double probability = (double) frequency / totalCount;</w:t>
      </w:r>
    </w:p>
    <w:p w14:paraId="25B4E0B8" w14:textId="77777777" w:rsidR="008E10E4" w:rsidRPr="008E10E4" w:rsidRDefault="008E10E4" w:rsidP="008E10E4">
      <w:pPr>
        <w:pStyle w:val="af3"/>
        <w:rPr>
          <w:lang w:val="en-US"/>
        </w:rPr>
      </w:pPr>
      <w:r w:rsidRPr="008E10E4">
        <w:rPr>
          <w:lang w:val="en-US"/>
        </w:rPr>
        <w:t xml:space="preserve">            probabilities.put(character, probability);</w:t>
      </w:r>
    </w:p>
    <w:p w14:paraId="3793A8B0" w14:textId="00430E21" w:rsidR="008E10E4" w:rsidRPr="003B1208" w:rsidRDefault="008E10E4" w:rsidP="008E10E4">
      <w:pPr>
        <w:pStyle w:val="af3"/>
        <w:rPr>
          <w:lang w:val="en-US"/>
        </w:rPr>
      </w:pPr>
      <w:r w:rsidRPr="003B1208">
        <w:rPr>
          <w:lang w:val="en-US"/>
        </w:rPr>
        <w:t xml:space="preserve">        }</w:t>
      </w:r>
    </w:p>
    <w:p w14:paraId="7DCCFD99" w14:textId="4534D718" w:rsidR="00824304" w:rsidRPr="003B1208" w:rsidRDefault="008E10E4" w:rsidP="008E10E4">
      <w:pPr>
        <w:pStyle w:val="af3"/>
        <w:rPr>
          <w:lang w:val="en-US"/>
        </w:rPr>
      </w:pPr>
      <w:r w:rsidRPr="003B1208">
        <w:rPr>
          <w:lang w:val="en-US"/>
        </w:rPr>
        <w:t xml:space="preserve">        </w:t>
      </w:r>
      <w:r>
        <w:rPr>
          <w:lang w:val="en-US"/>
        </w:rPr>
        <w:t>return</w:t>
      </w:r>
      <w:r w:rsidRPr="003B1208">
        <w:rPr>
          <w:lang w:val="en-US"/>
        </w:rPr>
        <w:t xml:space="preserve"> </w:t>
      </w:r>
      <w:r>
        <w:rPr>
          <w:lang w:val="en-US"/>
        </w:rPr>
        <w:t>probabilities</w:t>
      </w:r>
      <w:r w:rsidRPr="003B1208">
        <w:rPr>
          <w:lang w:val="en-US"/>
        </w:rPr>
        <w:t>;</w:t>
      </w:r>
    </w:p>
    <w:p w14:paraId="61B054C7" w14:textId="668D34E7" w:rsidR="005B179C" w:rsidRDefault="00824304" w:rsidP="00777D0F">
      <w:pPr>
        <w:pStyle w:val="af3"/>
      </w:pPr>
      <w:r w:rsidRPr="003B1208">
        <w:rPr>
          <w:lang w:val="en-US"/>
        </w:rPr>
        <w:t xml:space="preserve">    </w:t>
      </w:r>
      <w:r>
        <w:t>}</w:t>
      </w:r>
    </w:p>
    <w:p w14:paraId="48C7CFAE" w14:textId="198C9F19" w:rsidR="007D5834" w:rsidRDefault="00E81D22" w:rsidP="0052260E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040B3F">
        <w:rPr>
          <w:lang w:val="ru-RU"/>
        </w:rPr>
        <w:t xml:space="preserve"> 2.2</w:t>
      </w:r>
      <w:r w:rsidR="00E62288">
        <w:rPr>
          <w:lang w:val="ru-RU"/>
        </w:rPr>
        <w:t xml:space="preserve"> – Метод</w:t>
      </w:r>
      <w:r w:rsidR="00900CCC">
        <w:rPr>
          <w:lang w:val="ru-RU"/>
        </w:rPr>
        <w:t xml:space="preserve"> для </w:t>
      </w:r>
      <w:r w:rsidR="009203E5">
        <w:rPr>
          <w:lang w:val="ru-RU"/>
        </w:rPr>
        <w:t xml:space="preserve">вычисления </w:t>
      </w:r>
      <w:r w:rsidR="005D1FC8" w:rsidRPr="005D1FC8">
        <w:rPr>
          <w:lang w:val="ru-RU"/>
        </w:rPr>
        <w:t>вероятностей появления каждог</w:t>
      </w:r>
      <w:r w:rsidR="000B6778">
        <w:rPr>
          <w:lang w:val="ru-RU"/>
        </w:rPr>
        <w:t>о уникального символа в</w:t>
      </w:r>
      <w:r w:rsidR="005D1FC8" w:rsidRPr="005D1FC8">
        <w:rPr>
          <w:lang w:val="ru-RU"/>
        </w:rPr>
        <w:t xml:space="preserve"> строке</w:t>
      </w:r>
    </w:p>
    <w:p w14:paraId="3A5D3A6A" w14:textId="21AA7C6E" w:rsidR="00AC5BE3" w:rsidRPr="00823DF6" w:rsidRDefault="008540B0" w:rsidP="00823DF6">
      <w:pPr>
        <w:pStyle w:val="a5"/>
        <w:spacing w:after="240"/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="00C82616" w:rsidRPr="00C82616">
        <w:rPr>
          <w:lang w:val="ru-RU"/>
        </w:rPr>
        <w:t>calculateEntropy</w:t>
      </w:r>
      <w:proofErr w:type="spellEnd"/>
      <w:r w:rsidR="00F416D6">
        <w:rPr>
          <w:lang w:val="ru-RU"/>
        </w:rPr>
        <w:t xml:space="preserve"> нужен</w:t>
      </w:r>
      <w:r w:rsidR="009B6D03" w:rsidRPr="009B6D03">
        <w:rPr>
          <w:lang w:val="ru-RU"/>
        </w:rPr>
        <w:t xml:space="preserve"> для вычисления энтропии текста. </w:t>
      </w:r>
      <w:r w:rsidR="00C479C7">
        <w:rPr>
          <w:lang w:val="ru-RU"/>
        </w:rPr>
        <w:t xml:space="preserve">Метод принимает </w:t>
      </w:r>
      <w:r w:rsidR="001606D3">
        <w:rPr>
          <w:lang w:val="ru-RU"/>
        </w:rPr>
        <w:t>отображение</w:t>
      </w:r>
      <w:r w:rsidR="00405C3C" w:rsidRPr="00405C3C">
        <w:rPr>
          <w:lang w:val="ru-RU"/>
        </w:rPr>
        <w:t xml:space="preserve">, </w:t>
      </w:r>
      <w:r w:rsidR="00405C3C">
        <w:rPr>
          <w:lang w:val="ru-RU"/>
        </w:rPr>
        <w:t>где</w:t>
      </w:r>
      <w:r w:rsidR="00405C3C" w:rsidRPr="007F71E6">
        <w:rPr>
          <w:lang w:val="ru-RU"/>
        </w:rPr>
        <w:t xml:space="preserve"> </w:t>
      </w:r>
      <w:r w:rsidR="00405C3C" w:rsidRPr="00405C3C">
        <w:rPr>
          <w:lang w:val="ru-RU"/>
        </w:rPr>
        <w:t>ключами являются уникальные символы из строки, а значениями - соответствующие вероятности этих символов.</w:t>
      </w:r>
      <w:r w:rsidR="007034DC">
        <w:rPr>
          <w:lang w:val="ru-RU"/>
        </w:rPr>
        <w:t xml:space="preserve"> </w:t>
      </w:r>
      <w:proofErr w:type="spellStart"/>
      <w:r w:rsidR="007034DC">
        <w:rPr>
          <w:lang w:val="ru-RU"/>
        </w:rPr>
        <w:t>Этот</w:t>
      </w:r>
      <w:r w:rsidR="00C479C7" w:rsidRPr="00C479C7">
        <w:rPr>
          <w:lang w:val="ru-RU"/>
        </w:rPr>
        <w:t>параметр</w:t>
      </w:r>
      <w:proofErr w:type="spellEnd"/>
      <w:r w:rsidR="00C479C7" w:rsidRPr="00C479C7">
        <w:rPr>
          <w:lang w:val="ru-RU"/>
        </w:rPr>
        <w:t xml:space="preserve"> должен быть получен</w:t>
      </w:r>
      <w:r w:rsidR="0097303B">
        <w:rPr>
          <w:lang w:val="ru-RU"/>
        </w:rPr>
        <w:t xml:space="preserve"> </w:t>
      </w:r>
      <w:r w:rsidR="00C479C7" w:rsidRPr="00C479C7">
        <w:rPr>
          <w:lang w:val="ru-RU"/>
        </w:rPr>
        <w:t xml:space="preserve">с помощью метода </w:t>
      </w:r>
      <w:proofErr w:type="spellStart"/>
      <w:r w:rsidR="00C479C7" w:rsidRPr="00C479C7">
        <w:rPr>
          <w:lang w:val="ru-RU"/>
        </w:rPr>
        <w:t>calculateProbabilities</w:t>
      </w:r>
      <w:proofErr w:type="spellEnd"/>
      <w:r w:rsidR="00C479C7" w:rsidRPr="00C479C7">
        <w:rPr>
          <w:lang w:val="ru-RU"/>
        </w:rPr>
        <w:t>.</w:t>
      </w:r>
      <w:r w:rsidR="00E806BE">
        <w:rPr>
          <w:lang w:val="ru-RU"/>
        </w:rPr>
        <w:t xml:space="preserve"> Код метода </w:t>
      </w:r>
      <w:r w:rsidR="00E257EB">
        <w:rPr>
          <w:lang w:val="ru-RU"/>
        </w:rPr>
        <w:t>представлен в листинге</w:t>
      </w:r>
      <w:r w:rsidR="00B30334">
        <w:rPr>
          <w:lang w:val="ru-RU"/>
        </w:rPr>
        <w:t xml:space="preserve"> 2.3</w:t>
      </w:r>
      <w:r w:rsidR="00E806BE">
        <w:rPr>
          <w:lang w:val="ru-RU"/>
        </w:rPr>
        <w:t>.</w:t>
      </w:r>
    </w:p>
    <w:p w14:paraId="29A078B3" w14:textId="77777777" w:rsidR="00823DF6" w:rsidRPr="00823DF6" w:rsidRDefault="00823DF6" w:rsidP="00823DF6">
      <w:pPr>
        <w:pStyle w:val="af3"/>
        <w:rPr>
          <w:lang w:val="en-US"/>
        </w:rPr>
      </w:pPr>
      <w:r w:rsidRPr="00823DF6">
        <w:rPr>
          <w:lang w:val="en-US"/>
        </w:rPr>
        <w:t>public double calculateEntropy(Map&lt;Character, Double&gt; charProbabilities) {</w:t>
      </w:r>
    </w:p>
    <w:p w14:paraId="0C4338BB" w14:textId="77777777" w:rsidR="00823DF6" w:rsidRPr="00823DF6" w:rsidRDefault="00823DF6" w:rsidP="00823DF6">
      <w:pPr>
        <w:pStyle w:val="af3"/>
        <w:rPr>
          <w:lang w:val="en-US"/>
        </w:rPr>
      </w:pPr>
      <w:r w:rsidRPr="00823DF6">
        <w:rPr>
          <w:lang w:val="en-US"/>
        </w:rPr>
        <w:t xml:space="preserve">        double entropy = 0.0;</w:t>
      </w:r>
    </w:p>
    <w:p w14:paraId="09E41F46" w14:textId="77777777" w:rsidR="00823DF6" w:rsidRPr="00823DF6" w:rsidRDefault="00823DF6" w:rsidP="00823DF6">
      <w:pPr>
        <w:pStyle w:val="af3"/>
        <w:rPr>
          <w:lang w:val="en-US"/>
        </w:rPr>
      </w:pPr>
      <w:r w:rsidRPr="00823DF6">
        <w:rPr>
          <w:lang w:val="en-US"/>
        </w:rPr>
        <w:t xml:space="preserve">        for (double charProbability : charProbabilities.values()) {</w:t>
      </w:r>
    </w:p>
    <w:p w14:paraId="0F9082E5" w14:textId="77777777" w:rsidR="00823DF6" w:rsidRPr="00823DF6" w:rsidRDefault="00823DF6" w:rsidP="00823DF6">
      <w:pPr>
        <w:pStyle w:val="af3"/>
        <w:rPr>
          <w:lang w:val="en-US"/>
        </w:rPr>
      </w:pPr>
      <w:r w:rsidRPr="00823DF6">
        <w:rPr>
          <w:lang w:val="en-US"/>
        </w:rPr>
        <w:t xml:space="preserve">            if (charProbability &gt; 0) {</w:t>
      </w:r>
    </w:p>
    <w:p w14:paraId="35FA4317" w14:textId="77777777" w:rsidR="00823DF6" w:rsidRPr="00823DF6" w:rsidRDefault="00823DF6" w:rsidP="00823DF6">
      <w:pPr>
        <w:pStyle w:val="af3"/>
        <w:rPr>
          <w:lang w:val="en-US"/>
        </w:rPr>
      </w:pPr>
      <w:r w:rsidRPr="00823DF6">
        <w:rPr>
          <w:lang w:val="en-US"/>
        </w:rPr>
        <w:t xml:space="preserve">                entropy -= charProbability * (Math.log(charProbability) / Math.log(2));</w:t>
      </w:r>
    </w:p>
    <w:p w14:paraId="5CEC9029" w14:textId="77777777" w:rsidR="00823DF6" w:rsidRPr="005E0423" w:rsidRDefault="00823DF6" w:rsidP="00823DF6">
      <w:pPr>
        <w:pStyle w:val="af3"/>
      </w:pPr>
      <w:r w:rsidRPr="00823DF6">
        <w:rPr>
          <w:lang w:val="en-US"/>
        </w:rPr>
        <w:t xml:space="preserve">            </w:t>
      </w:r>
      <w:r w:rsidRPr="005E0423">
        <w:t>}</w:t>
      </w:r>
    </w:p>
    <w:p w14:paraId="7A6367AE" w14:textId="77777777" w:rsidR="00823DF6" w:rsidRPr="005E0423" w:rsidRDefault="00823DF6" w:rsidP="00823DF6">
      <w:pPr>
        <w:pStyle w:val="af3"/>
      </w:pPr>
      <w:r w:rsidRPr="005E0423">
        <w:t xml:space="preserve">        }</w:t>
      </w:r>
    </w:p>
    <w:p w14:paraId="383807A4" w14:textId="4B96A2F2" w:rsidR="00823DF6" w:rsidRPr="005E0423" w:rsidRDefault="00823DF6" w:rsidP="00823DF6">
      <w:pPr>
        <w:pStyle w:val="af3"/>
      </w:pPr>
      <w:r w:rsidRPr="005E0423">
        <w:t xml:space="preserve">        </w:t>
      </w:r>
      <w:r w:rsidRPr="00823DF6">
        <w:rPr>
          <w:lang w:val="en-US"/>
        </w:rPr>
        <w:t>return</w:t>
      </w:r>
      <w:r w:rsidRPr="005E0423">
        <w:t xml:space="preserve"> </w:t>
      </w:r>
      <w:r w:rsidRPr="00823DF6">
        <w:rPr>
          <w:lang w:val="en-US"/>
        </w:rPr>
        <w:t>entropy</w:t>
      </w:r>
      <w:r w:rsidRPr="005E0423">
        <w:t>;</w:t>
      </w:r>
    </w:p>
    <w:p w14:paraId="76718226" w14:textId="75237568" w:rsidR="00413172" w:rsidRDefault="00AC5BE3" w:rsidP="00823DF6">
      <w:pPr>
        <w:pStyle w:val="af3"/>
      </w:pPr>
      <w:r w:rsidRPr="005E0423">
        <w:t xml:space="preserve">    </w:t>
      </w:r>
      <w:r>
        <w:t>}</w:t>
      </w:r>
    </w:p>
    <w:p w14:paraId="677E7DC3" w14:textId="0ADDBCB3" w:rsidR="00FB7B45" w:rsidRDefault="005E0423" w:rsidP="005F7BC8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FB7B45">
        <w:rPr>
          <w:lang w:val="ru-RU"/>
        </w:rPr>
        <w:t xml:space="preserve"> 2.</w:t>
      </w:r>
      <w:r w:rsidR="00A06D34">
        <w:rPr>
          <w:lang w:val="ru-RU"/>
        </w:rPr>
        <w:t>3</w:t>
      </w:r>
      <w:r w:rsidR="002A3133">
        <w:rPr>
          <w:lang w:val="ru-RU"/>
        </w:rPr>
        <w:t xml:space="preserve"> – Метод</w:t>
      </w:r>
      <w:r w:rsidR="00FB7B45">
        <w:rPr>
          <w:lang w:val="ru-RU"/>
        </w:rPr>
        <w:t xml:space="preserve"> для вычисления </w:t>
      </w:r>
      <w:r w:rsidR="00FB7B45" w:rsidRPr="005D1FC8">
        <w:rPr>
          <w:lang w:val="ru-RU"/>
        </w:rPr>
        <w:t>вероятностей появления каждог</w:t>
      </w:r>
      <w:r w:rsidR="00FB7B45">
        <w:rPr>
          <w:lang w:val="ru-RU"/>
        </w:rPr>
        <w:t>о уникального символа в</w:t>
      </w:r>
      <w:r w:rsidR="00FB7B45" w:rsidRPr="005D1FC8">
        <w:rPr>
          <w:lang w:val="ru-RU"/>
        </w:rPr>
        <w:t xml:space="preserve"> строке</w:t>
      </w:r>
    </w:p>
    <w:p w14:paraId="3E49DB30" w14:textId="48B34457" w:rsidR="00AC7F13" w:rsidRDefault="00C81B53" w:rsidP="00D51B7E">
      <w:pPr>
        <w:pStyle w:val="a5"/>
        <w:spacing w:after="240"/>
      </w:pPr>
      <w:r w:rsidRPr="00C81B53">
        <w:rPr>
          <w:lang w:val="ru-RU"/>
        </w:rPr>
        <w:t xml:space="preserve">Метод </w:t>
      </w:r>
      <w:proofErr w:type="spellStart"/>
      <w:r w:rsidRPr="00C81B53">
        <w:rPr>
          <w:lang w:val="ru-RU"/>
        </w:rPr>
        <w:t>saveFrequenciesToExcel</w:t>
      </w:r>
      <w:proofErr w:type="spellEnd"/>
      <w:r w:rsidRPr="00C81B53">
        <w:rPr>
          <w:lang w:val="ru-RU"/>
        </w:rPr>
        <w:t xml:space="preserve"> предназначен для сохранения частот символов в </w:t>
      </w:r>
      <w:proofErr w:type="spellStart"/>
      <w:r w:rsidRPr="00C81B53">
        <w:rPr>
          <w:lang w:val="ru-RU"/>
        </w:rPr>
        <w:t>Excel</w:t>
      </w:r>
      <w:proofErr w:type="spellEnd"/>
      <w:r w:rsidRPr="00C81B53">
        <w:rPr>
          <w:lang w:val="ru-RU"/>
        </w:rPr>
        <w:t xml:space="preserve"> файл.</w:t>
      </w:r>
      <w:r w:rsidR="00806E36">
        <w:rPr>
          <w:lang w:val="ru-RU"/>
        </w:rPr>
        <w:t xml:space="preserve"> П</w:t>
      </w:r>
      <w:r w:rsidR="0008305C">
        <w:rPr>
          <w:lang w:val="ru-RU"/>
        </w:rPr>
        <w:t>ринимает</w:t>
      </w:r>
      <w:r w:rsidR="005325C6">
        <w:rPr>
          <w:lang w:val="ru-RU"/>
        </w:rPr>
        <w:t xml:space="preserve"> </w:t>
      </w:r>
      <w:r w:rsidR="004768A4">
        <w:rPr>
          <w:lang w:val="ru-RU"/>
        </w:rPr>
        <w:t>отображение</w:t>
      </w:r>
      <w:r w:rsidR="004768A4" w:rsidRPr="004768A4">
        <w:rPr>
          <w:lang w:val="ru-RU"/>
        </w:rPr>
        <w:t xml:space="preserve">, </w:t>
      </w:r>
      <w:r w:rsidR="0008305C" w:rsidRPr="0008305C">
        <w:rPr>
          <w:lang w:val="ru-RU"/>
        </w:rPr>
        <w:t>где ключами являются уникальные символы, а значениями - соответ</w:t>
      </w:r>
      <w:r w:rsidR="00E872BA">
        <w:rPr>
          <w:lang w:val="ru-RU"/>
        </w:rPr>
        <w:t>ствующие частоты этих символов</w:t>
      </w:r>
      <w:r w:rsidR="00E872BA" w:rsidRPr="00E872BA">
        <w:rPr>
          <w:lang w:val="ru-RU"/>
        </w:rPr>
        <w:t xml:space="preserve">, </w:t>
      </w:r>
      <w:r w:rsidR="00E872BA">
        <w:rPr>
          <w:lang w:val="ru-RU"/>
        </w:rPr>
        <w:t xml:space="preserve">и </w:t>
      </w:r>
      <w:r w:rsidR="00E872BA" w:rsidRPr="00E872BA">
        <w:rPr>
          <w:lang w:val="ru-RU"/>
        </w:rPr>
        <w:t xml:space="preserve">имя файла (включая путь), в который будет сохранён </w:t>
      </w:r>
      <w:proofErr w:type="spellStart"/>
      <w:r w:rsidR="00E872BA" w:rsidRPr="00E872BA">
        <w:rPr>
          <w:lang w:val="ru-RU"/>
        </w:rPr>
        <w:t>Excel</w:t>
      </w:r>
      <w:proofErr w:type="spellEnd"/>
      <w:r w:rsidR="00E872BA" w:rsidRPr="00E872BA">
        <w:rPr>
          <w:lang w:val="ru-RU"/>
        </w:rPr>
        <w:t xml:space="preserve"> файл с частотами символов.</w:t>
      </w:r>
      <w:r w:rsidR="00783BF6">
        <w:rPr>
          <w:lang w:val="ru-RU"/>
        </w:rPr>
        <w:t xml:space="preserve"> Код</w:t>
      </w:r>
      <w:r w:rsidR="00783BF6" w:rsidRPr="00AC7F13">
        <w:t xml:space="preserve"> </w:t>
      </w:r>
      <w:r w:rsidR="00783BF6">
        <w:rPr>
          <w:lang w:val="ru-RU"/>
        </w:rPr>
        <w:t>метода</w:t>
      </w:r>
      <w:r w:rsidR="00783BF6" w:rsidRPr="00AC7F13">
        <w:t xml:space="preserve"> </w:t>
      </w:r>
      <w:r w:rsidR="00783BF6">
        <w:rPr>
          <w:lang w:val="ru-RU"/>
        </w:rPr>
        <w:t>представлен</w:t>
      </w:r>
      <w:r w:rsidR="00783BF6" w:rsidRPr="00AC7F13">
        <w:t xml:space="preserve"> </w:t>
      </w:r>
      <w:r w:rsidR="00EE19BE">
        <w:rPr>
          <w:lang w:val="ru-RU"/>
        </w:rPr>
        <w:t>в</w:t>
      </w:r>
      <w:r w:rsidR="00EE19BE" w:rsidRPr="003B1208">
        <w:t xml:space="preserve"> </w:t>
      </w:r>
      <w:r w:rsidR="00EE19BE">
        <w:rPr>
          <w:lang w:val="ru-RU"/>
        </w:rPr>
        <w:t>листинге</w:t>
      </w:r>
      <w:r w:rsidR="00783BF6" w:rsidRPr="00AC7F13">
        <w:t xml:space="preserve"> 2.4</w:t>
      </w:r>
      <w:r w:rsidR="00783BF6">
        <w:t>.</w:t>
      </w:r>
    </w:p>
    <w:p w14:paraId="178C20A4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lastRenderedPageBreak/>
        <w:t>public void saveFrequenciesToExcel(Map&lt;Character, Double&gt; frequencies, String filename) {</w:t>
      </w:r>
    </w:p>
    <w:p w14:paraId="75CCF6B6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Workbook workbook = new XSSFWorkbook();</w:t>
      </w:r>
    </w:p>
    <w:p w14:paraId="53219ABA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Sheet sheet = workbook.createSheet("Frequencies");</w:t>
      </w:r>
    </w:p>
    <w:p w14:paraId="4B39C017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Row headerRow = sheet.createRow(0);</w:t>
      </w:r>
    </w:p>
    <w:p w14:paraId="018B0920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headerRow.createCell(0).setCellValue("</w:t>
      </w:r>
      <w:r>
        <w:t>Символ</w:t>
      </w:r>
      <w:r w:rsidRPr="00D51B7E">
        <w:rPr>
          <w:lang w:val="en-US"/>
        </w:rPr>
        <w:t>");</w:t>
      </w:r>
    </w:p>
    <w:p w14:paraId="4DE9D123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headerRow.createCell(1).setCellValue("</w:t>
      </w:r>
      <w:r>
        <w:t>Частота</w:t>
      </w:r>
      <w:r w:rsidRPr="00D51B7E">
        <w:rPr>
          <w:lang w:val="en-US"/>
        </w:rPr>
        <w:t>");</w:t>
      </w:r>
    </w:p>
    <w:p w14:paraId="1E09149E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int rowNum = 1;</w:t>
      </w:r>
    </w:p>
    <w:p w14:paraId="5D68BBBA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for (Map.Entry&lt;Character, Double&gt; entry : frequencies.entrySet()) {</w:t>
      </w:r>
    </w:p>
    <w:p w14:paraId="15F6AF9B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    Row row = sheet.createRow(rowNum++);</w:t>
      </w:r>
    </w:p>
    <w:p w14:paraId="33BB8967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    row.createCell(0).setCellValue(entry.getKey().toString());</w:t>
      </w:r>
    </w:p>
    <w:p w14:paraId="3C9301D2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    row.createCell(1).setCellValue(entry.getValue());</w:t>
      </w:r>
    </w:p>
    <w:p w14:paraId="6EB9A11D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}</w:t>
      </w:r>
    </w:p>
    <w:p w14:paraId="6266CED8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try (FileOutputStream fileOut = new FileOutputStream(filename)) {</w:t>
      </w:r>
    </w:p>
    <w:p w14:paraId="1D1A114F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    workbook.write(fileOut);</w:t>
      </w:r>
    </w:p>
    <w:p w14:paraId="0C16B934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} catch (Exception e) {</w:t>
      </w:r>
    </w:p>
    <w:p w14:paraId="5ECBA787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    e.printStackTrace();</w:t>
      </w:r>
    </w:p>
    <w:p w14:paraId="45E6C341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}</w:t>
      </w:r>
    </w:p>
    <w:p w14:paraId="40DD6CF4" w14:textId="77777777" w:rsidR="00D51B7E" w:rsidRPr="00D51B7E" w:rsidRDefault="00D51B7E" w:rsidP="00D51B7E">
      <w:pPr>
        <w:pStyle w:val="af3"/>
        <w:rPr>
          <w:lang w:val="en-US"/>
        </w:rPr>
      </w:pPr>
      <w:r w:rsidRPr="00D51B7E">
        <w:rPr>
          <w:lang w:val="en-US"/>
        </w:rPr>
        <w:t xml:space="preserve">        System.out.println("</w:t>
      </w:r>
      <w:r>
        <w:t>Частота</w:t>
      </w:r>
      <w:r w:rsidRPr="00D51B7E">
        <w:rPr>
          <w:lang w:val="en-US"/>
        </w:rPr>
        <w:t xml:space="preserve"> </w:t>
      </w:r>
      <w:r>
        <w:t>символов</w:t>
      </w:r>
      <w:r w:rsidRPr="00D51B7E">
        <w:rPr>
          <w:lang w:val="en-US"/>
        </w:rPr>
        <w:t xml:space="preserve"> </w:t>
      </w:r>
      <w:r>
        <w:t>сохранена</w:t>
      </w:r>
      <w:r w:rsidRPr="00D51B7E">
        <w:rPr>
          <w:lang w:val="en-US"/>
        </w:rPr>
        <w:t xml:space="preserve"> </w:t>
      </w:r>
      <w:r>
        <w:t>в</w:t>
      </w:r>
      <w:r w:rsidRPr="00D51B7E">
        <w:rPr>
          <w:lang w:val="en-US"/>
        </w:rPr>
        <w:t xml:space="preserve"> " + filename);</w:t>
      </w:r>
    </w:p>
    <w:p w14:paraId="52BFB5E2" w14:textId="5AF1EE8C" w:rsidR="005C5EB7" w:rsidRDefault="00D51B7E" w:rsidP="00D51B7E">
      <w:pPr>
        <w:pStyle w:val="af3"/>
      </w:pPr>
      <w:r w:rsidRPr="003B1208">
        <w:rPr>
          <w:lang w:val="en-US"/>
        </w:rPr>
        <w:t xml:space="preserve">    </w:t>
      </w:r>
      <w:r>
        <w:t>}</w:t>
      </w:r>
    </w:p>
    <w:p w14:paraId="27DD4B5E" w14:textId="7A2A0878" w:rsidR="00E872BA" w:rsidRDefault="00122120" w:rsidP="005F7BC8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E872BA">
        <w:rPr>
          <w:lang w:val="ru-RU"/>
        </w:rPr>
        <w:t xml:space="preserve"> 2.</w:t>
      </w:r>
      <w:r w:rsidR="009A7754">
        <w:rPr>
          <w:lang w:val="ru-RU"/>
        </w:rPr>
        <w:t>4</w:t>
      </w:r>
      <w:r w:rsidR="00E872BA">
        <w:rPr>
          <w:lang w:val="ru-RU"/>
        </w:rPr>
        <w:t xml:space="preserve"> – Метод для </w:t>
      </w:r>
      <w:r w:rsidR="009D0CCD">
        <w:rPr>
          <w:lang w:val="ru-RU"/>
        </w:rPr>
        <w:t xml:space="preserve">сохранения частот символов в </w:t>
      </w:r>
      <w:r w:rsidR="009D0CCD">
        <w:t>Excel</w:t>
      </w:r>
      <w:r w:rsidR="009D0CCD">
        <w:rPr>
          <w:lang w:val="ru-RU"/>
        </w:rPr>
        <w:t xml:space="preserve"> файл</w:t>
      </w:r>
    </w:p>
    <w:p w14:paraId="3017F124" w14:textId="6D591F61" w:rsidR="004E33CA" w:rsidRPr="007A4E16" w:rsidRDefault="000406F3" w:rsidP="00483144">
      <w:pPr>
        <w:pStyle w:val="a5"/>
        <w:spacing w:after="240"/>
      </w:pPr>
      <w:r w:rsidRPr="000406F3">
        <w:rPr>
          <w:lang w:val="ru-RU"/>
        </w:rPr>
        <w:t xml:space="preserve">Метод </w:t>
      </w:r>
      <w:proofErr w:type="spellStart"/>
      <w:r w:rsidRPr="000406F3">
        <w:rPr>
          <w:lang w:val="ru-RU"/>
        </w:rPr>
        <w:t>createDataset</w:t>
      </w:r>
      <w:proofErr w:type="spellEnd"/>
      <w:r w:rsidRPr="000406F3">
        <w:rPr>
          <w:lang w:val="ru-RU"/>
        </w:rPr>
        <w:t xml:space="preserve"> предназначен для создания набора данных, который будет использоваться для построения </w:t>
      </w:r>
      <w:r w:rsidR="00807826">
        <w:rPr>
          <w:lang w:val="ru-RU"/>
        </w:rPr>
        <w:t>гистограммы</w:t>
      </w:r>
      <w:r w:rsidRPr="000406F3">
        <w:rPr>
          <w:lang w:val="ru-RU"/>
        </w:rPr>
        <w:t xml:space="preserve"> с помощью библиотеки </w:t>
      </w:r>
      <w:proofErr w:type="spellStart"/>
      <w:r w:rsidRPr="000406F3">
        <w:rPr>
          <w:lang w:val="ru-RU"/>
        </w:rPr>
        <w:t>JFreeChart</w:t>
      </w:r>
      <w:proofErr w:type="spellEnd"/>
      <w:r w:rsidRPr="000406F3">
        <w:rPr>
          <w:lang w:val="ru-RU"/>
        </w:rPr>
        <w:t>.</w:t>
      </w:r>
      <w:r w:rsidR="009A68D6">
        <w:rPr>
          <w:lang w:val="ru-RU"/>
        </w:rPr>
        <w:t xml:space="preserve"> Принимает </w:t>
      </w:r>
      <w:r w:rsidR="009A68D6" w:rsidRPr="009A68D6">
        <w:rPr>
          <w:lang w:val="ru-RU"/>
        </w:rPr>
        <w:t>отображение</w:t>
      </w:r>
      <w:r w:rsidR="009A68D6" w:rsidRPr="002E0AFF">
        <w:rPr>
          <w:lang w:val="ru-RU"/>
        </w:rPr>
        <w:t xml:space="preserve">, </w:t>
      </w:r>
      <w:r w:rsidR="009A68D6">
        <w:rPr>
          <w:lang w:val="ru-RU"/>
        </w:rPr>
        <w:t xml:space="preserve">которое вычисляется с помощью метода </w:t>
      </w:r>
      <w:proofErr w:type="spellStart"/>
      <w:r w:rsidR="009A68D6" w:rsidRPr="007D5834">
        <w:rPr>
          <w:lang w:val="ru-RU"/>
        </w:rPr>
        <w:t>calculateProbabilities</w:t>
      </w:r>
      <w:proofErr w:type="spellEnd"/>
      <w:r w:rsidR="002E0AFF" w:rsidRPr="002E0AFF">
        <w:rPr>
          <w:lang w:val="ru-RU"/>
        </w:rPr>
        <w:t xml:space="preserve">. Метод возвращает заполненный объект </w:t>
      </w:r>
      <w:proofErr w:type="spellStart"/>
      <w:r w:rsidR="002E0AFF" w:rsidRPr="002E0AFF">
        <w:t>DefaultCategoryDataset</w:t>
      </w:r>
      <w:proofErr w:type="spellEnd"/>
      <w:r w:rsidR="002E0AFF" w:rsidRPr="002E0AFF">
        <w:rPr>
          <w:lang w:val="ru-RU"/>
        </w:rPr>
        <w:t>.</w:t>
      </w:r>
      <w:r w:rsidR="00783BF6" w:rsidRPr="00783BF6">
        <w:rPr>
          <w:lang w:val="ru-RU"/>
        </w:rPr>
        <w:t xml:space="preserve"> </w:t>
      </w:r>
      <w:r w:rsidR="00783BF6">
        <w:rPr>
          <w:lang w:val="ru-RU"/>
        </w:rPr>
        <w:t>Код</w:t>
      </w:r>
      <w:r w:rsidR="00783BF6" w:rsidRPr="004E33CA">
        <w:t xml:space="preserve"> </w:t>
      </w:r>
      <w:r w:rsidR="00783BF6">
        <w:rPr>
          <w:lang w:val="ru-RU"/>
        </w:rPr>
        <w:t>метода</w:t>
      </w:r>
      <w:r w:rsidR="00783BF6" w:rsidRPr="004E33CA">
        <w:t xml:space="preserve"> </w:t>
      </w:r>
      <w:r w:rsidR="00783BF6">
        <w:rPr>
          <w:lang w:val="ru-RU"/>
        </w:rPr>
        <w:t>представлен</w:t>
      </w:r>
      <w:r w:rsidR="00783BF6" w:rsidRPr="004E33CA">
        <w:t xml:space="preserve"> </w:t>
      </w:r>
      <w:r w:rsidR="001E576F">
        <w:rPr>
          <w:lang w:val="ru-RU"/>
        </w:rPr>
        <w:t>в</w:t>
      </w:r>
      <w:r w:rsidR="001E576F" w:rsidRPr="003B1208">
        <w:t xml:space="preserve"> </w:t>
      </w:r>
      <w:r w:rsidR="001E576F">
        <w:rPr>
          <w:lang w:val="ru-RU"/>
        </w:rPr>
        <w:t>листинге</w:t>
      </w:r>
      <w:r w:rsidR="00783BF6" w:rsidRPr="004E33CA">
        <w:t xml:space="preserve"> 2.5.</w:t>
      </w:r>
    </w:p>
    <w:p w14:paraId="6802304B" w14:textId="77777777" w:rsidR="00483144" w:rsidRPr="00483144" w:rsidRDefault="00483144" w:rsidP="00483144">
      <w:pPr>
        <w:pStyle w:val="af3"/>
        <w:rPr>
          <w:lang w:val="en-US"/>
        </w:rPr>
      </w:pPr>
      <w:r>
        <w:rPr>
          <w:lang w:val="en-US"/>
        </w:rPr>
        <w:t xml:space="preserve">        </w:t>
      </w:r>
      <w:r w:rsidRPr="00483144">
        <w:rPr>
          <w:lang w:val="en-US"/>
        </w:rPr>
        <w:t>private CategoryDataset createDataset(Map&lt;Character, Double&gt; frequencies) {</w:t>
      </w:r>
    </w:p>
    <w:p w14:paraId="37038FA1" w14:textId="77777777" w:rsidR="00483144" w:rsidRPr="00483144" w:rsidRDefault="00483144" w:rsidP="00483144">
      <w:pPr>
        <w:pStyle w:val="af3"/>
        <w:rPr>
          <w:lang w:val="en-US"/>
        </w:rPr>
      </w:pPr>
      <w:r w:rsidRPr="00483144">
        <w:rPr>
          <w:lang w:val="en-US"/>
        </w:rPr>
        <w:t xml:space="preserve">        DefaultCategoryDataset dataset = new DefaultCategoryDataset();</w:t>
      </w:r>
    </w:p>
    <w:p w14:paraId="1EA9D9EC" w14:textId="77777777" w:rsidR="00483144" w:rsidRPr="00483144" w:rsidRDefault="00483144" w:rsidP="00483144">
      <w:pPr>
        <w:pStyle w:val="af3"/>
        <w:rPr>
          <w:lang w:val="en-US"/>
        </w:rPr>
      </w:pPr>
      <w:r w:rsidRPr="00483144">
        <w:rPr>
          <w:lang w:val="en-US"/>
        </w:rPr>
        <w:t xml:space="preserve">        for (Map.Entry&lt;Character, Double&gt; entry : frequencies.entrySet()) {</w:t>
      </w:r>
    </w:p>
    <w:p w14:paraId="751A02AE" w14:textId="77777777" w:rsidR="00483144" w:rsidRPr="00483144" w:rsidRDefault="00483144" w:rsidP="00483144">
      <w:pPr>
        <w:pStyle w:val="af3"/>
        <w:rPr>
          <w:lang w:val="en-US"/>
        </w:rPr>
      </w:pPr>
      <w:r w:rsidRPr="00483144">
        <w:rPr>
          <w:lang w:val="en-US"/>
        </w:rPr>
        <w:t xml:space="preserve">            dataset.addValue(entry.getValue(), "Частота", entry.getKey().toString());</w:t>
      </w:r>
    </w:p>
    <w:p w14:paraId="01E5C626" w14:textId="77777777" w:rsidR="00483144" w:rsidRPr="001E576F" w:rsidRDefault="00483144" w:rsidP="00483144">
      <w:pPr>
        <w:pStyle w:val="af3"/>
      </w:pPr>
      <w:r w:rsidRPr="00483144">
        <w:rPr>
          <w:lang w:val="en-US"/>
        </w:rPr>
        <w:t xml:space="preserve">        </w:t>
      </w:r>
      <w:r w:rsidRPr="001E576F">
        <w:t>}</w:t>
      </w:r>
    </w:p>
    <w:p w14:paraId="66EF59DF" w14:textId="77777777" w:rsidR="00483144" w:rsidRPr="001E576F" w:rsidRDefault="00483144" w:rsidP="00483144">
      <w:pPr>
        <w:pStyle w:val="af3"/>
      </w:pPr>
      <w:r w:rsidRPr="001E576F">
        <w:t xml:space="preserve">        </w:t>
      </w:r>
      <w:r w:rsidRPr="00483144">
        <w:rPr>
          <w:lang w:val="en-US"/>
        </w:rPr>
        <w:t>return</w:t>
      </w:r>
      <w:r w:rsidRPr="001E576F">
        <w:t xml:space="preserve"> </w:t>
      </w:r>
      <w:r w:rsidRPr="00483144">
        <w:rPr>
          <w:lang w:val="en-US"/>
        </w:rPr>
        <w:t>dataset</w:t>
      </w:r>
      <w:r w:rsidRPr="001E576F">
        <w:t>;</w:t>
      </w:r>
    </w:p>
    <w:p w14:paraId="0F499AE6" w14:textId="3CC97D18" w:rsidR="00BE52FB" w:rsidRPr="001E576F" w:rsidRDefault="00483144" w:rsidP="00483144">
      <w:pPr>
        <w:pStyle w:val="af3"/>
      </w:pPr>
      <w:r w:rsidRPr="001E576F">
        <w:t xml:space="preserve">    }</w:t>
      </w:r>
    </w:p>
    <w:p w14:paraId="32A52519" w14:textId="58CA5A49" w:rsidR="00170306" w:rsidRPr="00A4795C" w:rsidRDefault="001E576F" w:rsidP="005F7BC8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170306" w:rsidRPr="00A4795C">
        <w:rPr>
          <w:lang w:val="ru-RU"/>
        </w:rPr>
        <w:t xml:space="preserve"> 2.</w:t>
      </w:r>
      <w:r w:rsidR="00754246" w:rsidRPr="00A4795C">
        <w:rPr>
          <w:lang w:val="ru-RU"/>
        </w:rPr>
        <w:t>5</w:t>
      </w:r>
      <w:r w:rsidR="00170306" w:rsidRPr="00A4795C">
        <w:rPr>
          <w:lang w:val="ru-RU"/>
        </w:rPr>
        <w:t xml:space="preserve"> – </w:t>
      </w:r>
      <w:r w:rsidR="00170306">
        <w:rPr>
          <w:lang w:val="ru-RU"/>
        </w:rPr>
        <w:t>Метод</w:t>
      </w:r>
      <w:r w:rsidR="00170306" w:rsidRPr="00A4795C">
        <w:rPr>
          <w:lang w:val="ru-RU"/>
        </w:rPr>
        <w:t xml:space="preserve"> </w:t>
      </w:r>
      <w:r w:rsidR="00170306">
        <w:rPr>
          <w:lang w:val="ru-RU"/>
        </w:rPr>
        <w:t>для</w:t>
      </w:r>
      <w:r w:rsidR="00170306" w:rsidRPr="00A4795C">
        <w:rPr>
          <w:lang w:val="ru-RU"/>
        </w:rPr>
        <w:t xml:space="preserve"> </w:t>
      </w:r>
      <w:r w:rsidR="00D77A0A">
        <w:rPr>
          <w:lang w:val="ru-RU"/>
        </w:rPr>
        <w:t>создания</w:t>
      </w:r>
      <w:r w:rsidR="00D77A0A" w:rsidRPr="00A4795C">
        <w:rPr>
          <w:lang w:val="ru-RU"/>
        </w:rPr>
        <w:t xml:space="preserve"> </w:t>
      </w:r>
      <w:r w:rsidR="00D77A0A">
        <w:rPr>
          <w:lang w:val="ru-RU"/>
        </w:rPr>
        <w:t>набора</w:t>
      </w:r>
      <w:r w:rsidR="00D77A0A" w:rsidRPr="00A4795C">
        <w:rPr>
          <w:lang w:val="ru-RU"/>
        </w:rPr>
        <w:t xml:space="preserve"> </w:t>
      </w:r>
      <w:r w:rsidR="00D77A0A">
        <w:rPr>
          <w:lang w:val="ru-RU"/>
        </w:rPr>
        <w:t>данных</w:t>
      </w:r>
    </w:p>
    <w:p w14:paraId="15C31DEC" w14:textId="64D5FD96" w:rsidR="00CD5152" w:rsidRPr="00FC6BB0" w:rsidRDefault="00806D58" w:rsidP="007A4E16">
      <w:pPr>
        <w:pStyle w:val="a5"/>
        <w:spacing w:after="240"/>
      </w:pPr>
      <w:r w:rsidRPr="00806D58">
        <w:rPr>
          <w:lang w:val="ru-RU"/>
        </w:rPr>
        <w:t xml:space="preserve">Метод </w:t>
      </w:r>
      <w:proofErr w:type="spellStart"/>
      <w:r w:rsidRPr="00806D58">
        <w:rPr>
          <w:lang w:val="ru-RU"/>
        </w:rPr>
        <w:t>saveHistogramToExcel</w:t>
      </w:r>
      <w:proofErr w:type="spellEnd"/>
      <w:r w:rsidRPr="00806D58">
        <w:rPr>
          <w:lang w:val="ru-RU"/>
        </w:rPr>
        <w:t xml:space="preserve"> предназначен для создания и сохранения гистограммы частот символов в </w:t>
      </w:r>
      <w:proofErr w:type="spellStart"/>
      <w:r w:rsidRPr="00806D58">
        <w:rPr>
          <w:lang w:val="ru-RU"/>
        </w:rPr>
        <w:t>Excel</w:t>
      </w:r>
      <w:proofErr w:type="spellEnd"/>
      <w:r w:rsidRPr="00806D58">
        <w:rPr>
          <w:lang w:val="ru-RU"/>
        </w:rPr>
        <w:t xml:space="preserve"> файл. </w:t>
      </w:r>
      <w:r w:rsidR="00420D0C">
        <w:rPr>
          <w:lang w:val="ru-RU"/>
        </w:rPr>
        <w:t xml:space="preserve">Метод принимает отображение и путь к файлу </w:t>
      </w:r>
      <w:r w:rsidR="00420D0C">
        <w:t>E</w:t>
      </w:r>
      <w:r w:rsidR="00FE7479">
        <w:t>xcel</w:t>
      </w:r>
      <w:r w:rsidR="00FE7479" w:rsidRPr="00FE7479">
        <w:rPr>
          <w:lang w:val="ru-RU"/>
        </w:rPr>
        <w:t xml:space="preserve">, </w:t>
      </w:r>
      <w:r w:rsidR="00FE7479">
        <w:rPr>
          <w:lang w:val="ru-RU"/>
        </w:rPr>
        <w:t>ничего не возвращает.</w:t>
      </w:r>
      <w:r w:rsidR="00F67091">
        <w:rPr>
          <w:lang w:val="ru-RU"/>
        </w:rPr>
        <w:t xml:space="preserve"> Код</w:t>
      </w:r>
      <w:r w:rsidR="00F67091" w:rsidRPr="00CD5152">
        <w:t xml:space="preserve"> </w:t>
      </w:r>
      <w:r w:rsidR="00F67091">
        <w:rPr>
          <w:lang w:val="ru-RU"/>
        </w:rPr>
        <w:t>метода</w:t>
      </w:r>
      <w:r w:rsidR="00F67091" w:rsidRPr="00CD5152">
        <w:t xml:space="preserve"> </w:t>
      </w:r>
      <w:r w:rsidR="00F67091">
        <w:rPr>
          <w:lang w:val="ru-RU"/>
        </w:rPr>
        <w:t>представлен</w:t>
      </w:r>
      <w:r w:rsidR="00F67091" w:rsidRPr="00CD5152">
        <w:t xml:space="preserve"> </w:t>
      </w:r>
      <w:r w:rsidR="001E576F">
        <w:rPr>
          <w:lang w:val="ru-RU"/>
        </w:rPr>
        <w:t>в</w:t>
      </w:r>
      <w:r w:rsidR="001E576F" w:rsidRPr="003B1208">
        <w:t xml:space="preserve"> </w:t>
      </w:r>
      <w:r w:rsidR="001E576F">
        <w:rPr>
          <w:lang w:val="ru-RU"/>
        </w:rPr>
        <w:t>листинге</w:t>
      </w:r>
      <w:r w:rsidR="001E576F" w:rsidRPr="004E33CA">
        <w:t xml:space="preserve"> </w:t>
      </w:r>
      <w:r w:rsidR="00F67091" w:rsidRPr="00CD5152">
        <w:t>2.6.</w:t>
      </w:r>
    </w:p>
    <w:p w14:paraId="19BA63F5" w14:textId="77777777" w:rsidR="007A4E16" w:rsidRPr="007A4E16" w:rsidRDefault="007A4E16" w:rsidP="007A4E16">
      <w:pPr>
        <w:pStyle w:val="af3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7A4E16">
        <w:rPr>
          <w:lang w:val="en-US"/>
        </w:rPr>
        <w:t>public void saveHistogramToExcel(Map&lt;Character, Double&gt; frequencies, String excelFilePath) {</w:t>
      </w:r>
    </w:p>
    <w:p w14:paraId="1E995B43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rPr>
          <w:lang w:val="en-US"/>
        </w:rPr>
        <w:t xml:space="preserve">        CategoryDataset dataset = createDataset(frequencies);</w:t>
      </w:r>
    </w:p>
    <w:p w14:paraId="7C4EE816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rPr>
          <w:lang w:val="en-US"/>
        </w:rPr>
        <w:t xml:space="preserve">        JFreeChart histogram = ChartFactory.createBarChart(</w:t>
      </w:r>
    </w:p>
    <w:p w14:paraId="7A2A9085" w14:textId="77777777" w:rsidR="007A4E16" w:rsidRPr="007A4E16" w:rsidRDefault="007A4E16" w:rsidP="007A4E16">
      <w:pPr>
        <w:pStyle w:val="af3"/>
      </w:pPr>
      <w:r w:rsidRPr="007A4E16">
        <w:rPr>
          <w:lang w:val="en-US"/>
        </w:rPr>
        <w:t xml:space="preserve">                </w:t>
      </w:r>
      <w:r w:rsidRPr="007A4E16">
        <w:t>"Частоты символов",</w:t>
      </w:r>
    </w:p>
    <w:p w14:paraId="4DF73A52" w14:textId="77777777" w:rsidR="007A4E16" w:rsidRPr="007A4E16" w:rsidRDefault="007A4E16" w:rsidP="007A4E16">
      <w:pPr>
        <w:pStyle w:val="af3"/>
      </w:pPr>
      <w:r w:rsidRPr="007A4E16">
        <w:t xml:space="preserve">                "Символ",</w:t>
      </w:r>
    </w:p>
    <w:p w14:paraId="20854D4F" w14:textId="77777777" w:rsidR="007A4E16" w:rsidRPr="007A4E16" w:rsidRDefault="007A4E16" w:rsidP="007A4E16">
      <w:pPr>
        <w:pStyle w:val="af3"/>
      </w:pPr>
      <w:r w:rsidRPr="007A4E16">
        <w:t xml:space="preserve">                "Частота",</w:t>
      </w:r>
    </w:p>
    <w:p w14:paraId="34F38A4B" w14:textId="77777777" w:rsidR="007A4E16" w:rsidRPr="007A4E16" w:rsidRDefault="007A4E16" w:rsidP="007A4E16">
      <w:pPr>
        <w:pStyle w:val="af3"/>
      </w:pPr>
      <w:r w:rsidRPr="007A4E16">
        <w:t xml:space="preserve">                </w:t>
      </w:r>
      <w:r w:rsidRPr="007A4E16">
        <w:rPr>
          <w:lang w:val="en-US"/>
        </w:rPr>
        <w:t>dataset</w:t>
      </w:r>
    </w:p>
    <w:p w14:paraId="7E0D3ABB" w14:textId="77777777" w:rsidR="007A4E16" w:rsidRPr="007A4E16" w:rsidRDefault="007A4E16" w:rsidP="007A4E16">
      <w:pPr>
        <w:pStyle w:val="af3"/>
      </w:pPr>
      <w:r w:rsidRPr="007A4E16">
        <w:t xml:space="preserve">        );</w:t>
      </w:r>
    </w:p>
    <w:p w14:paraId="5C930FD1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t xml:space="preserve">        </w:t>
      </w:r>
      <w:r w:rsidRPr="007A4E16">
        <w:rPr>
          <w:lang w:val="en-US"/>
        </w:rPr>
        <w:t>String imagePath = "histogram.png";</w:t>
      </w:r>
    </w:p>
    <w:p w14:paraId="10D2B6BF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rPr>
          <w:lang w:val="en-US"/>
        </w:rPr>
        <w:t xml:space="preserve">        try {</w:t>
      </w:r>
    </w:p>
    <w:p w14:paraId="7EB96D7D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rPr>
          <w:lang w:val="en-US"/>
        </w:rPr>
        <w:t xml:space="preserve">            ChartUtils.saveChartAsPNG(new File(imagePath), histogram, 800, 600);</w:t>
      </w:r>
    </w:p>
    <w:p w14:paraId="2AAA45C7" w14:textId="77777777" w:rsidR="007A4E16" w:rsidRPr="007A4E16" w:rsidRDefault="007A4E16" w:rsidP="007A4E16">
      <w:pPr>
        <w:pStyle w:val="af3"/>
      </w:pPr>
      <w:r w:rsidRPr="007A4E16">
        <w:rPr>
          <w:lang w:val="en-US"/>
        </w:rPr>
        <w:t xml:space="preserve">            System</w:t>
      </w:r>
      <w:r w:rsidRPr="007A4E16">
        <w:t>.</w:t>
      </w:r>
      <w:r w:rsidRPr="007A4E16">
        <w:rPr>
          <w:lang w:val="en-US"/>
        </w:rPr>
        <w:t>out</w:t>
      </w:r>
      <w:r w:rsidRPr="007A4E16">
        <w:t>.</w:t>
      </w:r>
      <w:r w:rsidRPr="007A4E16">
        <w:rPr>
          <w:lang w:val="en-US"/>
        </w:rPr>
        <w:t>println</w:t>
      </w:r>
      <w:r w:rsidRPr="007A4E16">
        <w:t xml:space="preserve">("Гистограмма сохранена в " + </w:t>
      </w:r>
      <w:r w:rsidRPr="007A4E16">
        <w:rPr>
          <w:lang w:val="en-US"/>
        </w:rPr>
        <w:t>imagePath</w:t>
      </w:r>
      <w:r w:rsidRPr="007A4E16">
        <w:t>);</w:t>
      </w:r>
    </w:p>
    <w:p w14:paraId="6143B663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t xml:space="preserve">        </w:t>
      </w:r>
      <w:r w:rsidRPr="007A4E16">
        <w:rPr>
          <w:lang w:val="en-US"/>
        </w:rPr>
        <w:t>} catch (IOException e) {</w:t>
      </w:r>
    </w:p>
    <w:p w14:paraId="7DB8DEA9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rPr>
          <w:lang w:val="en-US"/>
        </w:rPr>
        <w:t xml:space="preserve">            e.printStackTrace();</w:t>
      </w:r>
    </w:p>
    <w:p w14:paraId="3842EC69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rPr>
          <w:lang w:val="en-US"/>
        </w:rPr>
        <w:t xml:space="preserve">        }</w:t>
      </w:r>
    </w:p>
    <w:p w14:paraId="7A744B16" w14:textId="77777777" w:rsidR="007A4E16" w:rsidRPr="007A4E16" w:rsidRDefault="007A4E16" w:rsidP="007A4E16">
      <w:pPr>
        <w:pStyle w:val="af3"/>
        <w:rPr>
          <w:lang w:val="en-US"/>
        </w:rPr>
      </w:pPr>
      <w:r w:rsidRPr="007A4E16">
        <w:rPr>
          <w:lang w:val="en-US"/>
        </w:rPr>
        <w:t xml:space="preserve">        insertImageToExcel(imagePath, excelFilePath);</w:t>
      </w:r>
    </w:p>
    <w:p w14:paraId="7A9A89A1" w14:textId="70F5A2B9" w:rsidR="00C65426" w:rsidRPr="007A4E16" w:rsidRDefault="007A4E16" w:rsidP="007A4E16">
      <w:pPr>
        <w:pStyle w:val="af3"/>
        <w:rPr>
          <w:lang w:val="en-US"/>
        </w:rPr>
      </w:pPr>
      <w:r w:rsidRPr="007A4E16">
        <w:rPr>
          <w:lang w:val="en-US"/>
        </w:rPr>
        <w:t xml:space="preserve">    }</w:t>
      </w:r>
    </w:p>
    <w:p w14:paraId="247D67B3" w14:textId="7D9C3D10" w:rsidR="00170306" w:rsidRPr="00991D07" w:rsidRDefault="001E576F" w:rsidP="005F7BC8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371DE2" w:rsidRPr="00991D07">
        <w:rPr>
          <w:lang w:val="ru-RU"/>
        </w:rPr>
        <w:t xml:space="preserve"> 2.</w:t>
      </w:r>
      <w:r w:rsidR="005F7BC8" w:rsidRPr="00991D07">
        <w:rPr>
          <w:lang w:val="ru-RU"/>
        </w:rPr>
        <w:t>6</w:t>
      </w:r>
      <w:r w:rsidR="00371DE2" w:rsidRPr="00991D07">
        <w:rPr>
          <w:lang w:val="ru-RU"/>
        </w:rPr>
        <w:t xml:space="preserve"> – </w:t>
      </w:r>
      <w:r w:rsidR="00371DE2">
        <w:rPr>
          <w:lang w:val="ru-RU"/>
        </w:rPr>
        <w:t>Метод</w:t>
      </w:r>
      <w:r w:rsidR="00371DE2" w:rsidRPr="00991D07">
        <w:rPr>
          <w:lang w:val="ru-RU"/>
        </w:rPr>
        <w:t xml:space="preserve"> </w:t>
      </w:r>
      <w:r w:rsidR="00371DE2">
        <w:rPr>
          <w:lang w:val="ru-RU"/>
        </w:rPr>
        <w:t>для</w:t>
      </w:r>
      <w:r w:rsidR="00371DE2" w:rsidRPr="00991D07">
        <w:rPr>
          <w:lang w:val="ru-RU"/>
        </w:rPr>
        <w:t xml:space="preserve"> </w:t>
      </w:r>
      <w:r w:rsidR="00371DE2">
        <w:rPr>
          <w:lang w:val="ru-RU"/>
        </w:rPr>
        <w:t>создания</w:t>
      </w:r>
      <w:r w:rsidR="00371DE2" w:rsidRPr="00991D07">
        <w:rPr>
          <w:lang w:val="ru-RU"/>
        </w:rPr>
        <w:t xml:space="preserve"> </w:t>
      </w:r>
      <w:r w:rsidR="00096E75" w:rsidRPr="00806D58">
        <w:rPr>
          <w:lang w:val="ru-RU"/>
        </w:rPr>
        <w:t>и</w:t>
      </w:r>
      <w:r w:rsidR="00096E75" w:rsidRPr="00991D07">
        <w:rPr>
          <w:lang w:val="ru-RU"/>
        </w:rPr>
        <w:t xml:space="preserve"> </w:t>
      </w:r>
      <w:r w:rsidR="00096E75" w:rsidRPr="00806D58">
        <w:rPr>
          <w:lang w:val="ru-RU"/>
        </w:rPr>
        <w:t>сохранения</w:t>
      </w:r>
      <w:r w:rsidR="00096E75" w:rsidRPr="00991D07">
        <w:rPr>
          <w:lang w:val="ru-RU"/>
        </w:rPr>
        <w:t xml:space="preserve"> </w:t>
      </w:r>
      <w:r w:rsidR="00096E75" w:rsidRPr="00806D58">
        <w:rPr>
          <w:lang w:val="ru-RU"/>
        </w:rPr>
        <w:t>гистограммы</w:t>
      </w:r>
      <w:r w:rsidR="00096E75" w:rsidRPr="00991D07">
        <w:rPr>
          <w:lang w:val="ru-RU"/>
        </w:rPr>
        <w:t xml:space="preserve"> </w:t>
      </w:r>
      <w:r w:rsidR="00096E75" w:rsidRPr="00806D58">
        <w:rPr>
          <w:lang w:val="ru-RU"/>
        </w:rPr>
        <w:t>частот</w:t>
      </w:r>
      <w:r w:rsidR="00096E75" w:rsidRPr="00991D07">
        <w:rPr>
          <w:lang w:val="ru-RU"/>
        </w:rPr>
        <w:t xml:space="preserve"> </w:t>
      </w:r>
      <w:r w:rsidR="00096E75" w:rsidRPr="00806D58">
        <w:rPr>
          <w:lang w:val="ru-RU"/>
        </w:rPr>
        <w:t>символов</w:t>
      </w:r>
      <w:r w:rsidR="00096E75" w:rsidRPr="00991D07">
        <w:rPr>
          <w:lang w:val="ru-RU"/>
        </w:rPr>
        <w:t xml:space="preserve"> </w:t>
      </w:r>
      <w:r w:rsidR="00096E75" w:rsidRPr="00806D58">
        <w:rPr>
          <w:lang w:val="ru-RU"/>
        </w:rPr>
        <w:t>в</w:t>
      </w:r>
      <w:r w:rsidR="00096E75" w:rsidRPr="00991D07">
        <w:rPr>
          <w:lang w:val="ru-RU"/>
        </w:rPr>
        <w:t xml:space="preserve"> </w:t>
      </w:r>
      <w:r w:rsidR="00096E75" w:rsidRPr="001E576F">
        <w:t>Excel</w:t>
      </w:r>
      <w:r w:rsidR="00096E75" w:rsidRPr="00991D07">
        <w:rPr>
          <w:lang w:val="ru-RU"/>
        </w:rPr>
        <w:t xml:space="preserve"> </w:t>
      </w:r>
      <w:r w:rsidR="00096E75" w:rsidRPr="00806D58">
        <w:rPr>
          <w:lang w:val="ru-RU"/>
        </w:rPr>
        <w:t>файл</w:t>
      </w:r>
    </w:p>
    <w:p w14:paraId="3437D4FF" w14:textId="7BAFC126" w:rsidR="003300FE" w:rsidRDefault="003300FE" w:rsidP="003300FE">
      <w:pPr>
        <w:pStyle w:val="a5"/>
        <w:spacing w:after="240"/>
        <w:rPr>
          <w:lang w:val="ru-RU"/>
        </w:rPr>
      </w:pPr>
      <w:r>
        <w:rPr>
          <w:lang w:val="ru-RU"/>
        </w:rPr>
        <w:t>На основе данных, полученных при работе данных методов, были построены гистограммы частот алфавитов. Гистограмма част</w:t>
      </w:r>
      <w:r w:rsidR="00BD5580">
        <w:rPr>
          <w:lang w:val="ru-RU"/>
        </w:rPr>
        <w:t>от появления символов сербского</w:t>
      </w:r>
      <w:r>
        <w:rPr>
          <w:lang w:val="ru-RU"/>
        </w:rPr>
        <w:t xml:space="preserve"> алфа</w:t>
      </w:r>
      <w:r w:rsidR="00991D07">
        <w:rPr>
          <w:lang w:val="ru-RU"/>
        </w:rPr>
        <w:t>вита представлена на рисунке 2.1</w:t>
      </w:r>
      <w:r>
        <w:rPr>
          <w:lang w:val="ru-RU"/>
        </w:rPr>
        <w:t>.</w:t>
      </w:r>
    </w:p>
    <w:p w14:paraId="1B99758E" w14:textId="7E3947A4" w:rsidR="0031661F" w:rsidRDefault="007A4D31" w:rsidP="005F7BC8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lastRenderedPageBreak/>
        <w:drawing>
          <wp:inline distT="0" distB="0" distL="0" distR="0" wp14:anchorId="767E4A9F" wp14:editId="0A7A0774">
            <wp:extent cx="6118648" cy="3865093"/>
            <wp:effectExtent l="19050" t="19050" r="15875" b="21590"/>
            <wp:docPr id="2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769" cy="3867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3E6BB" w14:textId="5ABE9139" w:rsidR="0031661F" w:rsidRPr="0031661F" w:rsidRDefault="005F7BC8" w:rsidP="005F7BC8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991D07">
        <w:rPr>
          <w:lang w:val="ru-RU"/>
        </w:rPr>
        <w:t>1</w:t>
      </w:r>
      <w:r w:rsidR="0031661F">
        <w:rPr>
          <w:lang w:val="ru-RU"/>
        </w:rPr>
        <w:t xml:space="preserve"> – Гистограмма частот для </w:t>
      </w:r>
      <w:r w:rsidR="00750F26">
        <w:rPr>
          <w:lang w:val="ru-RU"/>
        </w:rPr>
        <w:t>сербского</w:t>
      </w:r>
      <w:r w:rsidR="0031661F">
        <w:rPr>
          <w:lang w:val="ru-RU"/>
        </w:rPr>
        <w:t xml:space="preserve"> алфавита</w:t>
      </w:r>
    </w:p>
    <w:p w14:paraId="647C8FC0" w14:textId="5B84074E" w:rsidR="00E90AAE" w:rsidRDefault="0031661F" w:rsidP="00E90AAE">
      <w:pPr>
        <w:rPr>
          <w:lang w:val="ru-RU"/>
        </w:rPr>
      </w:pPr>
      <w:r>
        <w:rPr>
          <w:lang w:val="ru-RU"/>
        </w:rPr>
        <w:t xml:space="preserve">Гистограмма частот появления символов </w:t>
      </w:r>
      <w:r w:rsidR="00D16CB4">
        <w:rPr>
          <w:lang w:val="ru-RU"/>
        </w:rPr>
        <w:t>испанского</w:t>
      </w:r>
      <w:r>
        <w:rPr>
          <w:lang w:val="ru-RU"/>
        </w:rPr>
        <w:t xml:space="preserve"> алфа</w:t>
      </w:r>
      <w:r w:rsidR="008A2EEA">
        <w:rPr>
          <w:lang w:val="ru-RU"/>
        </w:rPr>
        <w:t xml:space="preserve">вита </w:t>
      </w:r>
      <w:r w:rsidR="00991D07">
        <w:rPr>
          <w:lang w:val="ru-RU"/>
        </w:rPr>
        <w:t>представлена на рисунке 2.2</w:t>
      </w:r>
      <w:r>
        <w:rPr>
          <w:lang w:val="ru-RU"/>
        </w:rPr>
        <w:t>.</w:t>
      </w:r>
    </w:p>
    <w:p w14:paraId="704D8638" w14:textId="48555705" w:rsidR="0031661F" w:rsidRDefault="005F740B" w:rsidP="0031661F">
      <w:pPr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0CF83149" wp14:editId="0D7794F2">
            <wp:extent cx="5069205" cy="3202168"/>
            <wp:effectExtent l="19050" t="19050" r="17145" b="17780"/>
            <wp:docPr id="10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706" cy="3210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82BB5" w14:textId="26802604" w:rsidR="00285242" w:rsidRDefault="005F7BC8" w:rsidP="00285242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991D07">
        <w:rPr>
          <w:lang w:val="ru-RU"/>
        </w:rPr>
        <w:t>2</w:t>
      </w:r>
      <w:r w:rsidR="00285242">
        <w:rPr>
          <w:lang w:val="ru-RU"/>
        </w:rPr>
        <w:t xml:space="preserve"> – Гистограмма частот для</w:t>
      </w:r>
      <w:r w:rsidR="0032522E">
        <w:rPr>
          <w:lang w:val="ru-RU"/>
        </w:rPr>
        <w:t xml:space="preserve"> испанского</w:t>
      </w:r>
      <w:r w:rsidR="00285242">
        <w:rPr>
          <w:lang w:val="ru-RU"/>
        </w:rPr>
        <w:t xml:space="preserve"> алфавита</w:t>
      </w:r>
    </w:p>
    <w:p w14:paraId="44377EAF" w14:textId="6C8734EE" w:rsidR="00285242" w:rsidRDefault="00AC26C7" w:rsidP="00285242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>Результат работы метода для вычисления энтропии</w:t>
      </w:r>
      <w:r w:rsidR="00991D07">
        <w:rPr>
          <w:lang w:val="ru-RU"/>
        </w:rPr>
        <w:t xml:space="preserve"> представлен на рисунке 2.3</w:t>
      </w:r>
      <w:r w:rsidR="00285242">
        <w:rPr>
          <w:lang w:val="ru-RU"/>
        </w:rPr>
        <w:t>.</w:t>
      </w:r>
    </w:p>
    <w:p w14:paraId="33D9EF89" w14:textId="158F3E57" w:rsidR="00F53D38" w:rsidRDefault="00C30ADB" w:rsidP="00F53D38">
      <w:pPr>
        <w:pStyle w:val="a5"/>
        <w:spacing w:after="240"/>
        <w:ind w:firstLine="0"/>
        <w:jc w:val="center"/>
        <w:rPr>
          <w:lang w:val="ru-RU"/>
        </w:rPr>
      </w:pPr>
      <w:r w:rsidRPr="00C30ADB">
        <w:rPr>
          <w:noProof/>
          <w:lang w:val="ru-RU" w:eastAsia="ru-RU"/>
        </w:rPr>
        <w:drawing>
          <wp:inline distT="0" distB="0" distL="0" distR="0" wp14:anchorId="33575D4F" wp14:editId="39A3610A">
            <wp:extent cx="4229690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1A09" w14:textId="1F9789E9" w:rsidR="00F53D38" w:rsidRDefault="005F7BC8" w:rsidP="00F53D38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991D07">
        <w:rPr>
          <w:lang w:val="ru-RU"/>
        </w:rPr>
        <w:t>3</w:t>
      </w:r>
      <w:r w:rsidR="00F53D38">
        <w:rPr>
          <w:lang w:val="ru-RU"/>
        </w:rPr>
        <w:t xml:space="preserve"> – Энтропия литовского и македонского алфавитов</w:t>
      </w:r>
    </w:p>
    <w:p w14:paraId="3AA5EC91" w14:textId="6BC93AA8" w:rsidR="00B934F6" w:rsidRPr="00AB29C2" w:rsidRDefault="00F53D38" w:rsidP="00090341">
      <w:pPr>
        <w:pStyle w:val="a5"/>
        <w:spacing w:after="240"/>
      </w:pPr>
      <w:r>
        <w:rPr>
          <w:lang w:val="ru-RU"/>
        </w:rPr>
        <w:t xml:space="preserve">Далее, нужно было подсчитать энтропию бинарного алфавита. Для этого, символы текста были представлены в бинарных кодах. </w:t>
      </w:r>
      <w:r w:rsidR="00935EB3">
        <w:rPr>
          <w:lang w:val="ru-RU"/>
        </w:rPr>
        <w:t>Для этого, были разработаны методы</w:t>
      </w:r>
      <w:r w:rsidR="00935EB3" w:rsidRPr="006E134E">
        <w:rPr>
          <w:lang w:val="ru-RU"/>
        </w:rPr>
        <w:t xml:space="preserve"> </w:t>
      </w:r>
      <w:proofErr w:type="spellStart"/>
      <w:r w:rsidR="00935EB3">
        <w:t>countZerosAndOnes</w:t>
      </w:r>
      <w:proofErr w:type="spellEnd"/>
      <w:r w:rsidR="00935EB3">
        <w:rPr>
          <w:lang w:val="ru-RU"/>
        </w:rPr>
        <w:t xml:space="preserve"> и </w:t>
      </w:r>
      <w:proofErr w:type="spellStart"/>
      <w:r w:rsidR="00935EB3" w:rsidRPr="006E134E">
        <w:rPr>
          <w:lang w:val="ru-RU"/>
        </w:rPr>
        <w:t>calculateBinaryEntropy</w:t>
      </w:r>
      <w:proofErr w:type="spellEnd"/>
      <w:r w:rsidR="00935EB3">
        <w:rPr>
          <w:lang w:val="ru-RU"/>
        </w:rPr>
        <w:t>. Первый метод принимает строку символов и возвращает количество нулей и единиц в строке. Второй метод принимает результат работы первого метода и высчитывает бинарную энтропию. Код</w:t>
      </w:r>
      <w:r w:rsidR="00935EB3" w:rsidRPr="00B934F6">
        <w:t xml:space="preserve"> </w:t>
      </w:r>
      <w:r w:rsidR="00935EB3">
        <w:rPr>
          <w:lang w:val="ru-RU"/>
        </w:rPr>
        <w:t>представлен</w:t>
      </w:r>
      <w:r w:rsidR="00935EB3" w:rsidRPr="00B934F6">
        <w:t xml:space="preserve"> </w:t>
      </w:r>
      <w:r w:rsidR="004D0E2D">
        <w:rPr>
          <w:lang w:val="ru-RU"/>
        </w:rPr>
        <w:t>в</w:t>
      </w:r>
      <w:r w:rsidR="004D0E2D" w:rsidRPr="00B934F6">
        <w:t xml:space="preserve"> </w:t>
      </w:r>
      <w:r w:rsidR="004D0E2D">
        <w:rPr>
          <w:lang w:val="ru-RU"/>
        </w:rPr>
        <w:t>листинге</w:t>
      </w:r>
      <w:r w:rsidR="004D0E2D" w:rsidRPr="004E33CA">
        <w:t xml:space="preserve"> </w:t>
      </w:r>
      <w:r w:rsidR="00010361">
        <w:t>2.7</w:t>
      </w:r>
      <w:r w:rsidR="00935EB3" w:rsidRPr="00B934F6">
        <w:t>.</w:t>
      </w:r>
      <w:r w:rsidR="0038367B" w:rsidRPr="00B934F6">
        <w:t xml:space="preserve"> </w:t>
      </w:r>
    </w:p>
    <w:p w14:paraId="4B29003E" w14:textId="77777777" w:rsidR="00090341" w:rsidRPr="00090341" w:rsidRDefault="00B934F6" w:rsidP="00090341">
      <w:pPr>
        <w:pStyle w:val="af3"/>
        <w:rPr>
          <w:lang w:val="en-US"/>
        </w:rPr>
      </w:pPr>
      <w:r w:rsidRPr="00AB29C2">
        <w:rPr>
          <w:lang w:val="en-US"/>
        </w:rPr>
        <w:t xml:space="preserve">        </w:t>
      </w:r>
      <w:r w:rsidR="00090341" w:rsidRPr="00090341">
        <w:rPr>
          <w:lang w:val="en-US"/>
        </w:rPr>
        <w:t>public int[] countZerosAndOnes(String text) {</w:t>
      </w:r>
    </w:p>
    <w:p w14:paraId="7EFB1AB1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int countZero = 0;</w:t>
      </w:r>
    </w:p>
    <w:p w14:paraId="023C0625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int countOne = 0;</w:t>
      </w:r>
    </w:p>
    <w:p w14:paraId="53C46712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for (char c : text.toCharArray()) {</w:t>
      </w:r>
    </w:p>
    <w:p w14:paraId="30B30F22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    if (c == '0') {</w:t>
      </w:r>
    </w:p>
    <w:p w14:paraId="605863EA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        countZero++;</w:t>
      </w:r>
    </w:p>
    <w:p w14:paraId="39FDFCAC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    } else if (c == '1') {</w:t>
      </w:r>
    </w:p>
    <w:p w14:paraId="5FD32534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        countOne++;</w:t>
      </w:r>
    </w:p>
    <w:p w14:paraId="42472A1C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    }</w:t>
      </w:r>
    </w:p>
    <w:p w14:paraId="3F27556E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}</w:t>
      </w:r>
    </w:p>
    <w:p w14:paraId="58C0F767" w14:textId="509EF285" w:rsidR="00090341" w:rsidRPr="00090341" w:rsidRDefault="00090341" w:rsidP="00991D07">
      <w:pPr>
        <w:pStyle w:val="af3"/>
        <w:rPr>
          <w:lang w:val="en-US"/>
        </w:rPr>
      </w:pPr>
      <w:r w:rsidRPr="00090341">
        <w:rPr>
          <w:lang w:val="en-US"/>
        </w:rPr>
        <w:t xml:space="preserve">        return new int[]{countZero, countOne};}</w:t>
      </w:r>
    </w:p>
    <w:p w14:paraId="7DE01DBB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public double calculateBinaryEntropy(int countZero, int countOne) {</w:t>
      </w:r>
    </w:p>
    <w:p w14:paraId="19E17DAE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int totalCount = countZero + countOne;</w:t>
      </w:r>
    </w:p>
    <w:p w14:paraId="7A9F41AB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if (totalCount == 0) {</w:t>
      </w:r>
    </w:p>
    <w:p w14:paraId="4AA72592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    return 0.0;</w:t>
      </w:r>
    </w:p>
    <w:p w14:paraId="095933F9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}</w:t>
      </w:r>
    </w:p>
    <w:p w14:paraId="3E2B9A72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double p0 = (double) countZero / totalCount;</w:t>
      </w:r>
    </w:p>
    <w:p w14:paraId="29D0C9BA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double p1 = (double) countOne / totalCount;</w:t>
      </w:r>
    </w:p>
    <w:p w14:paraId="49D7B4E5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if (p0 == 0 || p1 == 0) {</w:t>
      </w:r>
    </w:p>
    <w:p w14:paraId="7343843D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    return 0.0;</w:t>
      </w:r>
    </w:p>
    <w:p w14:paraId="00350A35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}</w:t>
      </w:r>
    </w:p>
    <w:p w14:paraId="0DD5320E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double entropy = - (p0 * (Math.log(p0) / Math.log(2)) + p1 * (Math.log(p1) / Math.log(2)));</w:t>
      </w:r>
    </w:p>
    <w:p w14:paraId="46EDE94D" w14:textId="77777777" w:rsidR="00090341" w:rsidRPr="00090341" w:rsidRDefault="00090341" w:rsidP="00090341">
      <w:pPr>
        <w:pStyle w:val="af3"/>
        <w:rPr>
          <w:lang w:val="en-US"/>
        </w:rPr>
      </w:pPr>
      <w:r w:rsidRPr="00090341">
        <w:rPr>
          <w:lang w:val="en-US"/>
        </w:rPr>
        <w:t xml:space="preserve">        return entropy;</w:t>
      </w:r>
    </w:p>
    <w:p w14:paraId="75533703" w14:textId="7431B886" w:rsidR="00B01018" w:rsidRPr="00991D07" w:rsidRDefault="00090341" w:rsidP="00991D07">
      <w:pPr>
        <w:pStyle w:val="af3"/>
      </w:pPr>
      <w:r w:rsidRPr="00010361">
        <w:t xml:space="preserve">    }    </w:t>
      </w:r>
    </w:p>
    <w:p w14:paraId="7656D56F" w14:textId="478D0784" w:rsidR="00396619" w:rsidRPr="00010361" w:rsidRDefault="005719B2" w:rsidP="005F7BC8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52260E" w:rsidRPr="00010361">
        <w:rPr>
          <w:lang w:val="ru-RU"/>
        </w:rPr>
        <w:t xml:space="preserve"> 2.</w:t>
      </w:r>
      <w:r w:rsidR="00010361">
        <w:rPr>
          <w:lang w:val="ru-RU"/>
        </w:rPr>
        <w:t>7</w:t>
      </w:r>
      <w:r w:rsidR="00396619" w:rsidRPr="00010361">
        <w:rPr>
          <w:lang w:val="ru-RU"/>
        </w:rPr>
        <w:t xml:space="preserve"> – </w:t>
      </w:r>
      <w:r w:rsidR="00861AE2">
        <w:rPr>
          <w:lang w:val="ru-RU"/>
        </w:rPr>
        <w:t>Реализация</w:t>
      </w:r>
      <w:r w:rsidR="00861AE2" w:rsidRPr="00010361">
        <w:rPr>
          <w:lang w:val="ru-RU"/>
        </w:rPr>
        <w:t xml:space="preserve"> </w:t>
      </w:r>
      <w:r w:rsidR="00861AE2">
        <w:rPr>
          <w:lang w:val="ru-RU"/>
        </w:rPr>
        <w:t>методов</w:t>
      </w:r>
      <w:r w:rsidR="00861AE2" w:rsidRPr="00010361">
        <w:rPr>
          <w:lang w:val="ru-RU"/>
        </w:rPr>
        <w:t xml:space="preserve"> </w:t>
      </w:r>
      <w:proofErr w:type="spellStart"/>
      <w:r w:rsidR="00861AE2">
        <w:t>countZerosAndOnes</w:t>
      </w:r>
      <w:proofErr w:type="spellEnd"/>
      <w:r w:rsidR="00861AE2" w:rsidRPr="00010361">
        <w:rPr>
          <w:lang w:val="ru-RU"/>
        </w:rPr>
        <w:t xml:space="preserve"> </w:t>
      </w:r>
      <w:r w:rsidR="00861AE2">
        <w:rPr>
          <w:lang w:val="ru-RU"/>
        </w:rPr>
        <w:t>и</w:t>
      </w:r>
      <w:r w:rsidR="00861AE2" w:rsidRPr="00010361">
        <w:rPr>
          <w:lang w:val="ru-RU"/>
        </w:rPr>
        <w:t xml:space="preserve"> </w:t>
      </w:r>
      <w:proofErr w:type="spellStart"/>
      <w:r w:rsidR="00861AE2" w:rsidRPr="00861AE2">
        <w:t>calculateBinaryEntropy</w:t>
      </w:r>
      <w:proofErr w:type="spellEnd"/>
    </w:p>
    <w:p w14:paraId="0833A0A4" w14:textId="64ECDEC8" w:rsidR="00396619" w:rsidRDefault="00816C46" w:rsidP="00F2226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Результат вычисления энтропии бинарного алфа</w:t>
      </w:r>
      <w:r w:rsidR="00991D07">
        <w:rPr>
          <w:lang w:val="ru-RU"/>
        </w:rPr>
        <w:t>вита представлен на рисунке 2.4</w:t>
      </w:r>
      <w:r>
        <w:rPr>
          <w:lang w:val="ru-RU"/>
        </w:rPr>
        <w:t>.</w:t>
      </w:r>
    </w:p>
    <w:p w14:paraId="5C945223" w14:textId="461218F0" w:rsidR="00F53D38" w:rsidRDefault="00ED4DE6" w:rsidP="00F53D38">
      <w:pPr>
        <w:pStyle w:val="a5"/>
        <w:ind w:firstLine="0"/>
        <w:jc w:val="center"/>
        <w:rPr>
          <w:lang w:val="ru-RU"/>
        </w:rPr>
      </w:pPr>
      <w:r w:rsidRPr="00ED4DE6">
        <w:rPr>
          <w:noProof/>
          <w:lang w:val="ru-RU" w:eastAsia="ru-RU"/>
        </w:rPr>
        <w:lastRenderedPageBreak/>
        <w:drawing>
          <wp:inline distT="0" distB="0" distL="0" distR="0" wp14:anchorId="3F538129" wp14:editId="018ED0CC">
            <wp:extent cx="5391902" cy="485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353D" w14:textId="710E459C" w:rsidR="00F53D38" w:rsidRDefault="00991D07" w:rsidP="0004156F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2.4</w:t>
      </w:r>
      <w:r w:rsidR="00F53D38">
        <w:rPr>
          <w:lang w:val="ru-RU"/>
        </w:rPr>
        <w:t xml:space="preserve"> – Энтропия бинарного алфавита</w:t>
      </w:r>
    </w:p>
    <w:p w14:paraId="74326D6C" w14:textId="603B8E61" w:rsidR="0004156F" w:rsidRPr="00D743A3" w:rsidRDefault="0004156F" w:rsidP="00D743A3">
      <w:pPr>
        <w:pStyle w:val="a5"/>
        <w:spacing w:after="240"/>
        <w:rPr>
          <w:lang w:val="ru-RU"/>
        </w:rPr>
      </w:pPr>
      <w:r>
        <w:rPr>
          <w:lang w:val="ru-RU"/>
        </w:rPr>
        <w:t xml:space="preserve">В следующем задании было нужно подсчитать </w:t>
      </w:r>
      <w:r w:rsidRPr="0004156F">
        <w:rPr>
          <w:lang w:val="ru-RU"/>
        </w:rPr>
        <w:t>количество информации в сообщении, состоящем из собственных фамилии, имени и отчества (на</w:t>
      </w:r>
      <w:r>
        <w:rPr>
          <w:lang w:val="ru-RU"/>
        </w:rPr>
        <w:t xml:space="preserve"> </w:t>
      </w:r>
      <w:r w:rsidRPr="0004156F">
        <w:rPr>
          <w:lang w:val="ru-RU"/>
        </w:rPr>
        <w:t>основе исходного алфавита и в кодах ASCII)</w:t>
      </w:r>
      <w:r w:rsidR="00421766">
        <w:rPr>
          <w:lang w:val="ru-RU"/>
        </w:rPr>
        <w:t xml:space="preserve">. </w:t>
      </w:r>
      <w:r w:rsidR="00D743A3">
        <w:rPr>
          <w:lang w:val="ru-RU"/>
        </w:rPr>
        <w:t xml:space="preserve">С помощью вычисленной энтропии и длины сообщения высчитывается информация сообщения. </w:t>
      </w:r>
      <w:r w:rsidR="00433592">
        <w:t>Резул</w:t>
      </w:r>
      <w:r w:rsidR="00991D07">
        <w:t xml:space="preserve">ьтат </w:t>
      </w:r>
      <w:proofErr w:type="spellStart"/>
      <w:r w:rsidR="00991D07">
        <w:t>представлен</w:t>
      </w:r>
      <w:proofErr w:type="spellEnd"/>
      <w:r w:rsidR="00991D07">
        <w:t xml:space="preserve"> </w:t>
      </w:r>
      <w:proofErr w:type="spellStart"/>
      <w:r w:rsidR="00991D07">
        <w:t>на</w:t>
      </w:r>
      <w:proofErr w:type="spellEnd"/>
      <w:r w:rsidR="00991D07">
        <w:t xml:space="preserve"> </w:t>
      </w:r>
      <w:proofErr w:type="spellStart"/>
      <w:r w:rsidR="00991D07">
        <w:t>рисунке</w:t>
      </w:r>
      <w:proofErr w:type="spellEnd"/>
      <w:r w:rsidR="00991D07">
        <w:t xml:space="preserve"> 2.5</w:t>
      </w:r>
      <w:r w:rsidRPr="0004156F">
        <w:t>.</w:t>
      </w:r>
    </w:p>
    <w:p w14:paraId="11D86604" w14:textId="1211AB59" w:rsidR="0004156F" w:rsidRDefault="00C43F34" w:rsidP="0004156F">
      <w:pPr>
        <w:pStyle w:val="a5"/>
        <w:spacing w:after="240"/>
        <w:ind w:firstLine="0"/>
        <w:jc w:val="center"/>
      </w:pPr>
      <w:r w:rsidRPr="00C43F34">
        <w:rPr>
          <w:noProof/>
          <w:lang w:val="ru-RU" w:eastAsia="ru-RU"/>
        </w:rPr>
        <w:drawing>
          <wp:inline distT="0" distB="0" distL="0" distR="0" wp14:anchorId="4AE741AF" wp14:editId="4A6F3733">
            <wp:extent cx="6584315" cy="1022985"/>
            <wp:effectExtent l="0" t="0" r="698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EDAF" w14:textId="21F54D60" w:rsidR="0004156F" w:rsidRDefault="00991D07" w:rsidP="0004156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2.5</w:t>
      </w:r>
      <w:r w:rsidR="0004156F">
        <w:rPr>
          <w:lang w:val="ru-RU"/>
        </w:rPr>
        <w:t xml:space="preserve"> – Количество информации в сообщениях</w:t>
      </w:r>
    </w:p>
    <w:p w14:paraId="5EA0DFCB" w14:textId="21FFE26D" w:rsidR="00A70F7D" w:rsidRDefault="00A70F7D" w:rsidP="00A70F7D">
      <w:pPr>
        <w:pStyle w:val="a5"/>
        <w:rPr>
          <w:lang w:val="ru-RU"/>
        </w:rPr>
      </w:pPr>
      <w:r>
        <w:rPr>
          <w:lang w:val="ru-RU"/>
        </w:rPr>
        <w:t>Можно заметить, что количество информации в бинарной строке значительно превышает количество и</w:t>
      </w:r>
      <w:r w:rsidR="007366B6">
        <w:rPr>
          <w:lang w:val="ru-RU"/>
        </w:rPr>
        <w:t>нформации в строках на сербском и на испанском</w:t>
      </w:r>
      <w:r>
        <w:rPr>
          <w:lang w:val="ru-RU"/>
        </w:rPr>
        <w:t xml:space="preserve"> языках. Данное отличие можно объяснить избыточностью бинарного алфавита.</w:t>
      </w:r>
    </w:p>
    <w:p w14:paraId="52EC2C1B" w14:textId="419159B7" w:rsidR="00A70F7D" w:rsidRPr="00991D07" w:rsidRDefault="00A70F7D" w:rsidP="00411AAE">
      <w:pPr>
        <w:pStyle w:val="a5"/>
        <w:spacing w:after="240"/>
        <w:rPr>
          <w:lang w:val="ru-RU"/>
        </w:rPr>
      </w:pPr>
      <w:r>
        <w:rPr>
          <w:lang w:val="ru-RU"/>
        </w:rPr>
        <w:t xml:space="preserve">В последнем задании, требовалось найти количество информации </w:t>
      </w:r>
      <w:r w:rsidRPr="00A70F7D">
        <w:rPr>
          <w:lang w:val="ru-RU"/>
        </w:rPr>
        <w:t>при условии, что вероятность</w:t>
      </w:r>
      <w:r>
        <w:rPr>
          <w:lang w:val="ru-RU"/>
        </w:rPr>
        <w:t xml:space="preserve"> </w:t>
      </w:r>
      <w:r w:rsidRPr="00A70F7D">
        <w:rPr>
          <w:lang w:val="ru-RU"/>
        </w:rPr>
        <w:t>ошибочной передачи единичного бита сообщения составляет: 0,1; 0,5; 1,0</w:t>
      </w:r>
      <w:r>
        <w:rPr>
          <w:lang w:val="ru-RU"/>
        </w:rPr>
        <w:t xml:space="preserve">. В таком случае, </w:t>
      </w:r>
      <w:r w:rsidR="00411AAE">
        <w:rPr>
          <w:lang w:val="ru-RU"/>
        </w:rPr>
        <w:t>к</w:t>
      </w:r>
      <w:r w:rsidRPr="00A70F7D">
        <w:rPr>
          <w:lang w:val="ru-RU"/>
        </w:rPr>
        <w:t>оличество</w:t>
      </w:r>
      <w:r>
        <w:rPr>
          <w:lang w:val="ru-RU"/>
        </w:rPr>
        <w:t xml:space="preserve"> и</w:t>
      </w:r>
      <w:r w:rsidRPr="00A70F7D">
        <w:rPr>
          <w:lang w:val="ru-RU"/>
        </w:rPr>
        <w:t>нформации в таком сообщении при его передаче по ДСК будет</w:t>
      </w:r>
      <w:r>
        <w:rPr>
          <w:lang w:val="ru-RU"/>
        </w:rPr>
        <w:t xml:space="preserve"> </w:t>
      </w:r>
      <w:r w:rsidRPr="00A70F7D">
        <w:rPr>
          <w:lang w:val="ru-RU"/>
        </w:rPr>
        <w:t>определяться эффективной энтропией</w:t>
      </w:r>
      <w:r>
        <w:rPr>
          <w:lang w:val="ru-RU"/>
        </w:rPr>
        <w:t>. Для определения эффективной э</w:t>
      </w:r>
      <w:r w:rsidR="00CB516C">
        <w:rPr>
          <w:lang w:val="ru-RU"/>
        </w:rPr>
        <w:t>нтропии был разработан</w:t>
      </w:r>
      <w:r w:rsidR="007F71E6">
        <w:rPr>
          <w:lang w:val="ru-RU"/>
        </w:rPr>
        <w:t xml:space="preserve"> </w:t>
      </w:r>
      <w:r w:rsidR="00CB516C">
        <w:rPr>
          <w:lang w:val="ru-RU"/>
        </w:rPr>
        <w:t xml:space="preserve">метод </w:t>
      </w:r>
      <w:proofErr w:type="spellStart"/>
      <w:r w:rsidR="00CB516C">
        <w:rPr>
          <w:lang w:val="ru-RU"/>
        </w:rPr>
        <w:t>get</w:t>
      </w:r>
      <w:r w:rsidR="00804238" w:rsidRPr="00804238">
        <w:rPr>
          <w:lang w:val="ru-RU"/>
        </w:rPr>
        <w:t>EffectiveEntropy</w:t>
      </w:r>
      <w:proofErr w:type="spellEnd"/>
      <w:r w:rsidR="00CB516C">
        <w:rPr>
          <w:lang w:val="ru-RU"/>
        </w:rPr>
        <w:t>, который</w:t>
      </w:r>
      <w:r>
        <w:rPr>
          <w:lang w:val="ru-RU"/>
        </w:rPr>
        <w:t xml:space="preserve"> принимает </w:t>
      </w:r>
      <w:r w:rsidR="00CB516C">
        <w:rPr>
          <w:lang w:val="ru-RU"/>
        </w:rPr>
        <w:t>строку текста</w:t>
      </w:r>
      <w:r>
        <w:rPr>
          <w:lang w:val="ru-RU"/>
        </w:rPr>
        <w:t xml:space="preserve"> и вероятность ошибочной передачи единичного бита.</w:t>
      </w:r>
      <w:r w:rsidR="00411AAE">
        <w:rPr>
          <w:lang w:val="ru-RU"/>
        </w:rPr>
        <w:t xml:space="preserve"> </w:t>
      </w:r>
      <w:r w:rsidR="00510872">
        <w:rPr>
          <w:lang w:val="ru-RU"/>
        </w:rPr>
        <w:t>Также был реализован метод</w:t>
      </w:r>
      <w:r w:rsidR="00AF53C9">
        <w:rPr>
          <w:lang w:val="ru-RU"/>
        </w:rPr>
        <w:t xml:space="preserve"> </w:t>
      </w:r>
      <w:proofErr w:type="spellStart"/>
      <w:r w:rsidR="00AF53C9" w:rsidRPr="00AF53C9">
        <w:rPr>
          <w:lang w:val="ru-RU"/>
        </w:rPr>
        <w:t>isBinaryText</w:t>
      </w:r>
      <w:proofErr w:type="spellEnd"/>
      <w:r w:rsidR="00D02785">
        <w:rPr>
          <w:lang w:val="ru-RU"/>
        </w:rPr>
        <w:t xml:space="preserve"> </w:t>
      </w:r>
      <w:r w:rsidR="00510872">
        <w:rPr>
          <w:lang w:val="ru-RU"/>
        </w:rPr>
        <w:t>для определения является ли текст бинарным</w:t>
      </w:r>
      <w:r w:rsidR="00510872" w:rsidRPr="00510872">
        <w:rPr>
          <w:lang w:val="ru-RU"/>
        </w:rPr>
        <w:t xml:space="preserve">, </w:t>
      </w:r>
      <w:r w:rsidR="00510872">
        <w:rPr>
          <w:lang w:val="ru-RU"/>
        </w:rPr>
        <w:t>чтобы правильно отобразить количество информации при вероятности ошибки</w:t>
      </w:r>
      <w:r w:rsidR="00510872" w:rsidRPr="00510872">
        <w:rPr>
          <w:lang w:val="ru-RU"/>
        </w:rPr>
        <w:t xml:space="preserve">, </w:t>
      </w:r>
      <w:r w:rsidR="00510872">
        <w:rPr>
          <w:lang w:val="ru-RU"/>
        </w:rPr>
        <w:t xml:space="preserve">равной 1. Еще был написан метод </w:t>
      </w:r>
      <w:proofErr w:type="spellStart"/>
      <w:r w:rsidR="00510872">
        <w:t>getInformationAmount</w:t>
      </w:r>
      <w:proofErr w:type="spellEnd"/>
      <w:r w:rsidR="00510872" w:rsidRPr="00510872">
        <w:rPr>
          <w:lang w:val="ru-RU"/>
        </w:rPr>
        <w:t xml:space="preserve"> </w:t>
      </w:r>
      <w:r w:rsidR="00510872">
        <w:rPr>
          <w:lang w:val="ru-RU"/>
        </w:rPr>
        <w:t xml:space="preserve">для оценки информативности текста. </w:t>
      </w:r>
      <w:r w:rsidR="00AC7DC5">
        <w:rPr>
          <w:lang w:val="ru-RU"/>
        </w:rPr>
        <w:t>Реализация</w:t>
      </w:r>
      <w:r w:rsidR="00AC7DC5" w:rsidRPr="00991D07">
        <w:rPr>
          <w:lang w:val="ru-RU"/>
        </w:rPr>
        <w:t xml:space="preserve"> </w:t>
      </w:r>
      <w:r w:rsidR="00AC7DC5">
        <w:rPr>
          <w:lang w:val="ru-RU"/>
        </w:rPr>
        <w:t>методов</w:t>
      </w:r>
      <w:r w:rsidR="00657DE0" w:rsidRPr="00991D07">
        <w:rPr>
          <w:lang w:val="ru-RU"/>
        </w:rPr>
        <w:t xml:space="preserve"> </w:t>
      </w:r>
      <w:r w:rsidR="00657DE0">
        <w:rPr>
          <w:lang w:val="ru-RU"/>
        </w:rPr>
        <w:t>представлена</w:t>
      </w:r>
      <w:r w:rsidR="00657DE0" w:rsidRPr="00991D07">
        <w:rPr>
          <w:lang w:val="ru-RU"/>
        </w:rPr>
        <w:t xml:space="preserve"> </w:t>
      </w:r>
      <w:r w:rsidR="00A37F20">
        <w:rPr>
          <w:lang w:val="ru-RU"/>
        </w:rPr>
        <w:t>в</w:t>
      </w:r>
      <w:r w:rsidR="00A37F20" w:rsidRPr="00991D07">
        <w:rPr>
          <w:lang w:val="ru-RU"/>
        </w:rPr>
        <w:t xml:space="preserve"> </w:t>
      </w:r>
      <w:r w:rsidR="00A37F20">
        <w:rPr>
          <w:lang w:val="ru-RU"/>
        </w:rPr>
        <w:t>листинге</w:t>
      </w:r>
      <w:r w:rsidR="00A37F20" w:rsidRPr="00991D07">
        <w:rPr>
          <w:lang w:val="ru-RU"/>
        </w:rPr>
        <w:t xml:space="preserve"> </w:t>
      </w:r>
      <w:r w:rsidR="00010361">
        <w:rPr>
          <w:lang w:val="ru-RU"/>
        </w:rPr>
        <w:t>2.8</w:t>
      </w:r>
      <w:r w:rsidR="00411AAE" w:rsidRPr="00991D07">
        <w:rPr>
          <w:lang w:val="ru-RU"/>
        </w:rPr>
        <w:t>.</w:t>
      </w:r>
    </w:p>
    <w:p w14:paraId="359DA0D8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>public double getEffectiveEntropy(String text, double p) {</w:t>
      </w:r>
    </w:p>
    <w:p w14:paraId="7B304114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double q = 1 - p;</w:t>
      </w:r>
    </w:p>
    <w:p w14:paraId="053D8877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if (isBinaryText(text) &amp;&amp; (p == 0 || q == 0))</w:t>
      </w:r>
    </w:p>
    <w:p w14:paraId="24A8FBCC" w14:textId="77777777" w:rsidR="00580AC1" w:rsidRPr="003B1208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    </w:t>
      </w:r>
      <w:r w:rsidRPr="003B1208">
        <w:rPr>
          <w:lang w:val="en-US"/>
        </w:rPr>
        <w:t>return 1;</w:t>
      </w:r>
    </w:p>
    <w:p w14:paraId="01D08E4A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if (!isBinaryText(text) &amp;&amp; p == 1)</w:t>
      </w:r>
    </w:p>
    <w:p w14:paraId="38EF63CE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    return 0;</w:t>
      </w:r>
    </w:p>
    <w:p w14:paraId="52D4B525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return 1 - (-p * (Math.log(p) / Math.log(2)) - q * (Math.log(q) / Math.log(2)));</w:t>
      </w:r>
    </w:p>
    <w:p w14:paraId="45363F15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}</w:t>
      </w:r>
    </w:p>
    <w:p w14:paraId="4D1EDF05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public double getInformationAmount(double entropy, String str, double effEntropy) {</w:t>
      </w:r>
    </w:p>
    <w:p w14:paraId="345EAD37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lastRenderedPageBreak/>
        <w:t xml:space="preserve">        double informationAmount = entropy * str.length() * effEntropy;</w:t>
      </w:r>
    </w:p>
    <w:p w14:paraId="2F27EE20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return Math.round(informationAmount * 1000.0) / 1000.0;</w:t>
      </w:r>
    </w:p>
    <w:p w14:paraId="29E6FE9E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}</w:t>
      </w:r>
    </w:p>
    <w:p w14:paraId="1DC2C7B2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public boolean isBinaryText(String text) {</w:t>
      </w:r>
    </w:p>
    <w:p w14:paraId="5473B867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for (char c : text.toCharArray()) {</w:t>
      </w:r>
    </w:p>
    <w:p w14:paraId="76761EDB" w14:textId="77777777" w:rsidR="00580AC1" w:rsidRPr="00580AC1" w:rsidRDefault="00580AC1" w:rsidP="00580AC1">
      <w:pPr>
        <w:pStyle w:val="af3"/>
        <w:rPr>
          <w:lang w:val="en-US"/>
        </w:rPr>
      </w:pPr>
      <w:r w:rsidRPr="00580AC1">
        <w:rPr>
          <w:lang w:val="en-US"/>
        </w:rPr>
        <w:t xml:space="preserve">            if (c != '0' &amp;&amp; c != '1' &amp;&amp; c != ' ') {</w:t>
      </w:r>
    </w:p>
    <w:p w14:paraId="2C8AB6CA" w14:textId="77777777" w:rsidR="00580AC1" w:rsidRDefault="00580AC1" w:rsidP="00580AC1">
      <w:pPr>
        <w:pStyle w:val="af3"/>
      </w:pPr>
      <w:r w:rsidRPr="00580AC1">
        <w:rPr>
          <w:lang w:val="en-US"/>
        </w:rPr>
        <w:t xml:space="preserve">                </w:t>
      </w:r>
      <w:r>
        <w:t>return false;</w:t>
      </w:r>
    </w:p>
    <w:p w14:paraId="60932757" w14:textId="77777777" w:rsidR="00580AC1" w:rsidRDefault="00580AC1" w:rsidP="00580AC1">
      <w:pPr>
        <w:pStyle w:val="af3"/>
      </w:pPr>
      <w:r>
        <w:t xml:space="preserve">            }</w:t>
      </w:r>
    </w:p>
    <w:p w14:paraId="08592B25" w14:textId="77777777" w:rsidR="00580AC1" w:rsidRDefault="00580AC1" w:rsidP="00580AC1">
      <w:pPr>
        <w:pStyle w:val="af3"/>
      </w:pPr>
      <w:r>
        <w:t xml:space="preserve">        }</w:t>
      </w:r>
    </w:p>
    <w:p w14:paraId="5FD8EB8D" w14:textId="77777777" w:rsidR="00580AC1" w:rsidRDefault="00580AC1" w:rsidP="00580AC1">
      <w:pPr>
        <w:pStyle w:val="af3"/>
      </w:pPr>
      <w:r>
        <w:t xml:space="preserve">        return true;</w:t>
      </w:r>
    </w:p>
    <w:p w14:paraId="448BAA7E" w14:textId="710B2767" w:rsidR="00292025" w:rsidRPr="00B934F6" w:rsidRDefault="00580AC1" w:rsidP="00580AC1">
      <w:pPr>
        <w:pStyle w:val="af3"/>
      </w:pPr>
      <w:r>
        <w:t xml:space="preserve">    }</w:t>
      </w:r>
    </w:p>
    <w:p w14:paraId="5D8B885F" w14:textId="64CA7868" w:rsidR="00411AAE" w:rsidRPr="002450EE" w:rsidRDefault="0075070C" w:rsidP="005F7BC8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010361">
        <w:rPr>
          <w:lang w:val="ru-RU"/>
        </w:rPr>
        <w:t xml:space="preserve"> 2.8 </w:t>
      </w:r>
      <w:bookmarkStart w:id="0" w:name="_GoBack"/>
      <w:bookmarkEnd w:id="0"/>
      <w:r w:rsidR="00411AAE" w:rsidRPr="002450EE">
        <w:rPr>
          <w:lang w:val="ru-RU"/>
        </w:rPr>
        <w:t xml:space="preserve">– </w:t>
      </w:r>
      <w:r w:rsidR="00CA5245">
        <w:rPr>
          <w:lang w:val="ru-RU"/>
        </w:rPr>
        <w:t>Методы</w:t>
      </w:r>
      <w:r w:rsidR="00411AAE" w:rsidRPr="002450EE">
        <w:rPr>
          <w:lang w:val="ru-RU"/>
        </w:rPr>
        <w:t xml:space="preserve"> </w:t>
      </w:r>
      <w:r w:rsidR="00411AAE">
        <w:rPr>
          <w:lang w:val="ru-RU"/>
        </w:rPr>
        <w:t>для</w:t>
      </w:r>
      <w:r w:rsidR="00411AAE" w:rsidRPr="002450EE">
        <w:rPr>
          <w:lang w:val="ru-RU"/>
        </w:rPr>
        <w:t xml:space="preserve"> </w:t>
      </w:r>
      <w:r w:rsidR="00411AAE">
        <w:rPr>
          <w:lang w:val="ru-RU"/>
        </w:rPr>
        <w:t>определения</w:t>
      </w:r>
      <w:r w:rsidR="00411AAE" w:rsidRPr="002450EE">
        <w:rPr>
          <w:lang w:val="ru-RU"/>
        </w:rPr>
        <w:t xml:space="preserve"> </w:t>
      </w:r>
      <w:r w:rsidR="00B55922">
        <w:rPr>
          <w:lang w:val="ru-RU"/>
        </w:rPr>
        <w:t xml:space="preserve">информативности текста с учетом вероятности возникновения ошибки единичного </w:t>
      </w:r>
      <w:r w:rsidR="00E74DCA">
        <w:rPr>
          <w:lang w:val="ru-RU"/>
        </w:rPr>
        <w:t>бита сообщения</w:t>
      </w:r>
    </w:p>
    <w:p w14:paraId="7945903D" w14:textId="757FF44A" w:rsidR="00411AAE" w:rsidRDefault="00411AAE" w:rsidP="00411AAE">
      <w:pPr>
        <w:pStyle w:val="a5"/>
        <w:spacing w:after="240"/>
        <w:rPr>
          <w:lang w:val="ru-RU"/>
        </w:rPr>
      </w:pPr>
      <w:r>
        <w:rPr>
          <w:lang w:val="ru-RU"/>
        </w:rPr>
        <w:t>Р</w:t>
      </w:r>
      <w:r w:rsidR="003F71B7">
        <w:rPr>
          <w:lang w:val="ru-RU"/>
        </w:rPr>
        <w:t>езультат работы метода</w:t>
      </w:r>
      <w:r w:rsidR="00991D07">
        <w:rPr>
          <w:lang w:val="ru-RU"/>
        </w:rPr>
        <w:t xml:space="preserve"> представлен на рисунке 2.6</w:t>
      </w:r>
      <w:r>
        <w:rPr>
          <w:lang w:val="ru-RU"/>
        </w:rPr>
        <w:t>.</w:t>
      </w:r>
    </w:p>
    <w:p w14:paraId="28603806" w14:textId="2E060D75" w:rsidR="00963268" w:rsidRPr="00D70BAB" w:rsidRDefault="00DF21ED" w:rsidP="005F7BC8">
      <w:pPr>
        <w:pStyle w:val="a5"/>
        <w:spacing w:after="240"/>
        <w:ind w:firstLine="0"/>
        <w:jc w:val="center"/>
        <w:rPr>
          <w:lang w:val="ru-RU"/>
        </w:rPr>
      </w:pPr>
      <w:r w:rsidRPr="00DF21ED">
        <w:rPr>
          <w:noProof/>
          <w:lang w:val="ru-RU" w:eastAsia="ru-RU"/>
        </w:rPr>
        <w:drawing>
          <wp:inline distT="0" distB="0" distL="0" distR="0" wp14:anchorId="393F126E" wp14:editId="779A1AE1">
            <wp:extent cx="6584315" cy="209359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21A" w14:textId="126EE6FB" w:rsidR="00411AAE" w:rsidRDefault="00411AAE" w:rsidP="005F7BC8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</w:t>
      </w:r>
      <w:r w:rsidR="00991D07">
        <w:rPr>
          <w:lang w:val="ru-RU"/>
        </w:rPr>
        <w:t>сунок 2.6</w:t>
      </w:r>
      <w:r>
        <w:rPr>
          <w:lang w:val="ru-RU"/>
        </w:rPr>
        <w:t xml:space="preserve"> – Количество информации, если есть вероятность ошибки</w:t>
      </w:r>
    </w:p>
    <w:p w14:paraId="50913E0F" w14:textId="4C6DE755" w:rsidR="004B5EE9" w:rsidRDefault="004B5EE9" w:rsidP="004B5EE9">
      <w:pPr>
        <w:pStyle w:val="a5"/>
        <w:rPr>
          <w:lang w:val="ru-RU"/>
        </w:rPr>
      </w:pPr>
      <w:r w:rsidRPr="00804238">
        <w:rPr>
          <w:lang w:val="ru-RU"/>
        </w:rPr>
        <w:t xml:space="preserve">Когда вероятность </w:t>
      </w:r>
      <w:r>
        <w:rPr>
          <w:lang w:val="ru-RU"/>
        </w:rPr>
        <w:t>ошибочной передачи единичного бита</w:t>
      </w:r>
      <w:r w:rsidRPr="00804238">
        <w:rPr>
          <w:lang w:val="ru-RU"/>
        </w:rPr>
        <w:t xml:space="preserve"> равна </w:t>
      </w:r>
      <w:r>
        <w:rPr>
          <w:lang w:val="ru-RU"/>
        </w:rPr>
        <w:t>1</w:t>
      </w:r>
      <w:r w:rsidRPr="00804238">
        <w:rPr>
          <w:lang w:val="ru-RU"/>
        </w:rPr>
        <w:t>,</w:t>
      </w:r>
      <w:r>
        <w:rPr>
          <w:lang w:val="ru-RU"/>
        </w:rPr>
        <w:t xml:space="preserve"> то</w:t>
      </w:r>
      <w:r w:rsidRPr="00804238">
        <w:rPr>
          <w:lang w:val="ru-RU"/>
        </w:rPr>
        <w:t xml:space="preserve"> количество информации </w:t>
      </w:r>
      <w:r>
        <w:rPr>
          <w:lang w:val="ru-RU"/>
        </w:rPr>
        <w:t>будет примерно таким же</w:t>
      </w:r>
      <w:r w:rsidRPr="00804238">
        <w:rPr>
          <w:lang w:val="ru-RU"/>
        </w:rPr>
        <w:t>, как и при вероятности ошибки равной 0</w:t>
      </w:r>
      <w:r>
        <w:rPr>
          <w:lang w:val="ru-RU"/>
        </w:rPr>
        <w:t>, поскольку все</w:t>
      </w:r>
      <w:r w:rsidRPr="00804238">
        <w:rPr>
          <w:lang w:val="ru-RU"/>
        </w:rPr>
        <w:t xml:space="preserve"> биты исходного сообщения </w:t>
      </w:r>
      <w:r>
        <w:rPr>
          <w:lang w:val="ru-RU"/>
        </w:rPr>
        <w:t>инвертированы, а значит при применении операции сложения по модулю 2 сообщение может быть восстановлено.</w:t>
      </w:r>
    </w:p>
    <w:p w14:paraId="49218E30" w14:textId="5BCEE170" w:rsidR="00C842E5" w:rsidRPr="00D3622E" w:rsidRDefault="00D3622E" w:rsidP="00D3622E">
      <w:pPr>
        <w:pStyle w:val="a5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 ходе выполнени</w:t>
      </w:r>
      <w:r w:rsidR="00A870B7">
        <w:rPr>
          <w:lang w:val="ru-RU"/>
        </w:rPr>
        <w:t>я</w:t>
      </w:r>
      <w:r>
        <w:rPr>
          <w:lang w:val="ru-RU"/>
        </w:rPr>
        <w:t xml:space="preserve"> данной лабораторной работы была определена энтропия литовского, македонского и бинарного алфавитов, а также было определено количество информации в сообщениях на основе этих алфавитов. Кроме того, было определено количество информации п</w:t>
      </w:r>
      <w:r w:rsidRPr="00D3622E">
        <w:rPr>
          <w:lang w:val="ru-RU"/>
        </w:rPr>
        <w:t>ри условии, что</w:t>
      </w:r>
      <w:r w:rsidR="00A870B7">
        <w:rPr>
          <w:lang w:val="ru-RU"/>
        </w:rPr>
        <w:t xml:space="preserve"> есть</w:t>
      </w:r>
      <w:r w:rsidRPr="00D3622E">
        <w:rPr>
          <w:lang w:val="ru-RU"/>
        </w:rPr>
        <w:t xml:space="preserve"> вероятность</w:t>
      </w:r>
      <w:r>
        <w:rPr>
          <w:lang w:val="ru-RU"/>
        </w:rPr>
        <w:t xml:space="preserve"> </w:t>
      </w:r>
      <w:r w:rsidRPr="00D3622E">
        <w:rPr>
          <w:lang w:val="ru-RU"/>
        </w:rPr>
        <w:t>ошибочной передачи единичного бита</w:t>
      </w:r>
      <w:r>
        <w:rPr>
          <w:lang w:val="ru-RU"/>
        </w:rPr>
        <w:t>.</w:t>
      </w:r>
    </w:p>
    <w:sectPr w:rsidR="00C842E5" w:rsidRPr="00D3622E" w:rsidSect="00900A7A">
      <w:headerReference w:type="default" r:id="rId15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66EA6" w14:textId="77777777" w:rsidR="00833ECE" w:rsidRDefault="00833ECE" w:rsidP="00D70BAB">
      <w:pPr>
        <w:spacing w:after="0"/>
      </w:pPr>
      <w:r>
        <w:separator/>
      </w:r>
    </w:p>
  </w:endnote>
  <w:endnote w:type="continuationSeparator" w:id="0">
    <w:p w14:paraId="630843B0" w14:textId="77777777" w:rsidR="00833ECE" w:rsidRDefault="00833ECE" w:rsidP="00D7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475C6" w14:textId="77777777" w:rsidR="00833ECE" w:rsidRDefault="00833ECE" w:rsidP="00D70BAB">
      <w:pPr>
        <w:spacing w:after="0"/>
      </w:pPr>
      <w:r>
        <w:separator/>
      </w:r>
    </w:p>
  </w:footnote>
  <w:footnote w:type="continuationSeparator" w:id="0">
    <w:p w14:paraId="63BA26CE" w14:textId="77777777" w:rsidR="00833ECE" w:rsidRDefault="00833ECE" w:rsidP="00D7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203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1F2BD" w14:textId="4130872D" w:rsidR="00D70BAB" w:rsidRDefault="00D70BA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36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21FB8E0" w14:textId="77777777" w:rsidR="00D70BAB" w:rsidRDefault="00D70BA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A446CA"/>
    <w:multiLevelType w:val="hybridMultilevel"/>
    <w:tmpl w:val="0450B46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0302E32"/>
    <w:multiLevelType w:val="hybridMultilevel"/>
    <w:tmpl w:val="FF7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9594C"/>
    <w:multiLevelType w:val="hybridMultilevel"/>
    <w:tmpl w:val="BFFA5EDE"/>
    <w:lvl w:ilvl="0" w:tplc="57AA8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DF68E8"/>
    <w:multiLevelType w:val="hybridMultilevel"/>
    <w:tmpl w:val="BB66AE32"/>
    <w:lvl w:ilvl="0" w:tplc="78A009A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62299E"/>
    <w:multiLevelType w:val="hybridMultilevel"/>
    <w:tmpl w:val="B40EFFDC"/>
    <w:lvl w:ilvl="0" w:tplc="E3D02A2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D"/>
    <w:rsid w:val="00010361"/>
    <w:rsid w:val="00012DF0"/>
    <w:rsid w:val="000228E4"/>
    <w:rsid w:val="000406F3"/>
    <w:rsid w:val="00040B3F"/>
    <w:rsid w:val="0004156F"/>
    <w:rsid w:val="0005014E"/>
    <w:rsid w:val="00051641"/>
    <w:rsid w:val="0008305C"/>
    <w:rsid w:val="00090341"/>
    <w:rsid w:val="00096E75"/>
    <w:rsid w:val="000A496F"/>
    <w:rsid w:val="000B0966"/>
    <w:rsid w:val="000B6778"/>
    <w:rsid w:val="000E3DB3"/>
    <w:rsid w:val="000E624E"/>
    <w:rsid w:val="00105B48"/>
    <w:rsid w:val="00122120"/>
    <w:rsid w:val="00125462"/>
    <w:rsid w:val="001543E0"/>
    <w:rsid w:val="001606D3"/>
    <w:rsid w:val="00170306"/>
    <w:rsid w:val="0017230D"/>
    <w:rsid w:val="00172716"/>
    <w:rsid w:val="00194C0B"/>
    <w:rsid w:val="0019653D"/>
    <w:rsid w:val="001B1C65"/>
    <w:rsid w:val="001C371D"/>
    <w:rsid w:val="001C3B9B"/>
    <w:rsid w:val="001E576F"/>
    <w:rsid w:val="001F67B2"/>
    <w:rsid w:val="002246B3"/>
    <w:rsid w:val="00227E32"/>
    <w:rsid w:val="002450EE"/>
    <w:rsid w:val="00262A53"/>
    <w:rsid w:val="00262EF9"/>
    <w:rsid w:val="002738FC"/>
    <w:rsid w:val="0027797D"/>
    <w:rsid w:val="002805AE"/>
    <w:rsid w:val="00284B78"/>
    <w:rsid w:val="00285242"/>
    <w:rsid w:val="002852E3"/>
    <w:rsid w:val="00292025"/>
    <w:rsid w:val="002A3133"/>
    <w:rsid w:val="002E0AFF"/>
    <w:rsid w:val="002F54AE"/>
    <w:rsid w:val="00313B7F"/>
    <w:rsid w:val="0031661F"/>
    <w:rsid w:val="0032522E"/>
    <w:rsid w:val="003300FE"/>
    <w:rsid w:val="00362875"/>
    <w:rsid w:val="00363120"/>
    <w:rsid w:val="00371DE2"/>
    <w:rsid w:val="0038367B"/>
    <w:rsid w:val="00392682"/>
    <w:rsid w:val="00396619"/>
    <w:rsid w:val="003B1208"/>
    <w:rsid w:val="003B1E5A"/>
    <w:rsid w:val="003B2EA6"/>
    <w:rsid w:val="003D6A1F"/>
    <w:rsid w:val="003F71B7"/>
    <w:rsid w:val="00405C3C"/>
    <w:rsid w:val="00406038"/>
    <w:rsid w:val="00411AAE"/>
    <w:rsid w:val="00413172"/>
    <w:rsid w:val="00420D0C"/>
    <w:rsid w:val="00421766"/>
    <w:rsid w:val="00430666"/>
    <w:rsid w:val="00430AB1"/>
    <w:rsid w:val="00433592"/>
    <w:rsid w:val="004551A3"/>
    <w:rsid w:val="00467224"/>
    <w:rsid w:val="00470AB9"/>
    <w:rsid w:val="004723D6"/>
    <w:rsid w:val="004768A4"/>
    <w:rsid w:val="00483144"/>
    <w:rsid w:val="00497F7D"/>
    <w:rsid w:val="004A2B8C"/>
    <w:rsid w:val="004A35E0"/>
    <w:rsid w:val="004B189D"/>
    <w:rsid w:val="004B5EE9"/>
    <w:rsid w:val="004D0E2D"/>
    <w:rsid w:val="004E33CA"/>
    <w:rsid w:val="004F799F"/>
    <w:rsid w:val="004F7F3C"/>
    <w:rsid w:val="00510872"/>
    <w:rsid w:val="0052260E"/>
    <w:rsid w:val="00523506"/>
    <w:rsid w:val="005325C6"/>
    <w:rsid w:val="005455B6"/>
    <w:rsid w:val="00552F4E"/>
    <w:rsid w:val="005719B2"/>
    <w:rsid w:val="00580AC1"/>
    <w:rsid w:val="00590DB9"/>
    <w:rsid w:val="005A249F"/>
    <w:rsid w:val="005A7287"/>
    <w:rsid w:val="005B179C"/>
    <w:rsid w:val="005B1AE3"/>
    <w:rsid w:val="005B3A6D"/>
    <w:rsid w:val="005C5EB7"/>
    <w:rsid w:val="005D119B"/>
    <w:rsid w:val="005D1FC8"/>
    <w:rsid w:val="005D5D44"/>
    <w:rsid w:val="005D6C68"/>
    <w:rsid w:val="005E0423"/>
    <w:rsid w:val="005E40DD"/>
    <w:rsid w:val="005F14C6"/>
    <w:rsid w:val="005F740B"/>
    <w:rsid w:val="005F7BC8"/>
    <w:rsid w:val="0060200A"/>
    <w:rsid w:val="00637DE1"/>
    <w:rsid w:val="006438FA"/>
    <w:rsid w:val="00656DC8"/>
    <w:rsid w:val="00657DE0"/>
    <w:rsid w:val="0069333F"/>
    <w:rsid w:val="006B031D"/>
    <w:rsid w:val="006C79CE"/>
    <w:rsid w:val="006E134E"/>
    <w:rsid w:val="006F7618"/>
    <w:rsid w:val="007034DC"/>
    <w:rsid w:val="007157BF"/>
    <w:rsid w:val="007366B6"/>
    <w:rsid w:val="00744E73"/>
    <w:rsid w:val="0075070C"/>
    <w:rsid w:val="00750F26"/>
    <w:rsid w:val="00754246"/>
    <w:rsid w:val="00777D0F"/>
    <w:rsid w:val="00783BF6"/>
    <w:rsid w:val="00786CEE"/>
    <w:rsid w:val="00790FED"/>
    <w:rsid w:val="007979E6"/>
    <w:rsid w:val="007A192C"/>
    <w:rsid w:val="007A4D31"/>
    <w:rsid w:val="007A4E16"/>
    <w:rsid w:val="007B5608"/>
    <w:rsid w:val="007D5834"/>
    <w:rsid w:val="007E5AE4"/>
    <w:rsid w:val="007F4281"/>
    <w:rsid w:val="007F71E6"/>
    <w:rsid w:val="00800FE8"/>
    <w:rsid w:val="00804238"/>
    <w:rsid w:val="00806D58"/>
    <w:rsid w:val="00806E36"/>
    <w:rsid w:val="00807826"/>
    <w:rsid w:val="00816C46"/>
    <w:rsid w:val="00816DB8"/>
    <w:rsid w:val="00823DF6"/>
    <w:rsid w:val="00824304"/>
    <w:rsid w:val="00833ECE"/>
    <w:rsid w:val="008408E7"/>
    <w:rsid w:val="00843EBE"/>
    <w:rsid w:val="008500EA"/>
    <w:rsid w:val="00850322"/>
    <w:rsid w:val="008540B0"/>
    <w:rsid w:val="00861AE2"/>
    <w:rsid w:val="00883000"/>
    <w:rsid w:val="00884534"/>
    <w:rsid w:val="008A2EEA"/>
    <w:rsid w:val="008A7909"/>
    <w:rsid w:val="008C5E64"/>
    <w:rsid w:val="008E10E4"/>
    <w:rsid w:val="00900A7A"/>
    <w:rsid w:val="00900CCC"/>
    <w:rsid w:val="009203E5"/>
    <w:rsid w:val="009237DE"/>
    <w:rsid w:val="009340EA"/>
    <w:rsid w:val="00935EB3"/>
    <w:rsid w:val="0094483E"/>
    <w:rsid w:val="00963268"/>
    <w:rsid w:val="009640C5"/>
    <w:rsid w:val="00972F2B"/>
    <w:rsid w:val="0097303B"/>
    <w:rsid w:val="00991D07"/>
    <w:rsid w:val="009A68D6"/>
    <w:rsid w:val="009A7754"/>
    <w:rsid w:val="009B6D03"/>
    <w:rsid w:val="009B7306"/>
    <w:rsid w:val="009D0CCD"/>
    <w:rsid w:val="00A06D34"/>
    <w:rsid w:val="00A34233"/>
    <w:rsid w:val="00A37F20"/>
    <w:rsid w:val="00A427B9"/>
    <w:rsid w:val="00A4795C"/>
    <w:rsid w:val="00A642D6"/>
    <w:rsid w:val="00A647D1"/>
    <w:rsid w:val="00A70F7D"/>
    <w:rsid w:val="00A71306"/>
    <w:rsid w:val="00A870B7"/>
    <w:rsid w:val="00AB29C2"/>
    <w:rsid w:val="00AB65EC"/>
    <w:rsid w:val="00AC26C7"/>
    <w:rsid w:val="00AC5BE3"/>
    <w:rsid w:val="00AC7DC5"/>
    <w:rsid w:val="00AC7F13"/>
    <w:rsid w:val="00AD05C8"/>
    <w:rsid w:val="00AE4D3E"/>
    <w:rsid w:val="00AF53C9"/>
    <w:rsid w:val="00B001C1"/>
    <w:rsid w:val="00B01018"/>
    <w:rsid w:val="00B30334"/>
    <w:rsid w:val="00B40C64"/>
    <w:rsid w:val="00B55922"/>
    <w:rsid w:val="00B934F6"/>
    <w:rsid w:val="00B964CB"/>
    <w:rsid w:val="00BD3EC3"/>
    <w:rsid w:val="00BD5580"/>
    <w:rsid w:val="00BE52FB"/>
    <w:rsid w:val="00BF2656"/>
    <w:rsid w:val="00C0111C"/>
    <w:rsid w:val="00C30ADB"/>
    <w:rsid w:val="00C43F34"/>
    <w:rsid w:val="00C479C7"/>
    <w:rsid w:val="00C63EC4"/>
    <w:rsid w:val="00C65426"/>
    <w:rsid w:val="00C81B53"/>
    <w:rsid w:val="00C82616"/>
    <w:rsid w:val="00C842E5"/>
    <w:rsid w:val="00CA5245"/>
    <w:rsid w:val="00CB516C"/>
    <w:rsid w:val="00CD5152"/>
    <w:rsid w:val="00D02785"/>
    <w:rsid w:val="00D16CB4"/>
    <w:rsid w:val="00D16F69"/>
    <w:rsid w:val="00D23C8F"/>
    <w:rsid w:val="00D243EB"/>
    <w:rsid w:val="00D3622E"/>
    <w:rsid w:val="00D36FD9"/>
    <w:rsid w:val="00D51B7E"/>
    <w:rsid w:val="00D70BAB"/>
    <w:rsid w:val="00D71F02"/>
    <w:rsid w:val="00D743A3"/>
    <w:rsid w:val="00D77A0A"/>
    <w:rsid w:val="00D80643"/>
    <w:rsid w:val="00D8648D"/>
    <w:rsid w:val="00D93B8D"/>
    <w:rsid w:val="00DA0D00"/>
    <w:rsid w:val="00DB4DB1"/>
    <w:rsid w:val="00DE12EF"/>
    <w:rsid w:val="00DF21ED"/>
    <w:rsid w:val="00E21F3B"/>
    <w:rsid w:val="00E257EB"/>
    <w:rsid w:val="00E403AB"/>
    <w:rsid w:val="00E43E02"/>
    <w:rsid w:val="00E5767A"/>
    <w:rsid w:val="00E62288"/>
    <w:rsid w:val="00E74DCA"/>
    <w:rsid w:val="00E806BE"/>
    <w:rsid w:val="00E81D22"/>
    <w:rsid w:val="00E8597E"/>
    <w:rsid w:val="00E872BA"/>
    <w:rsid w:val="00E901FC"/>
    <w:rsid w:val="00E90AAE"/>
    <w:rsid w:val="00E94155"/>
    <w:rsid w:val="00E95510"/>
    <w:rsid w:val="00EA753E"/>
    <w:rsid w:val="00EA7F27"/>
    <w:rsid w:val="00EC0E03"/>
    <w:rsid w:val="00ED4DE6"/>
    <w:rsid w:val="00EE19BE"/>
    <w:rsid w:val="00EF4E49"/>
    <w:rsid w:val="00EF50C6"/>
    <w:rsid w:val="00F2226C"/>
    <w:rsid w:val="00F22D27"/>
    <w:rsid w:val="00F27060"/>
    <w:rsid w:val="00F416D6"/>
    <w:rsid w:val="00F53D38"/>
    <w:rsid w:val="00F65919"/>
    <w:rsid w:val="00F67091"/>
    <w:rsid w:val="00F80E4C"/>
    <w:rsid w:val="00FB7B45"/>
    <w:rsid w:val="00FC5C50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AFCB7"/>
  <w15:chartTrackingRefBased/>
  <w15:docId w15:val="{898FFD29-411F-4661-A532-16F3F2F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285242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2F54A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7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C371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a5">
    <w:name w:val="No Spacing"/>
    <w:uiPriority w:val="1"/>
    <w:qFormat/>
    <w:rsid w:val="00A71306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"/>
    <w:uiPriority w:val="34"/>
    <w:qFormat/>
    <w:rsid w:val="002F54AE"/>
    <w:pPr>
      <w:ind w:left="720"/>
      <w:contextualSpacing/>
    </w:p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F54A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7F4281"/>
    <w:rPr>
      <w:color w:val="666666"/>
    </w:rPr>
  </w:style>
  <w:style w:type="paragraph" w:styleId="a8">
    <w:name w:val="header"/>
    <w:basedOn w:val="a"/>
    <w:link w:val="a9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ac">
    <w:name w:val="annotation reference"/>
    <w:basedOn w:val="a0"/>
    <w:uiPriority w:val="99"/>
    <w:semiHidden/>
    <w:unhideWhenUsed/>
    <w:rsid w:val="00D16F6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F6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F6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F6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F69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D16F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F69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af3">
    <w:name w:val="Листинг"/>
    <w:basedOn w:val="a"/>
    <w:qFormat/>
    <w:rsid w:val="002920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  <w:style w:type="character" w:customStyle="1" w:styleId="mord">
    <w:name w:val="mord"/>
    <w:basedOn w:val="a0"/>
    <w:rsid w:val="001543E0"/>
  </w:style>
  <w:style w:type="character" w:customStyle="1" w:styleId="mopen">
    <w:name w:val="mopen"/>
    <w:basedOn w:val="a0"/>
    <w:rsid w:val="001543E0"/>
  </w:style>
  <w:style w:type="character" w:customStyle="1" w:styleId="mclose">
    <w:name w:val="mclose"/>
    <w:basedOn w:val="a0"/>
    <w:rsid w:val="001543E0"/>
  </w:style>
  <w:style w:type="character" w:customStyle="1" w:styleId="mrel">
    <w:name w:val="mrel"/>
    <w:basedOn w:val="a0"/>
    <w:rsid w:val="001543E0"/>
  </w:style>
  <w:style w:type="character" w:customStyle="1" w:styleId="mbin">
    <w:name w:val="mbin"/>
    <w:basedOn w:val="a0"/>
    <w:rsid w:val="001543E0"/>
  </w:style>
  <w:style w:type="character" w:customStyle="1" w:styleId="vlist-s">
    <w:name w:val="vlist-s"/>
    <w:basedOn w:val="a0"/>
    <w:rsid w:val="00786CEE"/>
  </w:style>
  <w:style w:type="character" w:customStyle="1" w:styleId="mop">
    <w:name w:val="mop"/>
    <w:basedOn w:val="a0"/>
    <w:rsid w:val="00786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fakultety/fit/v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1BE2-3384-484C-891D-619FB6E2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2125</Words>
  <Characters>12114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248</cp:revision>
  <dcterms:created xsi:type="dcterms:W3CDTF">2024-02-15T13:20:00Z</dcterms:created>
  <dcterms:modified xsi:type="dcterms:W3CDTF">2025-03-19T10:39:00Z</dcterms:modified>
</cp:coreProperties>
</file>