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B21" w:rsidRDefault="007252EA" w:rsidP="007252EA">
      <w:pPr>
        <w:rPr>
          <w:rFonts w:ascii="Courier New" w:hAnsi="Courier New" w:cs="Courier New"/>
          <w:sz w:val="28"/>
          <w:szCs w:val="28"/>
        </w:rPr>
      </w:pPr>
      <w:r w:rsidRPr="00FA103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417EB7" w:rsidRPr="00FA1032">
        <w:rPr>
          <w:rFonts w:ascii="Courier New" w:hAnsi="Courier New" w:cs="Courier New"/>
          <w:b/>
          <w:sz w:val="28"/>
          <w:szCs w:val="28"/>
          <w:u w:val="single"/>
        </w:rPr>
        <w:t>06.</w:t>
      </w:r>
      <w:r w:rsidR="00417EB7" w:rsidRPr="00FA1032">
        <w:rPr>
          <w:rFonts w:ascii="Courier New" w:hAnsi="Courier New" w:cs="Courier New"/>
          <w:sz w:val="28"/>
          <w:szCs w:val="28"/>
        </w:rPr>
        <w:t xml:space="preserve"> Ответьте</w:t>
      </w:r>
      <w:r w:rsidRPr="00FA1032">
        <w:rPr>
          <w:rFonts w:ascii="Courier New" w:hAnsi="Courier New" w:cs="Courier New"/>
          <w:sz w:val="28"/>
          <w:szCs w:val="28"/>
        </w:rPr>
        <w:t xml:space="preserve"> на следующие вопросы.</w:t>
      </w:r>
    </w:p>
    <w:p w:rsidR="003E0377" w:rsidRPr="003E0377" w:rsidRDefault="003E0377" w:rsidP="007252EA">
      <w:pPr>
        <w:rPr>
          <w:rFonts w:ascii="Courier New" w:hAnsi="Courier New" w:cs="Courier New"/>
          <w:sz w:val="28"/>
          <w:szCs w:val="28"/>
        </w:rPr>
      </w:pPr>
    </w:p>
    <w:p w:rsidR="007252EA" w:rsidRPr="00FA1032" w:rsidRDefault="007252EA" w:rsidP="007252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A1032">
        <w:rPr>
          <w:rFonts w:ascii="Courier New" w:hAnsi="Courier New" w:cs="Courier New"/>
          <w:sz w:val="28"/>
          <w:szCs w:val="28"/>
          <w:highlight w:val="yellow"/>
        </w:rPr>
        <w:t xml:space="preserve">Поясните основные свойства протокола </w:t>
      </w:r>
      <w:r w:rsidRPr="00FA1032">
        <w:rPr>
          <w:rFonts w:ascii="Courier New" w:hAnsi="Courier New" w:cs="Courier New"/>
          <w:sz w:val="28"/>
          <w:szCs w:val="28"/>
          <w:highlight w:val="yellow"/>
          <w:lang w:val="en-US"/>
        </w:rPr>
        <w:t>TCP</w:t>
      </w:r>
      <w:r w:rsidRPr="00FA1032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953DC3" w:rsidRPr="00FA1032" w:rsidRDefault="00953DC3" w:rsidP="00953DC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A1032">
        <w:rPr>
          <w:rFonts w:ascii="Courier New" w:hAnsi="Courier New" w:cs="Courier New"/>
          <w:sz w:val="28"/>
          <w:szCs w:val="28"/>
          <w:highlight w:val="yellow"/>
        </w:rPr>
        <w:drawing>
          <wp:inline distT="0" distB="0" distL="0" distR="0" wp14:anchorId="0ED79119" wp14:editId="6749A2AE">
            <wp:extent cx="5940425" cy="3401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EA" w:rsidRPr="00FA1032" w:rsidRDefault="007252EA" w:rsidP="007252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A1032">
        <w:rPr>
          <w:rFonts w:ascii="Courier New" w:hAnsi="Courier New" w:cs="Courier New"/>
          <w:sz w:val="28"/>
          <w:szCs w:val="28"/>
          <w:highlight w:val="yellow"/>
        </w:rPr>
        <w:t>Поясните понятие «порт».</w:t>
      </w:r>
    </w:p>
    <w:p w:rsidR="00080255" w:rsidRPr="00FA1032" w:rsidRDefault="00080255" w:rsidP="00080255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A1032">
        <w:rPr>
          <w:rFonts w:ascii="Courier New" w:hAnsi="Courier New" w:cs="Courier New"/>
          <w:sz w:val="28"/>
          <w:szCs w:val="28"/>
          <w:highlight w:val="yellow"/>
        </w:rPr>
        <w:drawing>
          <wp:inline distT="0" distB="0" distL="0" distR="0" wp14:anchorId="5A854359" wp14:editId="186F3025">
            <wp:extent cx="5940425" cy="2899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EA" w:rsidRPr="00FA1032" w:rsidRDefault="007252EA" w:rsidP="007252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bookmarkStart w:id="0" w:name="_GoBack"/>
      <w:r w:rsidRPr="00FA1032">
        <w:rPr>
          <w:rFonts w:ascii="Courier New" w:hAnsi="Courier New" w:cs="Courier New"/>
          <w:sz w:val="28"/>
          <w:szCs w:val="28"/>
          <w:highlight w:val="yellow"/>
        </w:rPr>
        <w:t>Поясните понятие «сокет».</w:t>
      </w:r>
    </w:p>
    <w:p w:rsidR="00F217DE" w:rsidRDefault="00F217DE" w:rsidP="00F217D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A1032">
        <w:rPr>
          <w:rFonts w:ascii="Courier New" w:hAnsi="Courier New" w:cs="Courier New"/>
          <w:sz w:val="28"/>
          <w:szCs w:val="28"/>
          <w:highlight w:val="yellow"/>
        </w:rPr>
        <w:drawing>
          <wp:inline distT="0" distB="0" distL="0" distR="0" wp14:anchorId="6AAFE9C0" wp14:editId="2D3D44E9">
            <wp:extent cx="5940425" cy="1323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512BD" w:rsidRPr="00FA1032" w:rsidRDefault="00A512BD" w:rsidP="00F217D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7252EA" w:rsidRPr="00FA1032" w:rsidRDefault="007252EA" w:rsidP="007252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A1032">
        <w:rPr>
          <w:rFonts w:ascii="Courier New" w:hAnsi="Courier New" w:cs="Courier New"/>
          <w:sz w:val="28"/>
          <w:szCs w:val="28"/>
          <w:highlight w:val="yellow"/>
        </w:rPr>
        <w:lastRenderedPageBreak/>
        <w:t>Поясните понятие «полудуплексный канал связи».</w:t>
      </w:r>
    </w:p>
    <w:p w:rsidR="00890D2A" w:rsidRPr="00FA1032" w:rsidRDefault="00890D2A" w:rsidP="00890D2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A1032">
        <w:rPr>
          <w:rFonts w:ascii="Courier New" w:hAnsi="Courier New" w:cs="Courier New"/>
          <w:sz w:val="28"/>
          <w:szCs w:val="28"/>
          <w:highlight w:val="yellow"/>
        </w:rPr>
        <w:drawing>
          <wp:inline distT="0" distB="0" distL="0" distR="0" wp14:anchorId="2EABD606" wp14:editId="069A60F7">
            <wp:extent cx="5940425" cy="11398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EA" w:rsidRPr="00FA1032" w:rsidRDefault="007252EA" w:rsidP="007252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A1032">
        <w:rPr>
          <w:rFonts w:ascii="Courier New" w:hAnsi="Courier New" w:cs="Courier New"/>
          <w:sz w:val="28"/>
          <w:szCs w:val="28"/>
          <w:highlight w:val="yellow"/>
        </w:rPr>
        <w:t>Поясните понятие «дуплексный канал связи».</w:t>
      </w:r>
    </w:p>
    <w:p w:rsidR="0085246C" w:rsidRPr="00FA1032" w:rsidRDefault="0085246C" w:rsidP="0085246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A1032">
        <w:rPr>
          <w:rFonts w:ascii="Courier New" w:hAnsi="Courier New" w:cs="Courier New"/>
          <w:sz w:val="28"/>
          <w:szCs w:val="28"/>
          <w:highlight w:val="yellow"/>
        </w:rPr>
        <w:drawing>
          <wp:inline distT="0" distB="0" distL="0" distR="0" wp14:anchorId="28B222DC" wp14:editId="519A767B">
            <wp:extent cx="5940425" cy="13512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EA" w:rsidRPr="00FA1032" w:rsidRDefault="007252EA" w:rsidP="007252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A1032">
        <w:rPr>
          <w:rFonts w:ascii="Courier New" w:hAnsi="Courier New" w:cs="Courier New"/>
          <w:sz w:val="28"/>
          <w:szCs w:val="28"/>
          <w:highlight w:val="yellow"/>
        </w:rPr>
        <w:t xml:space="preserve">Поясните отличие протокола </w:t>
      </w:r>
      <w:r w:rsidRPr="00FA1032">
        <w:rPr>
          <w:rFonts w:ascii="Courier New" w:hAnsi="Courier New" w:cs="Courier New"/>
          <w:sz w:val="28"/>
          <w:szCs w:val="28"/>
          <w:highlight w:val="yellow"/>
          <w:lang w:val="en-US"/>
        </w:rPr>
        <w:t>UDP</w:t>
      </w:r>
      <w:r w:rsidRPr="00FA1032">
        <w:rPr>
          <w:rFonts w:ascii="Courier New" w:hAnsi="Courier New" w:cs="Courier New"/>
          <w:sz w:val="28"/>
          <w:szCs w:val="28"/>
          <w:highlight w:val="yellow"/>
        </w:rPr>
        <w:t xml:space="preserve"> от </w:t>
      </w:r>
      <w:r w:rsidRPr="00FA1032">
        <w:rPr>
          <w:rFonts w:ascii="Courier New" w:hAnsi="Courier New" w:cs="Courier New"/>
          <w:sz w:val="28"/>
          <w:szCs w:val="28"/>
          <w:highlight w:val="yellow"/>
          <w:lang w:val="en-US"/>
        </w:rPr>
        <w:t>TCP</w:t>
      </w:r>
      <w:r w:rsidRPr="00FA1032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C17FFA" w:rsidRDefault="00BF4244">
      <w:r w:rsidRPr="00FA1032">
        <w:rPr>
          <w:highlight w:val="yellow"/>
        </w:rPr>
        <w:drawing>
          <wp:inline distT="0" distB="0" distL="0" distR="0" wp14:anchorId="697CC0AE" wp14:editId="22C61D85">
            <wp:extent cx="5940425" cy="57073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49"/>
    <w:rsid w:val="00080255"/>
    <w:rsid w:val="000D65A8"/>
    <w:rsid w:val="00205CBA"/>
    <w:rsid w:val="002E3A49"/>
    <w:rsid w:val="003E0377"/>
    <w:rsid w:val="00417EB7"/>
    <w:rsid w:val="0066063F"/>
    <w:rsid w:val="006E4167"/>
    <w:rsid w:val="007252EA"/>
    <w:rsid w:val="0085246C"/>
    <w:rsid w:val="00890D2A"/>
    <w:rsid w:val="00953DC3"/>
    <w:rsid w:val="00A35B21"/>
    <w:rsid w:val="00A512BD"/>
    <w:rsid w:val="00A938EC"/>
    <w:rsid w:val="00BF4244"/>
    <w:rsid w:val="00BF6100"/>
    <w:rsid w:val="00C17FFA"/>
    <w:rsid w:val="00C351DC"/>
    <w:rsid w:val="00D8446D"/>
    <w:rsid w:val="00E076E5"/>
    <w:rsid w:val="00F217DE"/>
    <w:rsid w:val="00FA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AA1BE"/>
  <w15:chartTrackingRefBased/>
  <w15:docId w15:val="{AB3CA049-0F21-4662-816D-3E8E8C0D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2025-03-21T05:49:00Z</dcterms:created>
  <dcterms:modified xsi:type="dcterms:W3CDTF">2025-03-21T07:14:00Z</dcterms:modified>
</cp:coreProperties>
</file>