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8F8F231" w14:textId="77777777" w:rsidR="00642F6A" w:rsidRPr="007374D2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1016C" w:rsidRPr="007374D2">
        <w:rPr>
          <w:rFonts w:ascii="Courier New" w:hAnsi="Courier New" w:cs="Courier New"/>
          <w:sz w:val="28"/>
          <w:szCs w:val="28"/>
        </w:rPr>
        <w:t>9</w:t>
      </w:r>
    </w:p>
    <w:p w14:paraId="11702289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15E9A85B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3FEC6295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6A8EB875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0047418A" w14:textId="77777777" w:rsidR="00D1016C" w:rsidRDefault="00706AF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 w:rsidR="00D1016C" w:rsidRPr="00D1016C">
        <w:rPr>
          <w:rFonts w:ascii="Courier New" w:hAnsi="Courier New" w:cs="Courier New"/>
          <w:b/>
          <w:sz w:val="28"/>
          <w:szCs w:val="28"/>
        </w:rPr>
        <w:t>9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   </w:t>
      </w:r>
      <w:r w:rsidR="00D1016C">
        <w:rPr>
          <w:rFonts w:ascii="Courier New" w:hAnsi="Courier New" w:cs="Courier New"/>
          <w:sz w:val="28"/>
          <w:szCs w:val="28"/>
          <w:lang w:val="en-US"/>
        </w:rPr>
        <w:t>EXPRESS</w:t>
      </w:r>
      <w:r w:rsidR="00D1016C" w:rsidRPr="00D101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 w:rsidR="007374D2">
        <w:rPr>
          <w:rFonts w:ascii="Courier New" w:hAnsi="Courier New" w:cs="Courier New"/>
          <w:sz w:val="28"/>
          <w:szCs w:val="28"/>
        </w:rPr>
        <w:t>сервер, прослушивающий</w:t>
      </w:r>
      <w:r>
        <w:rPr>
          <w:rFonts w:ascii="Courier New" w:hAnsi="Courier New" w:cs="Courier New"/>
          <w:sz w:val="28"/>
          <w:szCs w:val="28"/>
        </w:rPr>
        <w:t xml:space="preserve">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48AA073A" w14:textId="77777777" w:rsidR="00D1016C" w:rsidRDefault="00D1016C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Структура с</w:t>
      </w:r>
      <w:r w:rsidR="00706AF6">
        <w:rPr>
          <w:rFonts w:ascii="Courier New" w:hAnsi="Courier New" w:cs="Courier New"/>
          <w:sz w:val="28"/>
          <w:szCs w:val="28"/>
        </w:rPr>
        <w:t>ервер</w:t>
      </w:r>
      <w:r>
        <w:rPr>
          <w:rFonts w:ascii="Courier New" w:hAnsi="Courier New" w:cs="Courier New"/>
          <w:sz w:val="28"/>
          <w:szCs w:val="28"/>
        </w:rPr>
        <w:t>а</w:t>
      </w:r>
      <w:r w:rsidR="00706AF6">
        <w:rPr>
          <w:rFonts w:ascii="Courier New" w:hAnsi="Courier New" w:cs="Courier New"/>
          <w:sz w:val="28"/>
          <w:szCs w:val="28"/>
        </w:rPr>
        <w:t xml:space="preserve"> должн</w:t>
      </w:r>
      <w:r>
        <w:rPr>
          <w:rFonts w:ascii="Courier New" w:hAnsi="Courier New" w:cs="Courier New"/>
          <w:sz w:val="28"/>
          <w:szCs w:val="28"/>
        </w:rPr>
        <w:t>а</w:t>
      </w:r>
      <w:r w:rsidR="00706A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соответствовать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D101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паттерну</w:t>
      </w:r>
      <w:r w:rsidRPr="00D1016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3DE40979" w14:textId="77777777" w:rsidR="0065313E" w:rsidRDefault="00D1016C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должен </w:t>
      </w:r>
      <w:r w:rsidR="0065313E">
        <w:rPr>
          <w:rFonts w:ascii="Courier New" w:hAnsi="Courier New" w:cs="Courier New"/>
          <w:sz w:val="28"/>
          <w:szCs w:val="28"/>
        </w:rPr>
        <w:t>поддерживать таблицы маршрутизации и  контроллеров.</w:t>
      </w:r>
    </w:p>
    <w:p w14:paraId="704C412B" w14:textId="77777777" w:rsidR="0065313E" w:rsidRDefault="0065313E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таблице контроллеров  описание акции должно обеспечивать  вызов акции </w:t>
      </w:r>
      <w:r w:rsidR="00560779">
        <w:rPr>
          <w:rFonts w:ascii="Courier New" w:hAnsi="Courier New" w:cs="Courier New"/>
          <w:sz w:val="28"/>
          <w:szCs w:val="28"/>
        </w:rPr>
        <w:t xml:space="preserve">в соответствии с заданным здесь </w:t>
      </w:r>
      <w:r w:rsidR="00560779">
        <w:rPr>
          <w:rFonts w:ascii="Courier New" w:hAnsi="Courier New" w:cs="Courier New"/>
          <w:sz w:val="28"/>
          <w:szCs w:val="28"/>
          <w:lang w:val="en-US"/>
        </w:rPr>
        <w:t>http</w:t>
      </w:r>
      <w:r w:rsidR="00560779" w:rsidRPr="00560779">
        <w:rPr>
          <w:rFonts w:ascii="Courier New" w:hAnsi="Courier New" w:cs="Courier New"/>
          <w:sz w:val="28"/>
          <w:szCs w:val="28"/>
        </w:rPr>
        <w:t>-</w:t>
      </w:r>
      <w:r w:rsidR="00560779">
        <w:rPr>
          <w:rFonts w:ascii="Courier New" w:hAnsi="Courier New" w:cs="Courier New"/>
          <w:sz w:val="28"/>
          <w:szCs w:val="28"/>
        </w:rPr>
        <w:t>методом.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14:paraId="386D0323" w14:textId="77777777" w:rsidR="0065313E" w:rsidRDefault="0065313E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Сервер должен обеспечивать прием запросов, маршрутизировать их в соответствии с таблицей маршрутизации, вызывать соответствующие</w:t>
      </w:r>
      <w:r w:rsidR="005607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акции</w:t>
      </w:r>
      <w:r w:rsidR="00560779">
        <w:rPr>
          <w:rFonts w:ascii="Courier New" w:hAnsi="Courier New" w:cs="Courier New"/>
          <w:sz w:val="28"/>
          <w:szCs w:val="28"/>
        </w:rPr>
        <w:t xml:space="preserve"> (с учетом </w:t>
      </w:r>
      <w:r w:rsidR="00560779">
        <w:rPr>
          <w:rFonts w:ascii="Courier New" w:hAnsi="Courier New" w:cs="Courier New"/>
          <w:sz w:val="28"/>
          <w:szCs w:val="28"/>
          <w:lang w:val="en-US"/>
        </w:rPr>
        <w:t>http</w:t>
      </w:r>
      <w:r w:rsidR="00560779" w:rsidRPr="00560779">
        <w:rPr>
          <w:rFonts w:ascii="Courier New" w:hAnsi="Courier New" w:cs="Courier New"/>
          <w:sz w:val="28"/>
          <w:szCs w:val="28"/>
        </w:rPr>
        <w:t>-</w:t>
      </w:r>
      <w:r w:rsidR="00560779">
        <w:rPr>
          <w:rFonts w:ascii="Courier New" w:hAnsi="Courier New" w:cs="Courier New"/>
          <w:sz w:val="28"/>
          <w:szCs w:val="28"/>
        </w:rPr>
        <w:t>метода)</w:t>
      </w:r>
      <w:r>
        <w:rPr>
          <w:rFonts w:ascii="Courier New" w:hAnsi="Courier New" w:cs="Courier New"/>
          <w:sz w:val="28"/>
          <w:szCs w:val="28"/>
        </w:rPr>
        <w:t xml:space="preserve"> в соответствии с таблицей контроллеров, передавать параметры.       </w:t>
      </w:r>
    </w:p>
    <w:p w14:paraId="491E1A93" w14:textId="77777777" w:rsidR="0065313E" w:rsidRDefault="00560779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Тестирование приложения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 w:rsidRPr="00D1016C">
        <w:rPr>
          <w:rFonts w:ascii="Courier New" w:hAnsi="Courier New" w:cs="Courier New"/>
          <w:b/>
          <w:sz w:val="28"/>
          <w:szCs w:val="28"/>
        </w:rPr>
        <w:t>9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выполнить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60779">
        <w:rPr>
          <w:rFonts w:ascii="Courier New" w:hAnsi="Courier New" w:cs="Courier New"/>
          <w:sz w:val="28"/>
          <w:szCs w:val="28"/>
        </w:rPr>
        <w:t>.</w:t>
      </w:r>
    </w:p>
    <w:p w14:paraId="22EE5079" w14:textId="77777777" w:rsidR="00560779" w:rsidRPr="002525E9" w:rsidRDefault="00560779" w:rsidP="00560779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2525E9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 xml:space="preserve">Ответьте на следующие вопросы </w:t>
      </w:r>
    </w:p>
    <w:p w14:paraId="2B91E7FB" w14:textId="77777777" w:rsidR="00A26C1C" w:rsidRDefault="002525E9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принципы разработки приложения в соответствии с паттерном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="00A26C1C">
        <w:rPr>
          <w:rFonts w:ascii="Courier New" w:hAnsi="Courier New" w:cs="Courier New"/>
          <w:sz w:val="28"/>
          <w:szCs w:val="28"/>
        </w:rPr>
        <w:t xml:space="preserve">. </w:t>
      </w:r>
    </w:p>
    <w:p w14:paraId="177D609A" w14:textId="77777777" w:rsidR="00573AEB" w:rsidRPr="00573AEB" w:rsidRDefault="00573AEB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описывает таблица маршрутизации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3FEFB44F" w14:textId="77777777" w:rsidR="00573AEB" w:rsidRDefault="00573AEB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описывает таблица контроллеров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69E515A9" w14:textId="77777777" w:rsidR="00560779" w:rsidRPr="00560779" w:rsidRDefault="00573AEB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маршрутизатора. </w:t>
      </w:r>
      <w:r w:rsidR="002525E9" w:rsidRPr="002525E9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 xml:space="preserve"> </w:t>
      </w:r>
    </w:p>
    <w:p w14:paraId="147CE1DE" w14:textId="77777777" w:rsidR="0065313E" w:rsidRDefault="0065313E" w:rsidP="00560779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p w14:paraId="15F1C397" w14:textId="77777777" w:rsidR="00560779" w:rsidRDefault="00560779" w:rsidP="00560779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sectPr w:rsidR="0056077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EBB6B" w14:textId="77777777" w:rsidR="004108F1" w:rsidRDefault="004108F1" w:rsidP="00F939D3">
      <w:pPr>
        <w:spacing w:after="0" w:line="240" w:lineRule="auto"/>
      </w:pPr>
      <w:r>
        <w:separator/>
      </w:r>
    </w:p>
  </w:endnote>
  <w:endnote w:type="continuationSeparator" w:id="0">
    <w:p w14:paraId="0C7DA562" w14:textId="77777777" w:rsidR="004108F1" w:rsidRDefault="004108F1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2B39BD91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4D2">
          <w:rPr>
            <w:noProof/>
          </w:rPr>
          <w:t>1</w:t>
        </w:r>
        <w:r>
          <w:fldChar w:fldCharType="end"/>
        </w:r>
      </w:p>
    </w:sdtContent>
  </w:sdt>
  <w:p w14:paraId="612A405C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78AA2" w14:textId="77777777" w:rsidR="004108F1" w:rsidRDefault="004108F1" w:rsidP="00F939D3">
      <w:pPr>
        <w:spacing w:after="0" w:line="240" w:lineRule="auto"/>
      </w:pPr>
      <w:r>
        <w:separator/>
      </w:r>
    </w:p>
  </w:footnote>
  <w:footnote w:type="continuationSeparator" w:id="0">
    <w:p w14:paraId="1A4D89E7" w14:textId="77777777" w:rsidR="004108F1" w:rsidRDefault="004108F1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108D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A05A2"/>
    <w:rsid w:val="003A43D9"/>
    <w:rsid w:val="003A6869"/>
    <w:rsid w:val="003B2944"/>
    <w:rsid w:val="003E3044"/>
    <w:rsid w:val="003F1D20"/>
    <w:rsid w:val="004108F1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313E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25A82"/>
    <w:rsid w:val="007374AF"/>
    <w:rsid w:val="007374D2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A12BC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26C1C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B4FDF"/>
    <w:rsid w:val="00CC00B1"/>
    <w:rsid w:val="00CC709C"/>
    <w:rsid w:val="00CD27E6"/>
    <w:rsid w:val="00CF0F76"/>
    <w:rsid w:val="00CF4AC1"/>
    <w:rsid w:val="00D075A4"/>
    <w:rsid w:val="00D1016C"/>
    <w:rsid w:val="00D125C5"/>
    <w:rsid w:val="00D1261F"/>
    <w:rsid w:val="00D2514B"/>
    <w:rsid w:val="00D272EF"/>
    <w:rsid w:val="00D46959"/>
    <w:rsid w:val="00D5412D"/>
    <w:rsid w:val="00D74A0E"/>
    <w:rsid w:val="00D8225E"/>
    <w:rsid w:val="00D86C4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62F8F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09B7C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96225-12F1-41A8-BA32-E84121E97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121</cp:revision>
  <dcterms:created xsi:type="dcterms:W3CDTF">2019-08-09T22:13:00Z</dcterms:created>
  <dcterms:modified xsi:type="dcterms:W3CDTF">2025-05-02T07:47:00Z</dcterms:modified>
</cp:coreProperties>
</file>