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193EC" w14:textId="77777777" w:rsidR="00191FE8" w:rsidRDefault="00191FE8" w:rsidP="00191FE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Учреждение образования</w:t>
      </w:r>
    </w:p>
    <w:p w14:paraId="6B24676D" w14:textId="77777777" w:rsidR="00191FE8" w:rsidRDefault="00191FE8" w:rsidP="00191FE8">
      <w:pPr>
        <w:spacing w:after="0" w:line="240" w:lineRule="auto"/>
        <w:jc w:val="center"/>
      </w:pPr>
      <w:r>
        <w:rPr>
          <w:rFonts w:ascii="Times New Roman" w:hAnsi="Times New Roman" w:cs="Times New Roman"/>
          <w:sz w:val="28"/>
          <w:szCs w:val="28"/>
        </w:rPr>
        <w:t>«БЕЛОРУССКИЙ ГОСУДАРСТВЕННЫЙ ТЕХНОЛОГИЧЕСКИЙ УНИВЕРСИТЕТ»</w:t>
      </w:r>
    </w:p>
    <w:p w14:paraId="5D6857C1" w14:textId="77777777" w:rsidR="005368B7" w:rsidRDefault="005368B7" w:rsidP="005368B7">
      <w:pPr>
        <w:spacing w:after="0" w:line="240" w:lineRule="auto"/>
        <w:jc w:val="center"/>
        <w:rPr>
          <w:rFonts w:ascii="Times New Roman" w:hAnsi="Times New Roman" w:cs="Times New Roman"/>
          <w:sz w:val="28"/>
          <w:szCs w:val="28"/>
        </w:rPr>
      </w:pPr>
    </w:p>
    <w:p w14:paraId="06FB7D6E" w14:textId="77777777" w:rsidR="005368B7" w:rsidRDefault="005368B7" w:rsidP="005368B7">
      <w:pPr>
        <w:spacing w:after="0" w:line="240" w:lineRule="auto"/>
        <w:jc w:val="center"/>
        <w:rPr>
          <w:rFonts w:ascii="Times New Roman" w:hAnsi="Times New Roman" w:cs="Times New Roman"/>
          <w:sz w:val="28"/>
          <w:szCs w:val="28"/>
        </w:rPr>
      </w:pPr>
    </w:p>
    <w:p w14:paraId="7907912A" w14:textId="77777777" w:rsidR="005368B7" w:rsidRDefault="005368B7" w:rsidP="005368B7">
      <w:pPr>
        <w:spacing w:after="0" w:line="240" w:lineRule="auto"/>
        <w:jc w:val="center"/>
        <w:rPr>
          <w:rFonts w:ascii="Times New Roman" w:hAnsi="Times New Roman" w:cs="Times New Roman"/>
          <w:sz w:val="28"/>
          <w:szCs w:val="28"/>
        </w:rPr>
      </w:pPr>
    </w:p>
    <w:p w14:paraId="3258FEE8" w14:textId="77777777" w:rsidR="005368B7" w:rsidRDefault="005368B7" w:rsidP="005368B7">
      <w:pPr>
        <w:spacing w:after="0" w:line="240" w:lineRule="auto"/>
        <w:jc w:val="center"/>
        <w:rPr>
          <w:rFonts w:ascii="Times New Roman" w:hAnsi="Times New Roman" w:cs="Times New Roman"/>
          <w:sz w:val="28"/>
          <w:szCs w:val="28"/>
        </w:rPr>
      </w:pPr>
    </w:p>
    <w:p w14:paraId="1B37CD7F" w14:textId="77777777" w:rsidR="005368B7" w:rsidRDefault="005368B7" w:rsidP="005368B7">
      <w:pPr>
        <w:spacing w:after="0" w:line="240" w:lineRule="auto"/>
        <w:jc w:val="center"/>
        <w:rPr>
          <w:rFonts w:ascii="Times New Roman" w:hAnsi="Times New Roman" w:cs="Times New Roman"/>
          <w:sz w:val="28"/>
          <w:szCs w:val="28"/>
        </w:rPr>
      </w:pPr>
    </w:p>
    <w:p w14:paraId="46D331FD" w14:textId="77777777" w:rsidR="005368B7" w:rsidRDefault="005368B7" w:rsidP="005368B7">
      <w:pPr>
        <w:spacing w:after="0" w:line="240" w:lineRule="auto"/>
        <w:jc w:val="center"/>
        <w:rPr>
          <w:rFonts w:ascii="Times New Roman" w:hAnsi="Times New Roman" w:cs="Times New Roman"/>
          <w:sz w:val="28"/>
          <w:szCs w:val="28"/>
        </w:rPr>
      </w:pPr>
    </w:p>
    <w:p w14:paraId="2F31A13C" w14:textId="77777777" w:rsidR="005368B7" w:rsidRDefault="005368B7" w:rsidP="005368B7">
      <w:pPr>
        <w:spacing w:after="0" w:line="240" w:lineRule="auto"/>
        <w:jc w:val="center"/>
        <w:rPr>
          <w:rFonts w:ascii="Times New Roman" w:hAnsi="Times New Roman" w:cs="Times New Roman"/>
          <w:sz w:val="28"/>
          <w:szCs w:val="28"/>
        </w:rPr>
      </w:pPr>
    </w:p>
    <w:p w14:paraId="1E034AF9" w14:textId="77777777" w:rsidR="005368B7" w:rsidRDefault="005368B7" w:rsidP="005368B7">
      <w:pPr>
        <w:spacing w:after="0" w:line="240" w:lineRule="auto"/>
        <w:jc w:val="center"/>
        <w:rPr>
          <w:rFonts w:ascii="Times New Roman" w:hAnsi="Times New Roman" w:cs="Times New Roman"/>
          <w:sz w:val="28"/>
          <w:szCs w:val="28"/>
        </w:rPr>
      </w:pPr>
    </w:p>
    <w:p w14:paraId="7F5FF391" w14:textId="77777777" w:rsidR="005368B7" w:rsidRDefault="005368B7" w:rsidP="005368B7">
      <w:pPr>
        <w:spacing w:after="0" w:line="240" w:lineRule="auto"/>
        <w:jc w:val="center"/>
        <w:rPr>
          <w:rFonts w:ascii="Times New Roman" w:hAnsi="Times New Roman" w:cs="Times New Roman"/>
          <w:sz w:val="28"/>
          <w:szCs w:val="28"/>
        </w:rPr>
      </w:pPr>
    </w:p>
    <w:p w14:paraId="1F0FFBF6" w14:textId="77777777" w:rsidR="005368B7" w:rsidRDefault="005368B7" w:rsidP="005368B7">
      <w:pPr>
        <w:spacing w:after="0" w:line="240" w:lineRule="auto"/>
        <w:jc w:val="center"/>
        <w:rPr>
          <w:rFonts w:ascii="Times New Roman" w:hAnsi="Times New Roman" w:cs="Times New Roman"/>
          <w:sz w:val="28"/>
          <w:szCs w:val="28"/>
        </w:rPr>
      </w:pPr>
    </w:p>
    <w:p w14:paraId="4341D0A1" w14:textId="77777777" w:rsidR="005368B7" w:rsidRDefault="005368B7" w:rsidP="005368B7">
      <w:pPr>
        <w:spacing w:after="0" w:line="240" w:lineRule="auto"/>
        <w:jc w:val="center"/>
        <w:rPr>
          <w:rFonts w:ascii="Times New Roman" w:hAnsi="Times New Roman" w:cs="Times New Roman"/>
          <w:sz w:val="28"/>
          <w:szCs w:val="28"/>
        </w:rPr>
      </w:pPr>
    </w:p>
    <w:p w14:paraId="4EED762C" w14:textId="77777777" w:rsidR="005368B7" w:rsidRDefault="005368B7" w:rsidP="005368B7">
      <w:pPr>
        <w:spacing w:after="0" w:line="240" w:lineRule="auto"/>
        <w:jc w:val="center"/>
        <w:rPr>
          <w:rFonts w:ascii="Times New Roman" w:hAnsi="Times New Roman" w:cs="Times New Roman"/>
          <w:sz w:val="28"/>
          <w:szCs w:val="28"/>
        </w:rPr>
      </w:pPr>
    </w:p>
    <w:p w14:paraId="06DB4CFB" w14:textId="77777777" w:rsidR="005368B7" w:rsidRDefault="005368B7" w:rsidP="005368B7">
      <w:pPr>
        <w:spacing w:after="0" w:line="240" w:lineRule="auto"/>
        <w:jc w:val="center"/>
        <w:rPr>
          <w:rFonts w:ascii="Times New Roman" w:hAnsi="Times New Roman" w:cs="Times New Roman"/>
          <w:b/>
          <w:sz w:val="28"/>
          <w:szCs w:val="28"/>
          <w:lang w:val="ru-RU"/>
        </w:rPr>
      </w:pPr>
      <w:r>
        <w:rPr>
          <w:rFonts w:ascii="Times New Roman" w:hAnsi="Times New Roman" w:cs="Times New Roman"/>
          <w:b/>
          <w:sz w:val="28"/>
          <w:szCs w:val="28"/>
        </w:rPr>
        <w:t>Практическая работа №</w:t>
      </w:r>
      <w:r>
        <w:rPr>
          <w:rFonts w:ascii="Times New Roman" w:hAnsi="Times New Roman" w:cs="Times New Roman"/>
          <w:b/>
          <w:sz w:val="28"/>
          <w:szCs w:val="28"/>
          <w:lang w:val="ru-RU"/>
        </w:rPr>
        <w:t>3</w:t>
      </w:r>
    </w:p>
    <w:p w14:paraId="2624E83E" w14:textId="77777777" w:rsidR="005368B7" w:rsidRDefault="005368B7" w:rsidP="005368B7">
      <w:pPr>
        <w:spacing w:after="0" w:line="240" w:lineRule="auto"/>
        <w:jc w:val="center"/>
        <w:rPr>
          <w:rFonts w:ascii="Times New Roman" w:hAnsi="Times New Roman" w:cs="Times New Roman"/>
          <w:b/>
          <w:sz w:val="28"/>
          <w:szCs w:val="28"/>
        </w:rPr>
      </w:pPr>
      <w:r>
        <w:rPr>
          <w:rStyle w:val="FontStyle11"/>
          <w:rFonts w:ascii="Times New Roman" w:hAnsi="Times New Roman" w:cs="Times New Roman"/>
          <w:b/>
          <w:sz w:val="28"/>
          <w:szCs w:val="28"/>
          <w:lang w:val="ru-RU"/>
        </w:rPr>
        <w:t>Авторское право и смежные права</w:t>
      </w:r>
    </w:p>
    <w:p w14:paraId="70EE48B2" w14:textId="77777777" w:rsidR="005368B7" w:rsidRDefault="005368B7" w:rsidP="005368B7">
      <w:pPr>
        <w:spacing w:after="0" w:line="240" w:lineRule="auto"/>
        <w:rPr>
          <w:rFonts w:ascii="Times New Roman" w:hAnsi="Times New Roman" w:cs="Times New Roman"/>
          <w:b/>
          <w:sz w:val="28"/>
          <w:szCs w:val="28"/>
        </w:rPr>
      </w:pPr>
    </w:p>
    <w:p w14:paraId="0067BB05" w14:textId="77777777" w:rsidR="005368B7" w:rsidRDefault="005368B7" w:rsidP="005368B7">
      <w:pPr>
        <w:spacing w:after="0" w:line="240" w:lineRule="auto"/>
        <w:rPr>
          <w:rFonts w:ascii="Times New Roman" w:hAnsi="Times New Roman" w:cs="Times New Roman"/>
          <w:b/>
          <w:sz w:val="28"/>
          <w:szCs w:val="28"/>
        </w:rPr>
      </w:pPr>
    </w:p>
    <w:p w14:paraId="267E6717" w14:textId="77777777" w:rsidR="005368B7" w:rsidRDefault="005368B7" w:rsidP="005368B7">
      <w:pPr>
        <w:spacing w:after="0" w:line="240" w:lineRule="auto"/>
        <w:rPr>
          <w:rFonts w:ascii="Times New Roman" w:hAnsi="Times New Roman" w:cs="Times New Roman"/>
          <w:b/>
          <w:sz w:val="28"/>
          <w:szCs w:val="28"/>
        </w:rPr>
      </w:pPr>
    </w:p>
    <w:p w14:paraId="5A45A0A4" w14:textId="77777777" w:rsidR="005368B7" w:rsidRDefault="005368B7" w:rsidP="005368B7">
      <w:pPr>
        <w:spacing w:after="0" w:line="240" w:lineRule="auto"/>
        <w:rPr>
          <w:rFonts w:ascii="Times New Roman" w:hAnsi="Times New Roman" w:cs="Times New Roman"/>
          <w:b/>
          <w:sz w:val="28"/>
          <w:szCs w:val="28"/>
        </w:rPr>
      </w:pPr>
    </w:p>
    <w:p w14:paraId="3C30A026" w14:textId="77777777" w:rsidR="005368B7" w:rsidRDefault="005368B7" w:rsidP="005368B7">
      <w:pPr>
        <w:spacing w:after="0" w:line="240" w:lineRule="auto"/>
        <w:rPr>
          <w:rFonts w:ascii="Times New Roman" w:hAnsi="Times New Roman" w:cs="Times New Roman"/>
          <w:b/>
          <w:sz w:val="28"/>
          <w:szCs w:val="28"/>
        </w:rPr>
      </w:pPr>
    </w:p>
    <w:p w14:paraId="307CB336" w14:textId="77777777" w:rsidR="005368B7" w:rsidRDefault="005368B7" w:rsidP="005368B7">
      <w:pPr>
        <w:spacing w:after="0" w:line="240" w:lineRule="auto"/>
        <w:rPr>
          <w:rFonts w:ascii="Times New Roman" w:hAnsi="Times New Roman" w:cs="Times New Roman"/>
          <w:b/>
          <w:sz w:val="28"/>
          <w:szCs w:val="28"/>
        </w:rPr>
      </w:pPr>
    </w:p>
    <w:p w14:paraId="3AF3FD8D" w14:textId="77777777" w:rsidR="005368B7" w:rsidRDefault="005368B7" w:rsidP="005368B7">
      <w:pPr>
        <w:spacing w:after="0" w:line="240" w:lineRule="auto"/>
        <w:rPr>
          <w:rFonts w:ascii="Times New Roman" w:hAnsi="Times New Roman" w:cs="Times New Roman"/>
          <w:b/>
          <w:sz w:val="28"/>
          <w:szCs w:val="28"/>
        </w:rPr>
      </w:pPr>
    </w:p>
    <w:p w14:paraId="3D52E962" w14:textId="77777777" w:rsidR="005368B7" w:rsidRDefault="005368B7" w:rsidP="005368B7">
      <w:pPr>
        <w:spacing w:after="0" w:line="240" w:lineRule="auto"/>
        <w:jc w:val="right"/>
        <w:rPr>
          <w:rFonts w:ascii="Times New Roman" w:hAnsi="Times New Roman" w:cs="Times New Roman"/>
          <w:b/>
          <w:sz w:val="28"/>
          <w:szCs w:val="28"/>
        </w:rPr>
      </w:pPr>
    </w:p>
    <w:p w14:paraId="30D0224E" w14:textId="77777777" w:rsidR="005368B7" w:rsidRDefault="005368B7" w:rsidP="005368B7">
      <w:pPr>
        <w:spacing w:after="0" w:line="240" w:lineRule="auto"/>
        <w:jc w:val="right"/>
        <w:rPr>
          <w:rFonts w:ascii="Times New Roman" w:hAnsi="Times New Roman" w:cs="Times New Roman"/>
          <w:b/>
          <w:sz w:val="28"/>
          <w:szCs w:val="28"/>
        </w:rPr>
      </w:pPr>
    </w:p>
    <w:p w14:paraId="3BC0CBAD" w14:textId="0BE7AFE8" w:rsidR="005368B7" w:rsidRPr="005368B7" w:rsidRDefault="005368B7" w:rsidP="005368B7">
      <w:pPr>
        <w:spacing w:after="0" w:line="240" w:lineRule="auto"/>
        <w:ind w:left="3969" w:right="-1" w:hanging="141"/>
        <w:jc w:val="right"/>
        <w:rPr>
          <w:rFonts w:ascii="Times New Roman" w:hAnsi="Times New Roman" w:cs="Times New Roman"/>
          <w:sz w:val="28"/>
          <w:szCs w:val="28"/>
          <w:lang w:val="ru-RU"/>
        </w:rPr>
      </w:pPr>
      <w:r>
        <w:rPr>
          <w:rFonts w:ascii="Times New Roman" w:hAnsi="Times New Roman" w:cs="Times New Roman"/>
          <w:sz w:val="28"/>
          <w:szCs w:val="28"/>
        </w:rPr>
        <w:t xml:space="preserve">Студент: </w:t>
      </w:r>
      <w:r w:rsidR="00AD741C">
        <w:rPr>
          <w:rFonts w:ascii="Times New Roman" w:hAnsi="Times New Roman" w:cs="Times New Roman"/>
          <w:sz w:val="28"/>
          <w:szCs w:val="28"/>
          <w:lang w:val="ru-RU"/>
        </w:rPr>
        <w:t>Станчик Максим</w:t>
      </w:r>
    </w:p>
    <w:p w14:paraId="6E526E4E" w14:textId="7E6F77A9" w:rsidR="005368B7" w:rsidRDefault="005368B7" w:rsidP="005368B7">
      <w:pPr>
        <w:spacing w:after="0" w:line="240" w:lineRule="auto"/>
        <w:ind w:left="3969" w:right="-1" w:hanging="141"/>
        <w:jc w:val="right"/>
        <w:rPr>
          <w:rFonts w:ascii="Times New Roman" w:hAnsi="Times New Roman" w:cs="Times New Roman"/>
          <w:sz w:val="28"/>
          <w:szCs w:val="28"/>
        </w:rPr>
      </w:pPr>
      <w:r>
        <w:rPr>
          <w:rFonts w:ascii="Times New Roman" w:hAnsi="Times New Roman" w:cs="Times New Roman"/>
          <w:sz w:val="28"/>
          <w:szCs w:val="28"/>
        </w:rPr>
        <w:t xml:space="preserve">ФИТ 4 курс </w:t>
      </w:r>
      <w:r w:rsidR="00AD741C">
        <w:rPr>
          <w:rFonts w:ascii="Times New Roman" w:hAnsi="Times New Roman" w:cs="Times New Roman"/>
          <w:sz w:val="28"/>
          <w:szCs w:val="28"/>
          <w:lang w:val="ru-RU"/>
        </w:rPr>
        <w:t>4</w:t>
      </w:r>
      <w:r>
        <w:rPr>
          <w:rFonts w:ascii="Times New Roman" w:hAnsi="Times New Roman" w:cs="Times New Roman"/>
          <w:sz w:val="28"/>
          <w:szCs w:val="28"/>
        </w:rPr>
        <w:t xml:space="preserve"> группа</w:t>
      </w:r>
    </w:p>
    <w:p w14:paraId="6B5EAAF5" w14:textId="77777777" w:rsidR="005368B7" w:rsidRDefault="005368B7" w:rsidP="005368B7">
      <w:pPr>
        <w:spacing w:after="0" w:line="240" w:lineRule="auto"/>
        <w:ind w:left="3969" w:right="-1" w:hanging="141"/>
        <w:jc w:val="right"/>
        <w:rPr>
          <w:rFonts w:ascii="Times New Roman" w:hAnsi="Times New Roman" w:cs="Times New Roman"/>
          <w:sz w:val="28"/>
          <w:szCs w:val="28"/>
        </w:rPr>
      </w:pPr>
      <w:r>
        <w:rPr>
          <w:rFonts w:ascii="Times New Roman" w:hAnsi="Times New Roman" w:cs="Times New Roman"/>
          <w:sz w:val="28"/>
          <w:szCs w:val="28"/>
        </w:rPr>
        <w:t>Преподаватель: Ржеутская Н.В.</w:t>
      </w:r>
    </w:p>
    <w:p w14:paraId="29D16653" w14:textId="77777777" w:rsidR="005368B7" w:rsidRDefault="005368B7" w:rsidP="005368B7">
      <w:pPr>
        <w:spacing w:after="0" w:line="240" w:lineRule="auto"/>
        <w:jc w:val="right"/>
        <w:rPr>
          <w:rFonts w:ascii="Times New Roman" w:hAnsi="Times New Roman" w:cs="Times New Roman"/>
          <w:sz w:val="28"/>
          <w:szCs w:val="28"/>
        </w:rPr>
      </w:pPr>
    </w:p>
    <w:p w14:paraId="614F5897" w14:textId="77777777" w:rsidR="005368B7" w:rsidRDefault="005368B7" w:rsidP="005368B7">
      <w:pPr>
        <w:spacing w:after="0" w:line="240" w:lineRule="auto"/>
        <w:jc w:val="right"/>
        <w:rPr>
          <w:rFonts w:ascii="Times New Roman" w:hAnsi="Times New Roman" w:cs="Times New Roman"/>
          <w:sz w:val="28"/>
          <w:szCs w:val="28"/>
        </w:rPr>
      </w:pPr>
    </w:p>
    <w:p w14:paraId="3C067BE9" w14:textId="77777777" w:rsidR="005368B7" w:rsidRDefault="005368B7" w:rsidP="005368B7">
      <w:pPr>
        <w:spacing w:after="0" w:line="240" w:lineRule="auto"/>
        <w:jc w:val="right"/>
        <w:rPr>
          <w:rFonts w:ascii="Times New Roman" w:hAnsi="Times New Roman" w:cs="Times New Roman"/>
          <w:sz w:val="28"/>
          <w:szCs w:val="28"/>
        </w:rPr>
      </w:pPr>
    </w:p>
    <w:p w14:paraId="5FCC786D" w14:textId="77777777" w:rsidR="005368B7" w:rsidRDefault="005368B7" w:rsidP="005368B7">
      <w:pPr>
        <w:spacing w:after="0" w:line="240" w:lineRule="auto"/>
        <w:jc w:val="right"/>
        <w:rPr>
          <w:rFonts w:ascii="Times New Roman" w:hAnsi="Times New Roman" w:cs="Times New Roman"/>
          <w:sz w:val="28"/>
          <w:szCs w:val="28"/>
        </w:rPr>
      </w:pPr>
    </w:p>
    <w:p w14:paraId="4234E52F" w14:textId="77777777" w:rsidR="005368B7" w:rsidRDefault="005368B7" w:rsidP="005368B7">
      <w:pPr>
        <w:spacing w:after="0" w:line="240" w:lineRule="auto"/>
        <w:jc w:val="right"/>
        <w:rPr>
          <w:rFonts w:ascii="Times New Roman" w:hAnsi="Times New Roman" w:cs="Times New Roman"/>
          <w:sz w:val="28"/>
          <w:szCs w:val="28"/>
        </w:rPr>
      </w:pPr>
    </w:p>
    <w:p w14:paraId="02491205" w14:textId="77777777" w:rsidR="005368B7" w:rsidRDefault="005368B7" w:rsidP="005368B7">
      <w:pPr>
        <w:spacing w:after="0" w:line="240" w:lineRule="auto"/>
        <w:jc w:val="right"/>
        <w:rPr>
          <w:rFonts w:ascii="Times New Roman" w:hAnsi="Times New Roman" w:cs="Times New Roman"/>
          <w:sz w:val="28"/>
          <w:szCs w:val="28"/>
        </w:rPr>
      </w:pPr>
    </w:p>
    <w:p w14:paraId="48450A68" w14:textId="77777777" w:rsidR="005368B7" w:rsidRDefault="005368B7" w:rsidP="005368B7">
      <w:pPr>
        <w:spacing w:after="0" w:line="240" w:lineRule="auto"/>
        <w:jc w:val="right"/>
        <w:rPr>
          <w:rFonts w:ascii="Times New Roman" w:hAnsi="Times New Roman" w:cs="Times New Roman"/>
          <w:sz w:val="28"/>
          <w:szCs w:val="28"/>
        </w:rPr>
      </w:pPr>
    </w:p>
    <w:p w14:paraId="1BAD014A" w14:textId="77777777" w:rsidR="005368B7" w:rsidRDefault="005368B7" w:rsidP="005368B7">
      <w:pPr>
        <w:spacing w:after="0" w:line="240" w:lineRule="auto"/>
        <w:jc w:val="right"/>
        <w:rPr>
          <w:rFonts w:ascii="Times New Roman" w:hAnsi="Times New Roman" w:cs="Times New Roman"/>
          <w:sz w:val="28"/>
          <w:szCs w:val="28"/>
        </w:rPr>
      </w:pPr>
    </w:p>
    <w:p w14:paraId="571745A1" w14:textId="77777777" w:rsidR="005368B7" w:rsidRDefault="005368B7" w:rsidP="005368B7">
      <w:pPr>
        <w:spacing w:after="0" w:line="240" w:lineRule="auto"/>
        <w:jc w:val="right"/>
        <w:rPr>
          <w:rFonts w:ascii="Times New Roman" w:hAnsi="Times New Roman" w:cs="Times New Roman"/>
          <w:sz w:val="28"/>
          <w:szCs w:val="28"/>
        </w:rPr>
      </w:pPr>
    </w:p>
    <w:p w14:paraId="32D711D9" w14:textId="77777777" w:rsidR="005368B7" w:rsidRDefault="005368B7" w:rsidP="005368B7">
      <w:pPr>
        <w:spacing w:after="0" w:line="240" w:lineRule="auto"/>
        <w:jc w:val="right"/>
        <w:rPr>
          <w:rFonts w:ascii="Times New Roman" w:hAnsi="Times New Roman" w:cs="Times New Roman"/>
          <w:sz w:val="28"/>
          <w:szCs w:val="28"/>
        </w:rPr>
      </w:pPr>
    </w:p>
    <w:p w14:paraId="7FD47BEF" w14:textId="77777777" w:rsidR="005368B7" w:rsidRDefault="005368B7" w:rsidP="005368B7">
      <w:pPr>
        <w:spacing w:after="0" w:line="240" w:lineRule="auto"/>
        <w:jc w:val="right"/>
        <w:rPr>
          <w:rFonts w:ascii="Times New Roman" w:hAnsi="Times New Roman" w:cs="Times New Roman"/>
          <w:sz w:val="28"/>
          <w:szCs w:val="28"/>
        </w:rPr>
      </w:pPr>
    </w:p>
    <w:p w14:paraId="15A37251" w14:textId="0269F507" w:rsidR="005368B7" w:rsidRPr="00191FE8" w:rsidRDefault="00191FE8" w:rsidP="00191FE8">
      <w:pPr>
        <w:spacing w:after="0" w:line="240" w:lineRule="auto"/>
        <w:jc w:val="center"/>
      </w:pPr>
      <w:r>
        <w:rPr>
          <w:rFonts w:ascii="Times New Roman" w:hAnsi="Times New Roman" w:cs="Times New Roman"/>
          <w:sz w:val="28"/>
          <w:szCs w:val="28"/>
        </w:rPr>
        <w:t>Минск 2025</w:t>
      </w:r>
    </w:p>
    <w:p w14:paraId="3A6555E2" w14:textId="77777777" w:rsidR="005368B7" w:rsidRDefault="005368B7" w:rsidP="005368B7">
      <w:pPr>
        <w:pStyle w:val="Style12"/>
        <w:widowControl/>
        <w:spacing w:line="240" w:lineRule="auto"/>
        <w:ind w:firstLine="851"/>
        <w:jc w:val="both"/>
        <w:rPr>
          <w:rStyle w:val="FontStyle132"/>
          <w:color w:val="000000" w:themeColor="text1"/>
          <w:lang w:val="ru-RU" w:eastAsia="ru-RU"/>
        </w:rPr>
        <w:sectPr w:rsidR="005368B7" w:rsidSect="00BD617E">
          <w:pgSz w:w="11906" w:h="16838"/>
          <w:pgMar w:top="1134" w:right="851" w:bottom="1134" w:left="1701" w:header="709" w:footer="709" w:gutter="0"/>
          <w:cols w:space="708"/>
          <w:docGrid w:linePitch="360"/>
        </w:sectPr>
      </w:pPr>
    </w:p>
    <w:p w14:paraId="5C9C8B61" w14:textId="77777777" w:rsidR="005368B7" w:rsidRPr="003440B8" w:rsidRDefault="005368B7" w:rsidP="005368B7">
      <w:pPr>
        <w:pStyle w:val="a7"/>
        <w:spacing w:beforeAutospacing="0" w:afterAutospacing="0"/>
        <w:ind w:firstLine="708"/>
        <w:jc w:val="both"/>
        <w:rPr>
          <w:sz w:val="28"/>
          <w:szCs w:val="28"/>
          <w:lang w:val="ru-RU"/>
        </w:rPr>
      </w:pPr>
      <w:r w:rsidRPr="003440B8">
        <w:rPr>
          <w:b/>
          <w:bCs/>
          <w:sz w:val="28"/>
          <w:szCs w:val="28"/>
          <w:lang w:val="ru-RU"/>
        </w:rPr>
        <w:lastRenderedPageBreak/>
        <w:t>Цель:</w:t>
      </w:r>
      <w:r w:rsidRPr="003440B8">
        <w:rPr>
          <w:sz w:val="28"/>
          <w:szCs w:val="28"/>
          <w:lang w:val="ru-RU"/>
        </w:rPr>
        <w:t xml:space="preserve"> Изучить основные положения авторского права и смежных прав.</w:t>
      </w:r>
    </w:p>
    <w:p w14:paraId="7C9BDEA1" w14:textId="77777777" w:rsidR="005368B7" w:rsidRPr="003440B8" w:rsidRDefault="005368B7" w:rsidP="005368B7">
      <w:pPr>
        <w:pStyle w:val="a7"/>
        <w:spacing w:beforeAutospacing="0" w:afterAutospacing="0"/>
        <w:ind w:firstLine="708"/>
        <w:jc w:val="both"/>
        <w:rPr>
          <w:sz w:val="28"/>
          <w:szCs w:val="28"/>
          <w:lang w:val="ru-RU"/>
        </w:rPr>
      </w:pPr>
      <w:r w:rsidRPr="003440B8">
        <w:rPr>
          <w:rStyle w:val="a4"/>
          <w:sz w:val="28"/>
          <w:szCs w:val="28"/>
          <w:lang w:val="ru-RU"/>
        </w:rPr>
        <w:t>Интеллектуальная собственность</w:t>
      </w:r>
      <w:r w:rsidRPr="003440B8">
        <w:rPr>
          <w:sz w:val="28"/>
          <w:szCs w:val="28"/>
          <w:lang w:val="ru-RU"/>
        </w:rPr>
        <w:t xml:space="preserve"> Интеллектуальная деятельность - это умственная (мыслительная, духовная, творческая) деятельность человека в области науки, техники, литературы, искусства и художественного конструирования (дизайна).</w:t>
      </w:r>
    </w:p>
    <w:p w14:paraId="02B8B0E4" w14:textId="77777777" w:rsidR="005368B7" w:rsidRDefault="005368B7" w:rsidP="005368B7">
      <w:pPr>
        <w:pStyle w:val="a7"/>
        <w:spacing w:beforeAutospacing="0" w:afterAutospacing="0"/>
        <w:jc w:val="both"/>
        <w:rPr>
          <w:sz w:val="28"/>
          <w:szCs w:val="28"/>
        </w:rPr>
      </w:pPr>
      <w:proofErr w:type="spellStart"/>
      <w:r>
        <w:rPr>
          <w:rStyle w:val="a4"/>
          <w:sz w:val="28"/>
          <w:szCs w:val="28"/>
        </w:rPr>
        <w:t>Признаки</w:t>
      </w:r>
      <w:proofErr w:type="spellEnd"/>
      <w:r>
        <w:rPr>
          <w:rStyle w:val="a4"/>
          <w:sz w:val="28"/>
          <w:szCs w:val="28"/>
        </w:rPr>
        <w:t xml:space="preserve"> </w:t>
      </w:r>
      <w:proofErr w:type="spellStart"/>
      <w:r>
        <w:rPr>
          <w:rStyle w:val="a4"/>
          <w:sz w:val="28"/>
          <w:szCs w:val="28"/>
        </w:rPr>
        <w:t>интеллектуальной</w:t>
      </w:r>
      <w:proofErr w:type="spellEnd"/>
      <w:r>
        <w:rPr>
          <w:rStyle w:val="a4"/>
          <w:sz w:val="28"/>
          <w:szCs w:val="28"/>
        </w:rPr>
        <w:t xml:space="preserve"> </w:t>
      </w:r>
      <w:proofErr w:type="spellStart"/>
      <w:r>
        <w:rPr>
          <w:rStyle w:val="a4"/>
          <w:sz w:val="28"/>
          <w:szCs w:val="28"/>
        </w:rPr>
        <w:t>деятельности</w:t>
      </w:r>
      <w:proofErr w:type="spellEnd"/>
      <w:r>
        <w:rPr>
          <w:rStyle w:val="a4"/>
          <w:sz w:val="28"/>
          <w:szCs w:val="28"/>
        </w:rPr>
        <w:t>:</w:t>
      </w:r>
    </w:p>
    <w:p w14:paraId="0266CB9C" w14:textId="77777777" w:rsidR="005368B7" w:rsidRDefault="005368B7" w:rsidP="005368B7">
      <w:pPr>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интеллектуальная деятельность носит идеальный характер;</w:t>
      </w:r>
    </w:p>
    <w:p w14:paraId="3C9DDCAB" w14:textId="77777777" w:rsidR="005368B7" w:rsidRDefault="005368B7" w:rsidP="005368B7">
      <w:pPr>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результатом интеллектуальной деятельности является выраженный в объективной форме ее продукт, именуемый в зависимости от его характера произведением науки, литературы, искусства, изобретением или промышленным образцом;</w:t>
      </w:r>
    </w:p>
    <w:p w14:paraId="0F27510E" w14:textId="77777777" w:rsidR="005368B7" w:rsidRDefault="005368B7" w:rsidP="005368B7">
      <w:pPr>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результаты интеллектуальной деятельности в отличие от объектов вещных прав имеют идеальную природу;</w:t>
      </w:r>
    </w:p>
    <w:p w14:paraId="725D361D" w14:textId="77777777" w:rsidR="005368B7" w:rsidRDefault="005368B7" w:rsidP="005368B7">
      <w:pPr>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продуктом интеллектуальной деятельности могут быть средства индивидуализации юридического лица или индивидуального предпринимателя, а также индивидуализации выполняемых работ или услуг (фирменные наименования, товарные знаки, знаки обслуживания и наименования мест происхождения товаров).</w:t>
      </w:r>
    </w:p>
    <w:p w14:paraId="7CF1E0EE" w14:textId="77777777" w:rsidR="005368B7" w:rsidRPr="003440B8" w:rsidRDefault="005368B7" w:rsidP="00681BA8">
      <w:pPr>
        <w:pStyle w:val="a7"/>
        <w:spacing w:beforeAutospacing="0" w:afterAutospacing="0"/>
        <w:ind w:firstLine="360"/>
        <w:jc w:val="both"/>
        <w:rPr>
          <w:sz w:val="28"/>
          <w:szCs w:val="28"/>
          <w:lang w:val="ru-RU"/>
        </w:rPr>
      </w:pPr>
      <w:r w:rsidRPr="003440B8">
        <w:rPr>
          <w:sz w:val="28"/>
          <w:szCs w:val="28"/>
          <w:lang w:val="ru-RU"/>
        </w:rPr>
        <w:t>Объект интеллектуальной собственности – это материализованный результат нематериального по своей природе мыслительного процесса.</w:t>
      </w:r>
    </w:p>
    <w:p w14:paraId="664F07F7" w14:textId="77777777" w:rsidR="005368B7" w:rsidRPr="003440B8" w:rsidRDefault="005368B7" w:rsidP="005368B7">
      <w:pPr>
        <w:pStyle w:val="a7"/>
        <w:spacing w:beforeAutospacing="0" w:afterAutospacing="0"/>
        <w:jc w:val="both"/>
        <w:rPr>
          <w:sz w:val="28"/>
          <w:szCs w:val="28"/>
          <w:lang w:val="ru-RU"/>
        </w:rPr>
      </w:pPr>
      <w:r w:rsidRPr="003440B8">
        <w:rPr>
          <w:rStyle w:val="a4"/>
          <w:sz w:val="28"/>
          <w:szCs w:val="28"/>
          <w:lang w:val="ru-RU"/>
        </w:rPr>
        <w:t>К объектам интеллектуальной собственности в Республике Беларусь относятся:</w:t>
      </w:r>
    </w:p>
    <w:p w14:paraId="00F1722A" w14:textId="77777777" w:rsidR="005368B7" w:rsidRDefault="005368B7" w:rsidP="005368B7">
      <w:pPr>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результаты интеллектуальной деятельности: – объекты авторского права и смежных прав. – объекты патентного права.</w:t>
      </w:r>
    </w:p>
    <w:p w14:paraId="49B56A28" w14:textId="77777777" w:rsidR="005368B7" w:rsidRDefault="005368B7" w:rsidP="005368B7">
      <w:pPr>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средства индивидуализации участников гражданского оборота, товаров, работ или услуг.</w:t>
      </w:r>
    </w:p>
    <w:p w14:paraId="4FB66383" w14:textId="77777777" w:rsidR="005368B7" w:rsidRDefault="005368B7" w:rsidP="005368B7">
      <w:pPr>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rPr>
        <w:t>другие результаты интеллектуальной деятельности и средства индивидуализации участников гражданского оборота, товаров, работ или услуг в случаях, предусмотренных Гражданским кодексом РБ и иными законодательными актами.</w:t>
      </w:r>
    </w:p>
    <w:p w14:paraId="23147BDF" w14:textId="77777777" w:rsidR="005368B7" w:rsidRPr="003440B8" w:rsidRDefault="005368B7" w:rsidP="005368B7">
      <w:pPr>
        <w:pStyle w:val="a7"/>
        <w:spacing w:beforeAutospacing="0" w:afterAutospacing="0"/>
        <w:jc w:val="both"/>
        <w:rPr>
          <w:sz w:val="28"/>
          <w:szCs w:val="28"/>
          <w:lang w:val="ru-RU"/>
        </w:rPr>
      </w:pPr>
      <w:r w:rsidRPr="003440B8">
        <w:rPr>
          <w:rStyle w:val="a4"/>
          <w:sz w:val="28"/>
          <w:szCs w:val="28"/>
          <w:lang w:val="ru-RU"/>
        </w:rPr>
        <w:t>Интеллектуальную собственность делят на две составляющие:</w:t>
      </w:r>
    </w:p>
    <w:p w14:paraId="12033479" w14:textId="77777777" w:rsidR="008A0560" w:rsidRDefault="005368B7" w:rsidP="005368B7">
      <w:pPr>
        <w:numPr>
          <w:ilvl w:val="0"/>
          <w:numId w:val="3"/>
        </w:numPr>
        <w:spacing w:after="0"/>
        <w:jc w:val="both"/>
        <w:rPr>
          <w:rFonts w:ascii="Times New Roman" w:hAnsi="Times New Roman" w:cs="Times New Roman"/>
          <w:sz w:val="28"/>
          <w:szCs w:val="28"/>
        </w:rPr>
      </w:pPr>
      <w:r>
        <w:rPr>
          <w:rFonts w:ascii="Times New Roman" w:hAnsi="Times New Roman" w:cs="Times New Roman"/>
          <w:sz w:val="28"/>
          <w:szCs w:val="28"/>
        </w:rPr>
        <w:t xml:space="preserve">промышленную собственность; </w:t>
      </w:r>
    </w:p>
    <w:p w14:paraId="63E0E756" w14:textId="7A1F2F47" w:rsidR="005368B7" w:rsidRDefault="005368B7" w:rsidP="005368B7">
      <w:pPr>
        <w:numPr>
          <w:ilvl w:val="0"/>
          <w:numId w:val="3"/>
        </w:numPr>
        <w:spacing w:after="0"/>
        <w:jc w:val="both"/>
        <w:rPr>
          <w:rFonts w:ascii="Times New Roman" w:hAnsi="Times New Roman" w:cs="Times New Roman"/>
          <w:sz w:val="28"/>
          <w:szCs w:val="28"/>
        </w:rPr>
      </w:pPr>
      <w:r>
        <w:rPr>
          <w:rFonts w:ascii="Times New Roman" w:hAnsi="Times New Roman" w:cs="Times New Roman"/>
          <w:sz w:val="28"/>
          <w:szCs w:val="28"/>
        </w:rPr>
        <w:t>авторское право.</w:t>
      </w:r>
    </w:p>
    <w:p w14:paraId="4617B977" w14:textId="77777777" w:rsidR="005368B7" w:rsidRPr="003440B8" w:rsidRDefault="005368B7" w:rsidP="008A0560">
      <w:pPr>
        <w:pStyle w:val="a7"/>
        <w:spacing w:beforeAutospacing="0" w:afterAutospacing="0"/>
        <w:ind w:firstLine="360"/>
        <w:jc w:val="both"/>
        <w:rPr>
          <w:sz w:val="28"/>
          <w:szCs w:val="28"/>
          <w:lang w:val="ru-RU"/>
        </w:rPr>
      </w:pPr>
      <w:r w:rsidRPr="003440B8">
        <w:rPr>
          <w:sz w:val="28"/>
          <w:szCs w:val="28"/>
          <w:lang w:val="ru-RU"/>
        </w:rPr>
        <w:t>К промышленной собственности относятся промышленные образцы, изобретения, полезные модели, товарные знаки, знаки обслуживания и фирменные наименования.</w:t>
      </w:r>
    </w:p>
    <w:p w14:paraId="1732E14D" w14:textId="77777777" w:rsidR="005368B7" w:rsidRPr="003440B8" w:rsidRDefault="005368B7" w:rsidP="008A0560">
      <w:pPr>
        <w:pStyle w:val="a7"/>
        <w:spacing w:beforeAutospacing="0" w:afterAutospacing="0"/>
        <w:ind w:firstLine="360"/>
        <w:jc w:val="both"/>
        <w:rPr>
          <w:sz w:val="28"/>
          <w:szCs w:val="28"/>
          <w:lang w:val="ru-RU"/>
        </w:rPr>
      </w:pPr>
      <w:r w:rsidRPr="003440B8">
        <w:rPr>
          <w:sz w:val="28"/>
          <w:szCs w:val="28"/>
          <w:lang w:val="ru-RU"/>
        </w:rPr>
        <w:lastRenderedPageBreak/>
        <w:t>Авторское право относится к произведениям искусства, литературным и музыкальным произведениям, творениям кинематографии, а также к научным произведениям.</w:t>
      </w:r>
    </w:p>
    <w:p w14:paraId="15F9FD00" w14:textId="77777777" w:rsidR="005368B7" w:rsidRPr="003440B8" w:rsidRDefault="005368B7" w:rsidP="005368B7">
      <w:pPr>
        <w:pStyle w:val="a7"/>
        <w:spacing w:beforeAutospacing="0" w:afterAutospacing="0"/>
        <w:jc w:val="both"/>
        <w:rPr>
          <w:sz w:val="28"/>
          <w:szCs w:val="28"/>
          <w:lang w:val="ru-RU"/>
        </w:rPr>
      </w:pPr>
      <w:r w:rsidRPr="003440B8">
        <w:rPr>
          <w:sz w:val="28"/>
          <w:szCs w:val="28"/>
          <w:lang w:val="ru-RU"/>
        </w:rPr>
        <w:t>Законодательство Республики Беларусь об авторском праве и смежных правах основывается на Конституции Республики Беларусь и состоит из Гражданского кодекса Республики Беларусь, Закона Республики Беларусь «Об авторском праве и смежных правах», нормативных правовых актов Президента и Правительства Республики Беларусь, других актов законодательства Республики Беларусь.</w:t>
      </w:r>
    </w:p>
    <w:p w14:paraId="2A6ADC3B" w14:textId="77777777" w:rsidR="008A0560" w:rsidRDefault="005368B7" w:rsidP="008A0560">
      <w:pPr>
        <w:pStyle w:val="a7"/>
        <w:spacing w:beforeAutospacing="0" w:afterAutospacing="0"/>
        <w:jc w:val="both"/>
        <w:rPr>
          <w:rStyle w:val="a4"/>
          <w:sz w:val="28"/>
          <w:szCs w:val="28"/>
          <w:lang w:val="ru-RU"/>
        </w:rPr>
      </w:pPr>
      <w:r w:rsidRPr="003440B8">
        <w:rPr>
          <w:rStyle w:val="a4"/>
          <w:sz w:val="28"/>
          <w:szCs w:val="28"/>
          <w:lang w:val="ru-RU"/>
        </w:rPr>
        <w:t>Основные положения авторского права:</w:t>
      </w:r>
      <w:r w:rsidR="008A0560">
        <w:rPr>
          <w:rStyle w:val="a4"/>
          <w:sz w:val="28"/>
          <w:szCs w:val="28"/>
          <w:lang w:val="ru-RU"/>
        </w:rPr>
        <w:t xml:space="preserve"> </w:t>
      </w:r>
    </w:p>
    <w:p w14:paraId="326B9B0E" w14:textId="65D15305" w:rsidR="005368B7" w:rsidRPr="008A0560" w:rsidRDefault="005368B7" w:rsidP="008A0560">
      <w:pPr>
        <w:pStyle w:val="a7"/>
        <w:spacing w:beforeAutospacing="0" w:afterAutospacing="0"/>
        <w:ind w:firstLine="720"/>
        <w:jc w:val="both"/>
        <w:rPr>
          <w:b/>
          <w:bCs/>
          <w:sz w:val="28"/>
          <w:szCs w:val="28"/>
          <w:lang w:val="ru-RU"/>
        </w:rPr>
      </w:pPr>
      <w:r w:rsidRPr="003440B8">
        <w:rPr>
          <w:sz w:val="28"/>
          <w:szCs w:val="28"/>
          <w:lang w:val="ru-RU"/>
        </w:rPr>
        <w:t>Авторское право распространяется на произведения науки, литературы и искусства, существующие в какой-либо объективной форме. Оно возникает в силу факта их создания. Для возникновения и осуществления авторского права не требуется соблюдения каких-либо формальностей.</w:t>
      </w:r>
    </w:p>
    <w:p w14:paraId="65282873" w14:textId="77777777" w:rsidR="005368B7" w:rsidRPr="003440B8" w:rsidRDefault="005368B7" w:rsidP="008A0560">
      <w:pPr>
        <w:pStyle w:val="a7"/>
        <w:spacing w:beforeAutospacing="0" w:afterAutospacing="0"/>
        <w:ind w:firstLine="720"/>
        <w:jc w:val="both"/>
        <w:rPr>
          <w:sz w:val="28"/>
          <w:szCs w:val="28"/>
          <w:lang w:val="ru-RU"/>
        </w:rPr>
      </w:pPr>
      <w:r w:rsidRPr="003440B8">
        <w:rPr>
          <w:sz w:val="28"/>
          <w:szCs w:val="28"/>
          <w:lang w:val="ru-RU"/>
        </w:rPr>
        <w:t>Субъектами авторского права являются авторы (соавторы), наследники и иные правопреемники.</w:t>
      </w:r>
    </w:p>
    <w:p w14:paraId="50A49EBD" w14:textId="77777777" w:rsidR="005368B7" w:rsidRPr="003440B8" w:rsidRDefault="005368B7" w:rsidP="008A0560">
      <w:pPr>
        <w:pStyle w:val="a7"/>
        <w:spacing w:beforeAutospacing="0" w:afterAutospacing="0"/>
        <w:ind w:firstLine="720"/>
        <w:jc w:val="both"/>
        <w:rPr>
          <w:sz w:val="28"/>
          <w:szCs w:val="28"/>
          <w:lang w:val="ru-RU"/>
        </w:rPr>
      </w:pPr>
      <w:r w:rsidRPr="003440B8">
        <w:rPr>
          <w:sz w:val="28"/>
          <w:szCs w:val="28"/>
          <w:lang w:val="ru-RU"/>
        </w:rPr>
        <w:t>Первичными субъектами авторского права являются авторы произведений. Автор – физическое лицо, творческим трудом которого создано произведение. Если произведение создано совместным творческим трудом двух или более лиц, они признаются соавторами. При отсутствии доказательств иного автором произведения считается лицо, указанное в качестве автора на оригинале или экземпляре произведения (презумпция авторства).</w:t>
      </w:r>
    </w:p>
    <w:p w14:paraId="566AA621" w14:textId="77777777" w:rsidR="005368B7" w:rsidRPr="003440B8" w:rsidRDefault="005368B7" w:rsidP="005368B7">
      <w:pPr>
        <w:pStyle w:val="a7"/>
        <w:spacing w:beforeAutospacing="0" w:afterAutospacing="0"/>
        <w:jc w:val="both"/>
        <w:rPr>
          <w:sz w:val="28"/>
          <w:szCs w:val="28"/>
          <w:lang w:val="ru-RU"/>
        </w:rPr>
      </w:pPr>
      <w:r w:rsidRPr="003440B8">
        <w:rPr>
          <w:sz w:val="28"/>
          <w:szCs w:val="28"/>
          <w:lang w:val="ru-RU"/>
        </w:rPr>
        <w:t>По закону субъектами авторского права в части имущественных прав, кроме авторов произведений, могут быть:</w:t>
      </w:r>
    </w:p>
    <w:p w14:paraId="5474284A" w14:textId="77777777" w:rsidR="005368B7" w:rsidRDefault="005368B7" w:rsidP="005368B7">
      <w:pPr>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наследники авторов;</w:t>
      </w:r>
    </w:p>
    <w:p w14:paraId="073A72BB" w14:textId="77777777" w:rsidR="005368B7" w:rsidRDefault="005368B7" w:rsidP="005368B7">
      <w:pPr>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наниматели авторов служебных произведений;</w:t>
      </w:r>
    </w:p>
    <w:p w14:paraId="68502D39" w14:textId="77777777" w:rsidR="005368B7" w:rsidRDefault="005368B7" w:rsidP="005368B7">
      <w:pPr>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юридические лица и физические лица, заключившие с авторами и их наследниками договоры на использование произведений науки, литературы и искусства;</w:t>
      </w:r>
    </w:p>
    <w:p w14:paraId="66E3D3DF" w14:textId="77777777" w:rsidR="005368B7" w:rsidRDefault="005368B7" w:rsidP="005368B7">
      <w:pPr>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правопреемники юридических и физических лиц;</w:t>
      </w:r>
    </w:p>
    <w:p w14:paraId="4D440EFE" w14:textId="77777777" w:rsidR="005368B7" w:rsidRDefault="005368B7" w:rsidP="005368B7">
      <w:pPr>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организации, управляющие имущественными правами авторов на коллективной основе.</w:t>
      </w:r>
    </w:p>
    <w:p w14:paraId="7E72108A" w14:textId="77777777" w:rsidR="008A0560" w:rsidRDefault="005368B7" w:rsidP="005368B7">
      <w:pPr>
        <w:pStyle w:val="a7"/>
        <w:spacing w:beforeAutospacing="0" w:afterAutospacing="0"/>
        <w:jc w:val="both"/>
        <w:rPr>
          <w:sz w:val="28"/>
          <w:szCs w:val="28"/>
          <w:lang w:val="ru-RU"/>
        </w:rPr>
      </w:pPr>
      <w:r w:rsidRPr="003440B8">
        <w:rPr>
          <w:rStyle w:val="a4"/>
          <w:sz w:val="28"/>
          <w:szCs w:val="28"/>
          <w:lang w:val="ru-RU"/>
        </w:rPr>
        <w:t>Классификация объектов авторского права:</w:t>
      </w:r>
      <w:r w:rsidRPr="003440B8">
        <w:rPr>
          <w:sz w:val="28"/>
          <w:szCs w:val="28"/>
          <w:lang w:val="ru-RU"/>
        </w:rPr>
        <w:t xml:space="preserve"> </w:t>
      </w:r>
    </w:p>
    <w:p w14:paraId="46FFFF37" w14:textId="608F8F1C" w:rsidR="005368B7" w:rsidRPr="003440B8" w:rsidRDefault="005368B7" w:rsidP="008A0560">
      <w:pPr>
        <w:pStyle w:val="a7"/>
        <w:spacing w:beforeAutospacing="0" w:afterAutospacing="0"/>
        <w:ind w:firstLine="360"/>
        <w:jc w:val="both"/>
        <w:rPr>
          <w:sz w:val="28"/>
          <w:szCs w:val="28"/>
          <w:lang w:val="ru-RU"/>
        </w:rPr>
      </w:pPr>
      <w:r w:rsidRPr="003440B8">
        <w:rPr>
          <w:sz w:val="28"/>
          <w:szCs w:val="28"/>
          <w:lang w:val="ru-RU"/>
        </w:rPr>
        <w:t>Авторское право распространяется как на обнародованные, так и на необнародованные произведения, существующие в какой-либо объективной форме:</w:t>
      </w:r>
    </w:p>
    <w:p w14:paraId="65EEABC2" w14:textId="77777777" w:rsidR="005368B7" w:rsidRDefault="005368B7" w:rsidP="005368B7">
      <w:pPr>
        <w:numPr>
          <w:ilvl w:val="0"/>
          <w:numId w:val="5"/>
        </w:numPr>
        <w:spacing w:after="0"/>
        <w:jc w:val="both"/>
        <w:rPr>
          <w:rFonts w:ascii="Times New Roman" w:hAnsi="Times New Roman" w:cs="Times New Roman"/>
          <w:sz w:val="28"/>
          <w:szCs w:val="28"/>
        </w:rPr>
      </w:pPr>
      <w:r>
        <w:rPr>
          <w:rFonts w:ascii="Times New Roman" w:hAnsi="Times New Roman" w:cs="Times New Roman"/>
          <w:sz w:val="28"/>
          <w:szCs w:val="28"/>
        </w:rPr>
        <w:t>письменной (рукопись, машинопись, нотная запись и др.);</w:t>
      </w:r>
    </w:p>
    <w:p w14:paraId="104015F5" w14:textId="77777777" w:rsidR="005368B7" w:rsidRDefault="005368B7" w:rsidP="005368B7">
      <w:pPr>
        <w:numPr>
          <w:ilvl w:val="0"/>
          <w:numId w:val="5"/>
        </w:numPr>
        <w:spacing w:after="0"/>
        <w:jc w:val="both"/>
        <w:rPr>
          <w:rFonts w:ascii="Times New Roman" w:hAnsi="Times New Roman" w:cs="Times New Roman"/>
          <w:sz w:val="28"/>
          <w:szCs w:val="28"/>
        </w:rPr>
      </w:pPr>
      <w:r>
        <w:rPr>
          <w:rFonts w:ascii="Times New Roman" w:hAnsi="Times New Roman" w:cs="Times New Roman"/>
          <w:sz w:val="28"/>
          <w:szCs w:val="28"/>
        </w:rPr>
        <w:t>устной (публичное произнесение, публичное исполнение и др.);</w:t>
      </w:r>
    </w:p>
    <w:p w14:paraId="059721BD" w14:textId="77777777" w:rsidR="005368B7" w:rsidRDefault="005368B7" w:rsidP="005368B7">
      <w:pPr>
        <w:numPr>
          <w:ilvl w:val="0"/>
          <w:numId w:val="5"/>
        </w:numPr>
        <w:spacing w:after="0"/>
        <w:jc w:val="both"/>
        <w:rPr>
          <w:rFonts w:ascii="Times New Roman" w:hAnsi="Times New Roman" w:cs="Times New Roman"/>
          <w:sz w:val="28"/>
          <w:szCs w:val="28"/>
        </w:rPr>
      </w:pPr>
      <w:r>
        <w:rPr>
          <w:rFonts w:ascii="Times New Roman" w:hAnsi="Times New Roman" w:cs="Times New Roman"/>
          <w:sz w:val="28"/>
          <w:szCs w:val="28"/>
        </w:rPr>
        <w:lastRenderedPageBreak/>
        <w:t>звуко- или видеозаписи (механическая, магнитная, цифровая, оптическая и др.);</w:t>
      </w:r>
    </w:p>
    <w:p w14:paraId="11F5F8F3" w14:textId="77777777" w:rsidR="005368B7" w:rsidRDefault="005368B7" w:rsidP="005368B7">
      <w:pPr>
        <w:numPr>
          <w:ilvl w:val="0"/>
          <w:numId w:val="5"/>
        </w:numPr>
        <w:spacing w:after="0"/>
        <w:jc w:val="both"/>
        <w:rPr>
          <w:rFonts w:ascii="Times New Roman" w:hAnsi="Times New Roman" w:cs="Times New Roman"/>
          <w:sz w:val="28"/>
          <w:szCs w:val="28"/>
        </w:rPr>
      </w:pPr>
      <w:r>
        <w:rPr>
          <w:rFonts w:ascii="Times New Roman" w:hAnsi="Times New Roman" w:cs="Times New Roman"/>
          <w:sz w:val="28"/>
          <w:szCs w:val="28"/>
        </w:rPr>
        <w:t>изображения (рисунок, эскиз, картина, карта, план, чертеж, кино-, теле-, видео-, фотокадр и др.);</w:t>
      </w:r>
    </w:p>
    <w:p w14:paraId="245C38FA" w14:textId="77777777" w:rsidR="005368B7" w:rsidRDefault="005368B7" w:rsidP="005368B7">
      <w:pPr>
        <w:numPr>
          <w:ilvl w:val="0"/>
          <w:numId w:val="5"/>
        </w:numPr>
        <w:spacing w:after="0"/>
        <w:jc w:val="both"/>
        <w:rPr>
          <w:rFonts w:ascii="Times New Roman" w:hAnsi="Times New Roman" w:cs="Times New Roman"/>
          <w:sz w:val="28"/>
          <w:szCs w:val="28"/>
        </w:rPr>
      </w:pPr>
      <w:r>
        <w:rPr>
          <w:rFonts w:ascii="Times New Roman" w:hAnsi="Times New Roman" w:cs="Times New Roman"/>
          <w:sz w:val="28"/>
          <w:szCs w:val="28"/>
        </w:rPr>
        <w:t>объемно-пространственной (скульптура, модель, макет, сооружение и др.);</w:t>
      </w:r>
    </w:p>
    <w:p w14:paraId="0102993A" w14:textId="77777777" w:rsidR="005368B7" w:rsidRDefault="005368B7" w:rsidP="005368B7">
      <w:pPr>
        <w:numPr>
          <w:ilvl w:val="0"/>
          <w:numId w:val="5"/>
        </w:numPr>
        <w:spacing w:after="0"/>
        <w:jc w:val="both"/>
        <w:rPr>
          <w:rFonts w:ascii="Times New Roman" w:hAnsi="Times New Roman" w:cs="Times New Roman"/>
          <w:sz w:val="28"/>
          <w:szCs w:val="28"/>
        </w:rPr>
      </w:pPr>
      <w:r>
        <w:rPr>
          <w:rFonts w:ascii="Times New Roman" w:hAnsi="Times New Roman" w:cs="Times New Roman"/>
          <w:sz w:val="28"/>
          <w:szCs w:val="28"/>
        </w:rPr>
        <w:t>электронной, в том числе цифровой.</w:t>
      </w:r>
    </w:p>
    <w:p w14:paraId="5BBD07B5" w14:textId="77777777" w:rsidR="005368B7" w:rsidRDefault="005368B7" w:rsidP="005368B7">
      <w:pPr>
        <w:pStyle w:val="a7"/>
        <w:spacing w:beforeAutospacing="0" w:afterAutospacing="0"/>
        <w:jc w:val="both"/>
        <w:rPr>
          <w:sz w:val="28"/>
          <w:szCs w:val="28"/>
        </w:rPr>
      </w:pPr>
      <w:proofErr w:type="spellStart"/>
      <w:r>
        <w:rPr>
          <w:rStyle w:val="a3"/>
          <w:sz w:val="28"/>
          <w:szCs w:val="28"/>
        </w:rPr>
        <w:t>Объекты</w:t>
      </w:r>
      <w:proofErr w:type="spellEnd"/>
      <w:r>
        <w:rPr>
          <w:rStyle w:val="a3"/>
          <w:sz w:val="28"/>
          <w:szCs w:val="28"/>
        </w:rPr>
        <w:t xml:space="preserve"> </w:t>
      </w:r>
      <w:proofErr w:type="spellStart"/>
      <w:r>
        <w:rPr>
          <w:rStyle w:val="a3"/>
          <w:sz w:val="28"/>
          <w:szCs w:val="28"/>
        </w:rPr>
        <w:t>авторского</w:t>
      </w:r>
      <w:proofErr w:type="spellEnd"/>
      <w:r>
        <w:rPr>
          <w:rStyle w:val="a3"/>
          <w:sz w:val="28"/>
          <w:szCs w:val="28"/>
        </w:rPr>
        <w:t xml:space="preserve"> </w:t>
      </w:r>
      <w:proofErr w:type="spellStart"/>
      <w:r>
        <w:rPr>
          <w:rStyle w:val="a3"/>
          <w:sz w:val="28"/>
          <w:szCs w:val="28"/>
        </w:rPr>
        <w:t>права</w:t>
      </w:r>
      <w:proofErr w:type="spellEnd"/>
      <w:r>
        <w:rPr>
          <w:rStyle w:val="a3"/>
          <w:sz w:val="28"/>
          <w:szCs w:val="28"/>
        </w:rPr>
        <w:t>:</w:t>
      </w:r>
    </w:p>
    <w:p w14:paraId="7DDD8916"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литературные произведения;</w:t>
      </w:r>
    </w:p>
    <w:p w14:paraId="36E11099"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драматические и музыкально-драматические произведения, произведения хореографии и пантомимы и другие сценарные произведения;</w:t>
      </w:r>
    </w:p>
    <w:p w14:paraId="73467DF1"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музыкальные произведения с текстом и без текста;</w:t>
      </w:r>
    </w:p>
    <w:p w14:paraId="725A87E0"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аудиовизуальные произведения;</w:t>
      </w:r>
    </w:p>
    <w:p w14:paraId="161B89FF"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произведения изобразительного искусства;</w:t>
      </w:r>
    </w:p>
    <w:p w14:paraId="3989CB96"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произведения прикладного искусства и дизайна;</w:t>
      </w:r>
    </w:p>
    <w:p w14:paraId="76540C0F"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произведения архитектуры, градостроительства и садово-паркового искусства;</w:t>
      </w:r>
    </w:p>
    <w:p w14:paraId="115FA219"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фотографические произведения, в том числе произведения, полученные способами, аналогичными фотографии;</w:t>
      </w:r>
    </w:p>
    <w:p w14:paraId="1CDA5C4C"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карты, планы, эскизы, иллюстрации и пластические произведения, относящиеся к географии, картографии и другим наукам;</w:t>
      </w:r>
    </w:p>
    <w:p w14:paraId="00138078"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компьютерные программы;</w:t>
      </w:r>
    </w:p>
    <w:p w14:paraId="07341932"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произведения науки;</w:t>
      </w:r>
    </w:p>
    <w:p w14:paraId="74B73CF9"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производные произведения;</w:t>
      </w:r>
    </w:p>
    <w:p w14:paraId="34AB1197" w14:textId="77777777" w:rsidR="005368B7" w:rsidRDefault="005368B7" w:rsidP="005368B7">
      <w:pPr>
        <w:numPr>
          <w:ilvl w:val="0"/>
          <w:numId w:val="6"/>
        </w:numPr>
        <w:spacing w:after="0"/>
        <w:jc w:val="both"/>
        <w:rPr>
          <w:rFonts w:ascii="Times New Roman" w:hAnsi="Times New Roman" w:cs="Times New Roman"/>
          <w:sz w:val="28"/>
          <w:szCs w:val="28"/>
        </w:rPr>
      </w:pPr>
      <w:r>
        <w:rPr>
          <w:rFonts w:ascii="Times New Roman" w:hAnsi="Times New Roman" w:cs="Times New Roman"/>
          <w:sz w:val="28"/>
          <w:szCs w:val="28"/>
        </w:rPr>
        <w:t>составные произведения – сборники.</w:t>
      </w:r>
    </w:p>
    <w:p w14:paraId="21CE9C4F" w14:textId="77777777" w:rsidR="005368B7" w:rsidRPr="003440B8" w:rsidRDefault="005368B7" w:rsidP="005368B7">
      <w:pPr>
        <w:pStyle w:val="a7"/>
        <w:spacing w:beforeAutospacing="0" w:afterAutospacing="0"/>
        <w:jc w:val="both"/>
        <w:rPr>
          <w:sz w:val="28"/>
          <w:szCs w:val="28"/>
          <w:lang w:val="ru-RU"/>
        </w:rPr>
      </w:pPr>
      <w:r w:rsidRPr="003440B8">
        <w:rPr>
          <w:sz w:val="28"/>
          <w:szCs w:val="28"/>
          <w:lang w:val="ru-RU"/>
        </w:rPr>
        <w:t>Не являются объектами авторского права:</w:t>
      </w:r>
    </w:p>
    <w:p w14:paraId="0E4F3CFF" w14:textId="77777777" w:rsidR="005368B7" w:rsidRDefault="005368B7" w:rsidP="005368B7">
      <w:pPr>
        <w:numPr>
          <w:ilvl w:val="0"/>
          <w:numId w:val="7"/>
        </w:numPr>
        <w:spacing w:after="0"/>
        <w:jc w:val="both"/>
        <w:rPr>
          <w:rFonts w:ascii="Times New Roman" w:hAnsi="Times New Roman" w:cs="Times New Roman"/>
          <w:sz w:val="28"/>
          <w:szCs w:val="28"/>
        </w:rPr>
      </w:pPr>
      <w:r>
        <w:rPr>
          <w:rFonts w:ascii="Times New Roman" w:hAnsi="Times New Roman" w:cs="Times New Roman"/>
          <w:sz w:val="28"/>
          <w:szCs w:val="28"/>
        </w:rPr>
        <w:t>официальные документы (правовые акты, судебные постановления, иные документы административного и судебного характера, учредительные документы организаций), а также их официальные переводы;</w:t>
      </w:r>
    </w:p>
    <w:p w14:paraId="10E3C241" w14:textId="77777777" w:rsidR="005368B7" w:rsidRDefault="005368B7" w:rsidP="005368B7">
      <w:pPr>
        <w:numPr>
          <w:ilvl w:val="0"/>
          <w:numId w:val="7"/>
        </w:numPr>
        <w:spacing w:after="0"/>
        <w:jc w:val="both"/>
        <w:rPr>
          <w:rFonts w:ascii="Times New Roman" w:hAnsi="Times New Roman" w:cs="Times New Roman"/>
          <w:sz w:val="28"/>
          <w:szCs w:val="28"/>
        </w:rPr>
      </w:pPr>
      <w:r>
        <w:rPr>
          <w:rFonts w:ascii="Times New Roman" w:hAnsi="Times New Roman" w:cs="Times New Roman"/>
          <w:sz w:val="28"/>
          <w:szCs w:val="28"/>
        </w:rPr>
        <w:t>государственные символы и знаки (флаг, герб, гимн, государственные награды, денежные и иные знаки, почтовые марки);</w:t>
      </w:r>
    </w:p>
    <w:p w14:paraId="0C9FF342" w14:textId="77777777" w:rsidR="005368B7" w:rsidRDefault="005368B7" w:rsidP="005368B7">
      <w:pPr>
        <w:numPr>
          <w:ilvl w:val="0"/>
          <w:numId w:val="7"/>
        </w:numPr>
        <w:spacing w:after="0"/>
        <w:jc w:val="both"/>
        <w:rPr>
          <w:rFonts w:ascii="Times New Roman" w:hAnsi="Times New Roman" w:cs="Times New Roman"/>
          <w:sz w:val="28"/>
          <w:szCs w:val="28"/>
        </w:rPr>
      </w:pPr>
      <w:r>
        <w:rPr>
          <w:rFonts w:ascii="Times New Roman" w:hAnsi="Times New Roman" w:cs="Times New Roman"/>
          <w:sz w:val="28"/>
          <w:szCs w:val="28"/>
        </w:rPr>
        <w:t>произведения народного творчества, авторы которых не известны.</w:t>
      </w:r>
    </w:p>
    <w:p w14:paraId="6F43F4EE" w14:textId="77777777" w:rsidR="005368B7" w:rsidRPr="003440B8" w:rsidRDefault="005368B7" w:rsidP="008A0560">
      <w:pPr>
        <w:pStyle w:val="a7"/>
        <w:spacing w:beforeAutospacing="0" w:afterAutospacing="0"/>
        <w:ind w:firstLine="360"/>
        <w:jc w:val="both"/>
        <w:rPr>
          <w:sz w:val="28"/>
          <w:szCs w:val="28"/>
          <w:lang w:val="ru-RU"/>
        </w:rPr>
      </w:pPr>
      <w:r w:rsidRPr="003440B8">
        <w:rPr>
          <w:sz w:val="28"/>
          <w:szCs w:val="28"/>
          <w:lang w:val="ru-RU"/>
        </w:rPr>
        <w:t xml:space="preserve">Авторское право не распространяется на собственно идеи, методы, процессы, системы, способы, концепции, принципы, открытия, </w:t>
      </w:r>
      <w:r w:rsidRPr="003440B8">
        <w:rPr>
          <w:sz w:val="28"/>
          <w:szCs w:val="28"/>
          <w:lang w:val="ru-RU"/>
        </w:rPr>
        <w:lastRenderedPageBreak/>
        <w:t>факты, даже если они выражены, отображены, объяснены или воплощены в произведении.</w:t>
      </w:r>
    </w:p>
    <w:p w14:paraId="1D183304" w14:textId="77777777" w:rsidR="005368B7" w:rsidRPr="003440B8" w:rsidRDefault="005368B7" w:rsidP="005368B7">
      <w:pPr>
        <w:pStyle w:val="a7"/>
        <w:spacing w:beforeAutospacing="0" w:afterAutospacing="0"/>
        <w:jc w:val="both"/>
        <w:rPr>
          <w:sz w:val="28"/>
          <w:szCs w:val="28"/>
          <w:lang w:val="ru-RU"/>
        </w:rPr>
      </w:pPr>
      <w:r w:rsidRPr="003440B8">
        <w:rPr>
          <w:sz w:val="28"/>
          <w:szCs w:val="28"/>
          <w:lang w:val="ru-RU"/>
        </w:rPr>
        <w:t>Объекты авторского права и смежных прав (литературные, художественные, научные произведения, компьютерные программы, базы данных, музыкальные произведения, исполнительская деятельность артистов, аудио- и видеозаписи, радио- и телевизионные передачи и др.).</w:t>
      </w:r>
    </w:p>
    <w:p w14:paraId="4469F14D" w14:textId="77777777" w:rsidR="005368B7" w:rsidRPr="003440B8" w:rsidRDefault="005368B7" w:rsidP="008A0560">
      <w:pPr>
        <w:pStyle w:val="a7"/>
        <w:spacing w:beforeAutospacing="0" w:afterAutospacing="0"/>
        <w:ind w:firstLine="720"/>
        <w:jc w:val="both"/>
        <w:rPr>
          <w:sz w:val="28"/>
          <w:szCs w:val="28"/>
          <w:lang w:val="ru-RU"/>
        </w:rPr>
      </w:pPr>
      <w:r w:rsidRPr="003440B8">
        <w:rPr>
          <w:sz w:val="28"/>
          <w:szCs w:val="28"/>
          <w:lang w:val="ru-RU"/>
        </w:rPr>
        <w:t>Общие положения относятся равным образом и к авторским, и к смежным правам. Они регулируют отношения, возникающие в связи с созданием и использованием произведений науки, литературы и искусства (авторское право), постановок, исполнений, фонограмм, передач организаций эфирного и кабельного вещания (смежные права).</w:t>
      </w:r>
    </w:p>
    <w:p w14:paraId="2F5AF070" w14:textId="77777777" w:rsidR="005368B7" w:rsidRPr="003440B8" w:rsidRDefault="005368B7" w:rsidP="008A0560">
      <w:pPr>
        <w:pStyle w:val="a7"/>
        <w:spacing w:beforeAutospacing="0" w:afterAutospacing="0"/>
        <w:ind w:firstLine="720"/>
        <w:jc w:val="both"/>
        <w:rPr>
          <w:sz w:val="28"/>
          <w:szCs w:val="28"/>
          <w:lang w:val="ru-RU"/>
        </w:rPr>
      </w:pPr>
      <w:r w:rsidRPr="003440B8">
        <w:rPr>
          <w:sz w:val="28"/>
          <w:szCs w:val="28"/>
          <w:lang w:val="ru-RU"/>
        </w:rPr>
        <w:t>Авторское право распространяется на произведения науки, литературы и искусства, являющиеся результатом творческой деятельности, независимо от назначения и достоинства произведения, а также от способа его выражения.</w:t>
      </w:r>
    </w:p>
    <w:p w14:paraId="4EC6CDE1" w14:textId="77777777" w:rsidR="005368B7" w:rsidRPr="003440B8" w:rsidRDefault="005368B7" w:rsidP="005368B7">
      <w:pPr>
        <w:pStyle w:val="a7"/>
        <w:spacing w:beforeAutospacing="0" w:afterAutospacing="0"/>
        <w:jc w:val="both"/>
        <w:rPr>
          <w:sz w:val="28"/>
          <w:szCs w:val="28"/>
          <w:lang w:val="ru-RU"/>
        </w:rPr>
      </w:pPr>
      <w:r w:rsidRPr="003440B8">
        <w:rPr>
          <w:sz w:val="28"/>
          <w:szCs w:val="28"/>
          <w:lang w:val="ru-RU"/>
        </w:rPr>
        <w:t>Источниками регулирования авторского права являются как законы РБ, так и международные договоры. Если последними установлены иные правила, чем те, которые содержатся в Законе, то применяются правила международного договора.</w:t>
      </w:r>
    </w:p>
    <w:p w14:paraId="3BD51EBC" w14:textId="77777777" w:rsidR="005368B7" w:rsidRPr="003440B8" w:rsidRDefault="005368B7" w:rsidP="008A0560">
      <w:pPr>
        <w:pStyle w:val="a7"/>
        <w:spacing w:beforeAutospacing="0" w:afterAutospacing="0"/>
        <w:ind w:firstLine="720"/>
        <w:jc w:val="both"/>
        <w:rPr>
          <w:sz w:val="28"/>
          <w:szCs w:val="28"/>
          <w:lang w:val="ru-RU"/>
        </w:rPr>
      </w:pPr>
      <w:r w:rsidRPr="003440B8">
        <w:rPr>
          <w:sz w:val="28"/>
          <w:szCs w:val="28"/>
          <w:lang w:val="ru-RU"/>
        </w:rPr>
        <w:t>Авторское право распространяется как на обнародованные, так и на необнародованные произведения, существующие в какой-либо объективной форме.</w:t>
      </w:r>
    </w:p>
    <w:p w14:paraId="7A08DEA5" w14:textId="77777777" w:rsidR="005368B7" w:rsidRDefault="005368B7" w:rsidP="005368B7">
      <w:pPr>
        <w:numPr>
          <w:ilvl w:val="0"/>
          <w:numId w:val="8"/>
        </w:numPr>
        <w:tabs>
          <w:tab w:val="left" w:pos="720"/>
        </w:tabs>
        <w:spacing w:after="0"/>
        <w:jc w:val="both"/>
        <w:rPr>
          <w:rFonts w:ascii="Times New Roman" w:hAnsi="Times New Roman" w:cs="Times New Roman"/>
          <w:sz w:val="28"/>
          <w:szCs w:val="28"/>
        </w:rPr>
      </w:pPr>
      <w:r>
        <w:rPr>
          <w:rFonts w:ascii="Times New Roman" w:hAnsi="Times New Roman" w:cs="Times New Roman"/>
          <w:sz w:val="28"/>
          <w:szCs w:val="28"/>
        </w:rPr>
        <w:t>Произведения</w:t>
      </w:r>
    </w:p>
    <w:p w14:paraId="415263AA"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литературные (включая компьютерные программы и базы данных);</w:t>
      </w:r>
    </w:p>
    <w:p w14:paraId="10C65730"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научные (статьи, монографии, отчеты);</w:t>
      </w:r>
    </w:p>
    <w:p w14:paraId="240B8B87"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драматические и музыкально-драматические, сценарные;</w:t>
      </w:r>
    </w:p>
    <w:p w14:paraId="69F491A2"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хореографические и пантомимы;</w:t>
      </w:r>
    </w:p>
    <w:p w14:paraId="6683DAA7"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музыкальные с текстом или без текста;</w:t>
      </w:r>
    </w:p>
    <w:p w14:paraId="6B681A99"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аудиовизуальные;</w:t>
      </w:r>
    </w:p>
    <w:p w14:paraId="13D148EF"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живописи, графики, скульптуры и другие изобразительного искусства;</w:t>
      </w:r>
    </w:p>
    <w:p w14:paraId="5EE7BB49"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декоративно-прикладного искусства;</w:t>
      </w:r>
    </w:p>
    <w:p w14:paraId="7B08BDC7"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архитектуры, градостроительства и садово-паркового искусства;</w:t>
      </w:r>
    </w:p>
    <w:p w14:paraId="19656877"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фотографические;</w:t>
      </w:r>
    </w:p>
    <w:p w14:paraId="626569BB"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карты, планы, эскизы и иные, относящиеся к архитектуре, географии, топографии, другим наукам и технике;</w:t>
      </w:r>
    </w:p>
    <w:p w14:paraId="6796163B" w14:textId="77777777" w:rsidR="005368B7" w:rsidRDefault="005368B7" w:rsidP="005368B7">
      <w:pPr>
        <w:numPr>
          <w:ilvl w:val="0"/>
          <w:numId w:val="9"/>
        </w:numPr>
        <w:spacing w:after="0"/>
        <w:jc w:val="both"/>
        <w:rPr>
          <w:rFonts w:ascii="Times New Roman" w:hAnsi="Times New Roman" w:cs="Times New Roman"/>
          <w:sz w:val="28"/>
          <w:szCs w:val="28"/>
        </w:rPr>
      </w:pPr>
      <w:r>
        <w:rPr>
          <w:rFonts w:ascii="Times New Roman" w:hAnsi="Times New Roman" w:cs="Times New Roman"/>
          <w:sz w:val="28"/>
          <w:szCs w:val="28"/>
        </w:rPr>
        <w:t>другие произведения.</w:t>
      </w:r>
    </w:p>
    <w:p w14:paraId="03DFB379" w14:textId="77777777" w:rsidR="005368B7" w:rsidRDefault="005368B7" w:rsidP="005368B7">
      <w:pPr>
        <w:numPr>
          <w:ilvl w:val="0"/>
          <w:numId w:val="8"/>
        </w:numPr>
        <w:tabs>
          <w:tab w:val="left" w:pos="720"/>
        </w:tabs>
        <w:spacing w:after="0"/>
        <w:jc w:val="both"/>
        <w:rPr>
          <w:rFonts w:ascii="Times New Roman" w:hAnsi="Times New Roman" w:cs="Times New Roman"/>
          <w:sz w:val="28"/>
          <w:szCs w:val="28"/>
        </w:rPr>
      </w:pPr>
      <w:r>
        <w:rPr>
          <w:rFonts w:ascii="Times New Roman" w:hAnsi="Times New Roman" w:cs="Times New Roman"/>
          <w:sz w:val="28"/>
          <w:szCs w:val="28"/>
        </w:rPr>
        <w:t>Производные произведении</w:t>
      </w:r>
    </w:p>
    <w:p w14:paraId="37F4DADC" w14:textId="77777777" w:rsidR="005368B7" w:rsidRDefault="005368B7" w:rsidP="005368B7">
      <w:pPr>
        <w:numPr>
          <w:ilvl w:val="0"/>
          <w:numId w:val="10"/>
        </w:numPr>
        <w:spacing w:after="0"/>
        <w:jc w:val="both"/>
        <w:rPr>
          <w:rFonts w:ascii="Times New Roman" w:hAnsi="Times New Roman" w:cs="Times New Roman"/>
          <w:sz w:val="28"/>
          <w:szCs w:val="28"/>
        </w:rPr>
      </w:pPr>
      <w:r>
        <w:rPr>
          <w:rFonts w:ascii="Times New Roman" w:hAnsi="Times New Roman" w:cs="Times New Roman"/>
          <w:sz w:val="28"/>
          <w:szCs w:val="28"/>
        </w:rPr>
        <w:lastRenderedPageBreak/>
        <w:t>переводы, обработки, инсценировки, музыкальные аранжировки, обзоры, аннотации, рефераты;</w:t>
      </w:r>
    </w:p>
    <w:p w14:paraId="477D02B6" w14:textId="77777777" w:rsidR="005368B7" w:rsidRDefault="005368B7" w:rsidP="005368B7">
      <w:pPr>
        <w:numPr>
          <w:ilvl w:val="0"/>
          <w:numId w:val="10"/>
        </w:numPr>
        <w:spacing w:after="0"/>
        <w:jc w:val="both"/>
        <w:rPr>
          <w:rFonts w:ascii="Times New Roman" w:hAnsi="Times New Roman" w:cs="Times New Roman"/>
          <w:sz w:val="28"/>
          <w:szCs w:val="28"/>
        </w:rPr>
      </w:pPr>
      <w:r>
        <w:rPr>
          <w:rFonts w:ascii="Times New Roman" w:hAnsi="Times New Roman" w:cs="Times New Roman"/>
          <w:sz w:val="28"/>
          <w:szCs w:val="28"/>
        </w:rPr>
        <w:t>сборники произведений: энциклопедии, антологии, атласы и другие составные произведения как результат творческого труда.</w:t>
      </w:r>
    </w:p>
    <w:p w14:paraId="21DDE353" w14:textId="77777777" w:rsidR="005368B7" w:rsidRDefault="005368B7" w:rsidP="005368B7">
      <w:pPr>
        <w:numPr>
          <w:ilvl w:val="0"/>
          <w:numId w:val="8"/>
        </w:numPr>
        <w:spacing w:after="0"/>
        <w:jc w:val="both"/>
        <w:rPr>
          <w:rFonts w:ascii="Times New Roman" w:hAnsi="Times New Roman" w:cs="Times New Roman"/>
          <w:sz w:val="28"/>
          <w:szCs w:val="28"/>
        </w:rPr>
      </w:pPr>
      <w:r>
        <w:rPr>
          <w:rFonts w:ascii="Times New Roman" w:hAnsi="Times New Roman" w:cs="Times New Roman"/>
          <w:sz w:val="28"/>
          <w:szCs w:val="28"/>
        </w:rPr>
        <w:t>Компьютерные программы (все виды программ)</w:t>
      </w:r>
    </w:p>
    <w:p w14:paraId="5866AD82" w14:textId="77777777" w:rsidR="005368B7" w:rsidRDefault="005368B7" w:rsidP="005368B7">
      <w:pPr>
        <w:numPr>
          <w:ilvl w:val="0"/>
          <w:numId w:val="11"/>
        </w:numPr>
        <w:spacing w:after="0"/>
        <w:jc w:val="both"/>
        <w:rPr>
          <w:rFonts w:ascii="Times New Roman" w:hAnsi="Times New Roman" w:cs="Times New Roman"/>
          <w:sz w:val="28"/>
          <w:szCs w:val="28"/>
        </w:rPr>
      </w:pPr>
      <w:r>
        <w:rPr>
          <w:rFonts w:ascii="Times New Roman" w:hAnsi="Times New Roman" w:cs="Times New Roman"/>
          <w:sz w:val="28"/>
          <w:szCs w:val="28"/>
        </w:rPr>
        <w:t>прикладные программы и операционные системы на любом языке и в любой форме, включая исходный текст и объектный код.</w:t>
      </w:r>
    </w:p>
    <w:p w14:paraId="761B4391" w14:textId="77777777" w:rsidR="005368B7" w:rsidRDefault="005368B7" w:rsidP="005368B7">
      <w:pPr>
        <w:numPr>
          <w:ilvl w:val="0"/>
          <w:numId w:val="11"/>
        </w:numPr>
        <w:spacing w:after="0"/>
        <w:jc w:val="both"/>
        <w:rPr>
          <w:rFonts w:ascii="Times New Roman" w:hAnsi="Times New Roman" w:cs="Times New Roman"/>
          <w:sz w:val="28"/>
          <w:szCs w:val="28"/>
        </w:rPr>
      </w:pPr>
      <w:r>
        <w:rPr>
          <w:rFonts w:ascii="Times New Roman" w:hAnsi="Times New Roman" w:cs="Times New Roman"/>
          <w:sz w:val="28"/>
          <w:szCs w:val="28"/>
        </w:rPr>
        <w:t>Базы данных или компиляции иных материалов в любой форме, представляющие собой по подбору и расположению материалов результат интеллектуального творчества.</w:t>
      </w:r>
    </w:p>
    <w:p w14:paraId="0EFC0EBC" w14:textId="77777777" w:rsidR="005368B7" w:rsidRDefault="005368B7" w:rsidP="005368B7">
      <w:pPr>
        <w:pStyle w:val="a7"/>
        <w:spacing w:beforeAutospacing="0" w:afterAutospacing="0"/>
        <w:jc w:val="both"/>
        <w:rPr>
          <w:sz w:val="28"/>
          <w:szCs w:val="28"/>
        </w:rPr>
      </w:pPr>
      <w:proofErr w:type="spellStart"/>
      <w:r>
        <w:rPr>
          <w:sz w:val="28"/>
          <w:szCs w:val="28"/>
        </w:rPr>
        <w:t>Авторские</w:t>
      </w:r>
      <w:proofErr w:type="spellEnd"/>
      <w:r>
        <w:rPr>
          <w:sz w:val="28"/>
          <w:szCs w:val="28"/>
        </w:rPr>
        <w:t xml:space="preserve"> </w:t>
      </w:r>
      <w:proofErr w:type="spellStart"/>
      <w:r>
        <w:rPr>
          <w:sz w:val="28"/>
          <w:szCs w:val="28"/>
        </w:rPr>
        <w:t>права</w:t>
      </w:r>
      <w:proofErr w:type="spellEnd"/>
      <w:r>
        <w:rPr>
          <w:sz w:val="28"/>
          <w:szCs w:val="28"/>
        </w:rPr>
        <w:t xml:space="preserve"> </w:t>
      </w:r>
      <w:proofErr w:type="spellStart"/>
      <w:r>
        <w:rPr>
          <w:sz w:val="28"/>
          <w:szCs w:val="28"/>
        </w:rPr>
        <w:t>распространяются</w:t>
      </w:r>
      <w:proofErr w:type="spellEnd"/>
      <w:r>
        <w:rPr>
          <w:sz w:val="28"/>
          <w:szCs w:val="28"/>
        </w:rPr>
        <w:t xml:space="preserve"> </w:t>
      </w:r>
      <w:proofErr w:type="spellStart"/>
      <w:r>
        <w:rPr>
          <w:sz w:val="28"/>
          <w:szCs w:val="28"/>
        </w:rPr>
        <w:t>на</w:t>
      </w:r>
      <w:proofErr w:type="spellEnd"/>
      <w:r>
        <w:rPr>
          <w:sz w:val="28"/>
          <w:szCs w:val="28"/>
        </w:rPr>
        <w:t>:</w:t>
      </w:r>
    </w:p>
    <w:p w14:paraId="76CDFBEA" w14:textId="77777777" w:rsidR="005368B7" w:rsidRDefault="005368B7" w:rsidP="005368B7">
      <w:pPr>
        <w:numPr>
          <w:ilvl w:val="0"/>
          <w:numId w:val="12"/>
        </w:numPr>
        <w:spacing w:after="0"/>
        <w:jc w:val="both"/>
        <w:rPr>
          <w:rFonts w:ascii="Times New Roman" w:hAnsi="Times New Roman" w:cs="Times New Roman"/>
          <w:sz w:val="28"/>
          <w:szCs w:val="28"/>
        </w:rPr>
      </w:pPr>
      <w:r>
        <w:rPr>
          <w:rFonts w:ascii="Times New Roman" w:hAnsi="Times New Roman" w:cs="Times New Roman"/>
          <w:sz w:val="28"/>
          <w:szCs w:val="28"/>
        </w:rPr>
        <w:t>произведения, обнародованные (либо необнародованные, но находящиеся в какой-либо объективной форме) на территории РБ, независимо от гражданства авторов и их правопреемников;</w:t>
      </w:r>
    </w:p>
    <w:p w14:paraId="574633FF" w14:textId="77777777" w:rsidR="005368B7" w:rsidRDefault="005368B7" w:rsidP="005368B7">
      <w:pPr>
        <w:numPr>
          <w:ilvl w:val="0"/>
          <w:numId w:val="12"/>
        </w:numPr>
        <w:spacing w:after="0"/>
        <w:jc w:val="both"/>
        <w:rPr>
          <w:rFonts w:ascii="Times New Roman" w:hAnsi="Times New Roman" w:cs="Times New Roman"/>
          <w:sz w:val="28"/>
          <w:szCs w:val="28"/>
        </w:rPr>
      </w:pPr>
      <w:r>
        <w:rPr>
          <w:rFonts w:ascii="Times New Roman" w:hAnsi="Times New Roman" w:cs="Times New Roman"/>
          <w:sz w:val="28"/>
          <w:szCs w:val="28"/>
        </w:rPr>
        <w:t>произведения авторов-граждан РБ (и их правопреемников), обнародованные (либо необнародованные, но находящиеся в какой-либо объективной форме) за пределами РБ;</w:t>
      </w:r>
    </w:p>
    <w:p w14:paraId="3B459E5F" w14:textId="77777777" w:rsidR="005368B7" w:rsidRDefault="005368B7" w:rsidP="005368B7">
      <w:pPr>
        <w:numPr>
          <w:ilvl w:val="0"/>
          <w:numId w:val="12"/>
        </w:numPr>
        <w:spacing w:after="0"/>
        <w:jc w:val="both"/>
        <w:rPr>
          <w:rFonts w:ascii="Times New Roman" w:hAnsi="Times New Roman" w:cs="Times New Roman"/>
          <w:sz w:val="28"/>
          <w:szCs w:val="28"/>
        </w:rPr>
      </w:pPr>
      <w:r>
        <w:rPr>
          <w:rFonts w:ascii="Times New Roman" w:hAnsi="Times New Roman" w:cs="Times New Roman"/>
          <w:sz w:val="28"/>
          <w:szCs w:val="28"/>
        </w:rPr>
        <w:t>произведения авторов-граждан других государств (и их правопреемников), обнародованные (либо необнародованные, но находящиеся в какой-либо объективной форме) за пределами РБ - в соответствии с международными договорами РБ.</w:t>
      </w:r>
    </w:p>
    <w:p w14:paraId="78D96917" w14:textId="77777777" w:rsidR="005368B7" w:rsidRPr="003440B8" w:rsidRDefault="005368B7" w:rsidP="008A0560">
      <w:pPr>
        <w:pStyle w:val="a7"/>
        <w:spacing w:beforeAutospacing="0" w:afterAutospacing="0"/>
        <w:ind w:firstLine="360"/>
        <w:jc w:val="both"/>
        <w:rPr>
          <w:sz w:val="28"/>
          <w:szCs w:val="28"/>
          <w:lang w:val="ru-RU"/>
        </w:rPr>
      </w:pPr>
      <w:r w:rsidRPr="003440B8">
        <w:rPr>
          <w:sz w:val="28"/>
          <w:szCs w:val="28"/>
          <w:lang w:val="ru-RU"/>
        </w:rPr>
        <w:t>Авторское право не распространяется на идеи, методы, процессы, системы, способы, концепции, принципы, открытия, факты.</w:t>
      </w:r>
    </w:p>
    <w:p w14:paraId="47A19B9B" w14:textId="77777777" w:rsidR="005368B7" w:rsidRPr="003440B8" w:rsidRDefault="005368B7" w:rsidP="008A0560">
      <w:pPr>
        <w:pStyle w:val="a7"/>
        <w:spacing w:beforeAutospacing="0" w:afterAutospacing="0"/>
        <w:ind w:firstLine="360"/>
        <w:jc w:val="both"/>
        <w:rPr>
          <w:sz w:val="28"/>
          <w:szCs w:val="28"/>
          <w:lang w:val="ru-RU"/>
        </w:rPr>
      </w:pPr>
      <w:r w:rsidRPr="003440B8">
        <w:rPr>
          <w:sz w:val="28"/>
          <w:szCs w:val="28"/>
          <w:lang w:val="ru-RU"/>
        </w:rPr>
        <w:t>Авторское право на произведение не связано с правом собственности на материальный объект, в котором произведение выражено.</w:t>
      </w:r>
    </w:p>
    <w:p w14:paraId="1DDB53B7" w14:textId="77777777" w:rsidR="005368B7" w:rsidRPr="003440B8" w:rsidRDefault="005368B7" w:rsidP="008A0560">
      <w:pPr>
        <w:pStyle w:val="a7"/>
        <w:spacing w:beforeAutospacing="0" w:afterAutospacing="0"/>
        <w:ind w:firstLine="360"/>
        <w:jc w:val="both"/>
        <w:rPr>
          <w:sz w:val="28"/>
          <w:szCs w:val="28"/>
          <w:lang w:val="ru-RU"/>
        </w:rPr>
      </w:pPr>
      <w:r w:rsidRPr="003440B8">
        <w:rPr>
          <w:sz w:val="28"/>
          <w:szCs w:val="28"/>
          <w:lang w:val="ru-RU"/>
        </w:rPr>
        <w:t>Передача права собственности на материальный объект или право владения материальным объектом само по себе не влечет передачи каких-либо авторских прав на произведение, выраженное в этом объекте.</w:t>
      </w:r>
    </w:p>
    <w:p w14:paraId="0227551F" w14:textId="77777777" w:rsidR="005368B7" w:rsidRPr="003440B8" w:rsidRDefault="005368B7" w:rsidP="008A0560">
      <w:pPr>
        <w:pStyle w:val="a7"/>
        <w:spacing w:beforeAutospacing="0" w:afterAutospacing="0"/>
        <w:ind w:firstLine="360"/>
        <w:jc w:val="both"/>
        <w:rPr>
          <w:sz w:val="28"/>
          <w:szCs w:val="28"/>
          <w:lang w:val="ru-RU"/>
        </w:rPr>
      </w:pPr>
      <w:r w:rsidRPr="003440B8">
        <w:rPr>
          <w:sz w:val="28"/>
          <w:szCs w:val="28"/>
          <w:lang w:val="ru-RU"/>
        </w:rPr>
        <w:t xml:space="preserve">Авторские права делятся на: личные неимущественные (моральные права - </w:t>
      </w:r>
      <w:r>
        <w:rPr>
          <w:sz w:val="28"/>
          <w:szCs w:val="28"/>
        </w:rPr>
        <w:t>droit</w:t>
      </w:r>
      <w:r w:rsidRPr="003440B8">
        <w:rPr>
          <w:sz w:val="28"/>
          <w:szCs w:val="28"/>
          <w:lang w:val="ru-RU"/>
        </w:rPr>
        <w:t xml:space="preserve"> </w:t>
      </w:r>
      <w:r>
        <w:rPr>
          <w:sz w:val="28"/>
          <w:szCs w:val="28"/>
        </w:rPr>
        <w:t>moral</w:t>
      </w:r>
      <w:r w:rsidRPr="003440B8">
        <w:rPr>
          <w:sz w:val="28"/>
          <w:szCs w:val="28"/>
          <w:lang w:val="ru-RU"/>
        </w:rPr>
        <w:t>) и имущественные (экономические) права.</w:t>
      </w:r>
    </w:p>
    <w:p w14:paraId="39F93E3C" w14:textId="77777777" w:rsidR="005368B7" w:rsidRDefault="005368B7" w:rsidP="005368B7">
      <w:pPr>
        <w:pStyle w:val="a7"/>
        <w:spacing w:beforeAutospacing="0" w:afterAutospacing="0"/>
        <w:jc w:val="both"/>
        <w:rPr>
          <w:sz w:val="28"/>
          <w:szCs w:val="28"/>
        </w:rPr>
      </w:pPr>
      <w:proofErr w:type="spellStart"/>
      <w:r>
        <w:rPr>
          <w:sz w:val="28"/>
          <w:szCs w:val="28"/>
        </w:rPr>
        <w:t>Личные</w:t>
      </w:r>
      <w:proofErr w:type="spellEnd"/>
      <w:r>
        <w:rPr>
          <w:sz w:val="28"/>
          <w:szCs w:val="28"/>
        </w:rPr>
        <w:t xml:space="preserve"> </w:t>
      </w:r>
      <w:proofErr w:type="spellStart"/>
      <w:r>
        <w:rPr>
          <w:sz w:val="28"/>
          <w:szCs w:val="28"/>
        </w:rPr>
        <w:t>неимущественные</w:t>
      </w:r>
      <w:proofErr w:type="spellEnd"/>
      <w:r>
        <w:rPr>
          <w:sz w:val="28"/>
          <w:szCs w:val="28"/>
        </w:rPr>
        <w:t xml:space="preserve"> </w:t>
      </w:r>
      <w:proofErr w:type="spellStart"/>
      <w:r>
        <w:rPr>
          <w:sz w:val="28"/>
          <w:szCs w:val="28"/>
        </w:rPr>
        <w:t>права</w:t>
      </w:r>
      <w:proofErr w:type="spellEnd"/>
      <w:r>
        <w:rPr>
          <w:sz w:val="28"/>
          <w:szCs w:val="28"/>
        </w:rPr>
        <w:t>:</w:t>
      </w:r>
    </w:p>
    <w:p w14:paraId="29D55194" w14:textId="77777777" w:rsidR="005368B7" w:rsidRDefault="005368B7" w:rsidP="005368B7">
      <w:pPr>
        <w:numPr>
          <w:ilvl w:val="0"/>
          <w:numId w:val="13"/>
        </w:numPr>
        <w:spacing w:after="0"/>
        <w:jc w:val="both"/>
        <w:rPr>
          <w:rFonts w:ascii="Times New Roman" w:hAnsi="Times New Roman" w:cs="Times New Roman"/>
          <w:sz w:val="28"/>
          <w:szCs w:val="28"/>
        </w:rPr>
      </w:pPr>
      <w:r>
        <w:rPr>
          <w:rFonts w:ascii="Times New Roman" w:hAnsi="Times New Roman" w:cs="Times New Roman"/>
          <w:sz w:val="28"/>
          <w:szCs w:val="28"/>
        </w:rPr>
        <w:t>признаваться автором произведения (право авторства);</w:t>
      </w:r>
    </w:p>
    <w:p w14:paraId="77A753B5" w14:textId="77777777" w:rsidR="005368B7" w:rsidRDefault="005368B7" w:rsidP="005368B7">
      <w:pPr>
        <w:numPr>
          <w:ilvl w:val="0"/>
          <w:numId w:val="13"/>
        </w:numPr>
        <w:spacing w:after="0"/>
        <w:jc w:val="both"/>
        <w:rPr>
          <w:rFonts w:ascii="Times New Roman" w:hAnsi="Times New Roman" w:cs="Times New Roman"/>
          <w:sz w:val="28"/>
          <w:szCs w:val="28"/>
        </w:rPr>
      </w:pPr>
      <w:r>
        <w:rPr>
          <w:rFonts w:ascii="Times New Roman" w:hAnsi="Times New Roman" w:cs="Times New Roman"/>
          <w:sz w:val="28"/>
          <w:szCs w:val="28"/>
        </w:rPr>
        <w:t>использовать или разрешать использовать произведение под подлинным именем автора, псевдонимом либо без обозначения имени, т.е. анонимно (право на имя);</w:t>
      </w:r>
    </w:p>
    <w:p w14:paraId="694348C1" w14:textId="77777777" w:rsidR="005368B7" w:rsidRDefault="005368B7" w:rsidP="005368B7">
      <w:pPr>
        <w:numPr>
          <w:ilvl w:val="0"/>
          <w:numId w:val="13"/>
        </w:numPr>
        <w:spacing w:after="0"/>
        <w:jc w:val="both"/>
        <w:rPr>
          <w:rFonts w:ascii="Times New Roman" w:hAnsi="Times New Roman" w:cs="Times New Roman"/>
          <w:sz w:val="28"/>
          <w:szCs w:val="28"/>
        </w:rPr>
      </w:pPr>
      <w:r>
        <w:rPr>
          <w:rFonts w:ascii="Times New Roman" w:hAnsi="Times New Roman" w:cs="Times New Roman"/>
          <w:sz w:val="28"/>
          <w:szCs w:val="28"/>
        </w:rPr>
        <w:lastRenderedPageBreak/>
        <w:t>обнародовать или разрешать обнародовать произведение в любой форме (право на обнародование), включая право на отзыв;</w:t>
      </w:r>
    </w:p>
    <w:p w14:paraId="554AF3A5" w14:textId="77777777" w:rsidR="005368B7" w:rsidRDefault="005368B7" w:rsidP="005368B7">
      <w:pPr>
        <w:numPr>
          <w:ilvl w:val="0"/>
          <w:numId w:val="13"/>
        </w:numPr>
        <w:spacing w:after="0"/>
        <w:jc w:val="both"/>
        <w:rPr>
          <w:rFonts w:ascii="Times New Roman" w:hAnsi="Times New Roman" w:cs="Times New Roman"/>
          <w:sz w:val="28"/>
          <w:szCs w:val="28"/>
        </w:rPr>
      </w:pPr>
      <w:r>
        <w:rPr>
          <w:rFonts w:ascii="Times New Roman" w:hAnsi="Times New Roman" w:cs="Times New Roman"/>
          <w:sz w:val="28"/>
          <w:szCs w:val="28"/>
        </w:rPr>
        <w:t>право на защиту произведения, включая его название, от всякого рода искажений или любого иного посягательства, способных нанести ущерб чести и достоинству автора (право на защиту репутации автора).</w:t>
      </w:r>
    </w:p>
    <w:p w14:paraId="3771F17C" w14:textId="77777777" w:rsidR="005368B7" w:rsidRPr="003440B8" w:rsidRDefault="005368B7" w:rsidP="008A0560">
      <w:pPr>
        <w:pStyle w:val="a7"/>
        <w:spacing w:beforeAutospacing="0" w:afterAutospacing="0"/>
        <w:ind w:firstLine="360"/>
        <w:jc w:val="both"/>
        <w:rPr>
          <w:sz w:val="28"/>
          <w:szCs w:val="28"/>
          <w:lang w:val="ru-RU"/>
        </w:rPr>
      </w:pPr>
      <w:r w:rsidRPr="003440B8">
        <w:rPr>
          <w:sz w:val="28"/>
          <w:szCs w:val="28"/>
          <w:lang w:val="ru-RU"/>
        </w:rPr>
        <w:t>Принадлежат автору независимо от его имущественных прав и сохраняются за ним даже после уступки исключительных прав на использование произведения.</w:t>
      </w:r>
    </w:p>
    <w:p w14:paraId="2949F525" w14:textId="77777777" w:rsidR="005368B7" w:rsidRPr="003440B8" w:rsidRDefault="005368B7" w:rsidP="005368B7">
      <w:pPr>
        <w:pStyle w:val="a7"/>
        <w:spacing w:beforeAutospacing="0" w:afterAutospacing="0"/>
        <w:jc w:val="both"/>
        <w:rPr>
          <w:sz w:val="28"/>
          <w:szCs w:val="28"/>
          <w:lang w:val="ru-RU"/>
        </w:rPr>
      </w:pPr>
      <w:r w:rsidRPr="003440B8">
        <w:rPr>
          <w:sz w:val="28"/>
          <w:szCs w:val="28"/>
          <w:lang w:val="ru-RU"/>
        </w:rPr>
        <w:t>Имущественные права: исключительное право осуществлять или разрешать осуществлять следующие действия:</w:t>
      </w:r>
    </w:p>
    <w:p w14:paraId="154E50C7"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воспроизведение произведения;</w:t>
      </w:r>
    </w:p>
    <w:p w14:paraId="787DAEF1"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распространение оригинала или экземпляров произведения посредством продажи или иной передачи права собственности;</w:t>
      </w:r>
    </w:p>
    <w:p w14:paraId="08AD4CCA"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прокат оригиналов или экземпляров компьютерных программ, баз данных, аудиовизуальных произведений, нотных текстов музыкальных произведений, произведений изобразительного искусства, независимо от права собственности на оригинал или экземпляры;</w:t>
      </w:r>
    </w:p>
    <w:p w14:paraId="7B6790F5"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публичный показ оригинала или экземпляра произведения;</w:t>
      </w:r>
    </w:p>
    <w:p w14:paraId="4F311451"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публичное исполнение произведения;</w:t>
      </w:r>
    </w:p>
    <w:p w14:paraId="28E55772"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передача произведения в эфир;</w:t>
      </w:r>
    </w:p>
    <w:p w14:paraId="01587919"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сообщение произведения для всеобщего сведения по кабелю;</w:t>
      </w:r>
    </w:p>
    <w:p w14:paraId="3A2A6EE7"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перевод произведения;</w:t>
      </w:r>
    </w:p>
    <w:p w14:paraId="08ED5DF4"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переделка, аранжировка или другая переработка произведения;</w:t>
      </w:r>
    </w:p>
    <w:p w14:paraId="153A03E7"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доведение произведения до всеобщего сведения таким образом, что любое лицо может получить доступ к произведению из любого места и в любое время по собственному выбору (доведение до всеобщего сведения);</w:t>
      </w:r>
    </w:p>
    <w:p w14:paraId="6DB4797A" w14:textId="77777777" w:rsidR="005368B7" w:rsidRDefault="005368B7" w:rsidP="005368B7">
      <w:pPr>
        <w:numPr>
          <w:ilvl w:val="0"/>
          <w:numId w:val="14"/>
        </w:numPr>
        <w:spacing w:after="0"/>
        <w:jc w:val="both"/>
        <w:rPr>
          <w:rFonts w:ascii="Times New Roman" w:hAnsi="Times New Roman" w:cs="Times New Roman"/>
          <w:sz w:val="28"/>
          <w:szCs w:val="28"/>
        </w:rPr>
      </w:pPr>
      <w:r>
        <w:rPr>
          <w:rFonts w:ascii="Times New Roman" w:hAnsi="Times New Roman" w:cs="Times New Roman"/>
          <w:sz w:val="28"/>
          <w:szCs w:val="28"/>
        </w:rPr>
        <w:t>иные действия.</w:t>
      </w:r>
    </w:p>
    <w:p w14:paraId="3FA51EE1" w14:textId="77777777" w:rsidR="005368B7" w:rsidRPr="005368B7" w:rsidRDefault="005368B7" w:rsidP="008A0560">
      <w:pPr>
        <w:pStyle w:val="a7"/>
        <w:spacing w:beforeAutospacing="0" w:afterAutospacing="0"/>
        <w:ind w:firstLine="720"/>
        <w:jc w:val="both"/>
        <w:rPr>
          <w:sz w:val="28"/>
          <w:szCs w:val="28"/>
          <w:lang w:val="ru-RU"/>
        </w:rPr>
      </w:pPr>
      <w:r w:rsidRPr="005368B7">
        <w:rPr>
          <w:rStyle w:val="a4"/>
          <w:sz w:val="28"/>
          <w:szCs w:val="28"/>
          <w:lang w:val="ru-RU"/>
        </w:rPr>
        <w:t>Смежные права</w:t>
      </w:r>
      <w:r w:rsidRPr="005368B7">
        <w:rPr>
          <w:sz w:val="28"/>
          <w:szCs w:val="28"/>
          <w:lang w:val="ru-RU"/>
        </w:rPr>
        <w:t xml:space="preserve"> Смежные права распространяются на постановки, исполнения, фонограммы, передачи организаций эфирного или кабельного вещания независимо от их назначения, содержания и достоинства, а также от способа и формы их выражения.</w:t>
      </w:r>
    </w:p>
    <w:p w14:paraId="3C9E6465"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Субъекты смежных прав: исполнители (актеры, певцы, музыканты и т.д.), производители фонограмм, организации эфирного или кабельного вещания.</w:t>
      </w:r>
    </w:p>
    <w:p w14:paraId="237E5B8C"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lastRenderedPageBreak/>
        <w:t>Права исполнителей: личные неимущественные (право на имя, защита от искажений) и имущественные (воспроизведение, распространение, прокат и т.д.).</w:t>
      </w:r>
    </w:p>
    <w:p w14:paraId="418AD011"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Права производителей фонограмм: воспроизведение, распространение, прокат, доведение до всеобщего сведения.</w:t>
      </w:r>
    </w:p>
    <w:p w14:paraId="055CFD96" w14:textId="77777777" w:rsidR="005368B7" w:rsidRPr="005368B7" w:rsidRDefault="005368B7" w:rsidP="005368B7">
      <w:pPr>
        <w:pStyle w:val="a7"/>
        <w:spacing w:beforeAutospacing="0" w:afterAutospacing="0"/>
        <w:jc w:val="both"/>
        <w:rPr>
          <w:sz w:val="28"/>
          <w:szCs w:val="28"/>
          <w:lang w:val="ru-RU"/>
        </w:rPr>
      </w:pPr>
      <w:r w:rsidRPr="005368B7">
        <w:rPr>
          <w:sz w:val="28"/>
          <w:szCs w:val="28"/>
          <w:lang w:val="ru-RU"/>
        </w:rPr>
        <w:t>Права организаций вещания: воспроизведение, ретрансляция, сообщение для всеобщего сведения.</w:t>
      </w:r>
    </w:p>
    <w:p w14:paraId="5B791C10" w14:textId="42DC98BE"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Срок действия смежных прав: 50 лет с момента первого исполнения, фиксации фонограммы или первой передачи в эфир.</w:t>
      </w:r>
    </w:p>
    <w:p w14:paraId="503670F9" w14:textId="77777777" w:rsidR="005368B7" w:rsidRPr="005368B7" w:rsidRDefault="005368B7" w:rsidP="008A0560">
      <w:pPr>
        <w:pStyle w:val="a7"/>
        <w:spacing w:beforeAutospacing="0" w:afterAutospacing="0"/>
        <w:ind w:firstLine="720"/>
        <w:jc w:val="both"/>
        <w:rPr>
          <w:sz w:val="28"/>
          <w:szCs w:val="28"/>
          <w:lang w:val="ru-RU"/>
        </w:rPr>
      </w:pPr>
      <w:r w:rsidRPr="005368B7">
        <w:rPr>
          <w:rStyle w:val="a4"/>
          <w:sz w:val="28"/>
          <w:szCs w:val="28"/>
          <w:lang w:val="ru-RU"/>
        </w:rPr>
        <w:t>Нарушение авторского права и смежных прав</w:t>
      </w:r>
      <w:r w:rsidRPr="005368B7">
        <w:rPr>
          <w:sz w:val="28"/>
          <w:szCs w:val="28"/>
          <w:lang w:val="ru-RU"/>
        </w:rPr>
        <w:t xml:space="preserve"> Нарушением авторского права и смежных прав является несанкционированное использование объектов авторского права и смежных прав, включая изготовление, распространение или иное использование контрафактных экземпляров произведений или фонограмм, а также иные нарушения личных неимущественных прав и имущественных прав авторов и обладателей смежных прав.</w:t>
      </w:r>
    </w:p>
    <w:p w14:paraId="5398CE28"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Контрафактными являются экземпляры произведений и фонограмм, изготовление или распространение которых влечет за собой нарушение авторского права и смежных прав. Контрафактными являются также экземпляры охраняемых в Республике Беларусь в соответствии с настоящим Законом произведений и фонограмм, импортируемые без согласия авторов или иных обладателей авторского права и смежных прав в Республику Беларусь из государства, в котором эти произведения или фонограммы никогда не охранялись или перестали охраняться.</w:t>
      </w:r>
    </w:p>
    <w:p w14:paraId="2829BC3C"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Защита авторского права и смежных прав осуществляется судом, органами государственного управления, осуществляющими контроль за соблюдением законодательства об авторском праве и смежных правах, а также организациями, управляющими имущественными правами на коллективной основе.</w:t>
      </w:r>
    </w:p>
    <w:p w14:paraId="64270C42"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При нарушении личных неимущественных прав авторов, а также в случае нарушения имущественных прав авторов и обладателей смежных прав, если это причинило им материальный ущерб, последние вправе требовать от нарушителя:</w:t>
      </w:r>
    </w:p>
    <w:p w14:paraId="490E1E3C" w14:textId="77777777" w:rsidR="005368B7" w:rsidRDefault="005368B7" w:rsidP="005368B7">
      <w:pPr>
        <w:numPr>
          <w:ilvl w:val="0"/>
          <w:numId w:val="15"/>
        </w:numPr>
        <w:spacing w:after="0"/>
        <w:jc w:val="both"/>
        <w:rPr>
          <w:rFonts w:ascii="Times New Roman" w:hAnsi="Times New Roman" w:cs="Times New Roman"/>
          <w:sz w:val="28"/>
          <w:szCs w:val="28"/>
        </w:rPr>
      </w:pPr>
      <w:r>
        <w:rPr>
          <w:rFonts w:ascii="Times New Roman" w:hAnsi="Times New Roman" w:cs="Times New Roman"/>
          <w:sz w:val="28"/>
          <w:szCs w:val="28"/>
        </w:rPr>
        <w:t>признания права;</w:t>
      </w:r>
    </w:p>
    <w:p w14:paraId="3DAAD0F8" w14:textId="77777777" w:rsidR="005368B7" w:rsidRDefault="005368B7" w:rsidP="005368B7">
      <w:pPr>
        <w:numPr>
          <w:ilvl w:val="0"/>
          <w:numId w:val="15"/>
        </w:numPr>
        <w:spacing w:after="0"/>
        <w:jc w:val="both"/>
        <w:rPr>
          <w:rFonts w:ascii="Times New Roman" w:hAnsi="Times New Roman" w:cs="Times New Roman"/>
          <w:sz w:val="28"/>
          <w:szCs w:val="28"/>
        </w:rPr>
      </w:pPr>
      <w:r>
        <w:rPr>
          <w:rFonts w:ascii="Times New Roman" w:hAnsi="Times New Roman" w:cs="Times New Roman"/>
          <w:sz w:val="28"/>
          <w:szCs w:val="28"/>
        </w:rPr>
        <w:t>восстановления положения, существовавшего до нарушения права;</w:t>
      </w:r>
    </w:p>
    <w:p w14:paraId="5D1F8685" w14:textId="77777777" w:rsidR="005368B7" w:rsidRDefault="005368B7" w:rsidP="005368B7">
      <w:pPr>
        <w:numPr>
          <w:ilvl w:val="0"/>
          <w:numId w:val="15"/>
        </w:numPr>
        <w:spacing w:after="0"/>
        <w:jc w:val="both"/>
        <w:rPr>
          <w:rFonts w:ascii="Times New Roman" w:hAnsi="Times New Roman" w:cs="Times New Roman"/>
          <w:sz w:val="28"/>
          <w:szCs w:val="28"/>
        </w:rPr>
      </w:pPr>
      <w:r>
        <w:rPr>
          <w:rFonts w:ascii="Times New Roman" w:hAnsi="Times New Roman" w:cs="Times New Roman"/>
          <w:sz w:val="28"/>
          <w:szCs w:val="28"/>
        </w:rPr>
        <w:t>пресечения действий, нарушающих право или создающих угрозу его нарушения;</w:t>
      </w:r>
    </w:p>
    <w:p w14:paraId="1D7880A6" w14:textId="77777777" w:rsidR="005368B7" w:rsidRDefault="005368B7" w:rsidP="005368B7">
      <w:pPr>
        <w:numPr>
          <w:ilvl w:val="0"/>
          <w:numId w:val="15"/>
        </w:numPr>
        <w:spacing w:after="0"/>
        <w:jc w:val="both"/>
        <w:rPr>
          <w:rFonts w:ascii="Times New Roman" w:hAnsi="Times New Roman" w:cs="Times New Roman"/>
          <w:sz w:val="28"/>
          <w:szCs w:val="28"/>
        </w:rPr>
      </w:pPr>
      <w:r>
        <w:rPr>
          <w:rFonts w:ascii="Times New Roman" w:hAnsi="Times New Roman" w:cs="Times New Roman"/>
          <w:sz w:val="28"/>
          <w:szCs w:val="28"/>
        </w:rPr>
        <w:t>возмещения убытков, включая упущенную выгоду;</w:t>
      </w:r>
    </w:p>
    <w:p w14:paraId="32EC1C19" w14:textId="77777777" w:rsidR="005368B7" w:rsidRDefault="005368B7" w:rsidP="005368B7">
      <w:pPr>
        <w:numPr>
          <w:ilvl w:val="0"/>
          <w:numId w:val="15"/>
        </w:numPr>
        <w:spacing w:after="0"/>
        <w:jc w:val="both"/>
        <w:rPr>
          <w:rFonts w:ascii="Times New Roman" w:hAnsi="Times New Roman" w:cs="Times New Roman"/>
          <w:sz w:val="28"/>
          <w:szCs w:val="28"/>
        </w:rPr>
      </w:pPr>
      <w:r>
        <w:rPr>
          <w:rFonts w:ascii="Times New Roman" w:hAnsi="Times New Roman" w:cs="Times New Roman"/>
          <w:sz w:val="28"/>
          <w:szCs w:val="28"/>
        </w:rPr>
        <w:lastRenderedPageBreak/>
        <w:t>взыскания дохода, полученного нарушителем вследствие нарушения авторского права или смежных прав, вместо возмещения убытков;</w:t>
      </w:r>
    </w:p>
    <w:p w14:paraId="26FEC2FA" w14:textId="77777777" w:rsidR="005368B7" w:rsidRDefault="005368B7" w:rsidP="005368B7">
      <w:pPr>
        <w:numPr>
          <w:ilvl w:val="0"/>
          <w:numId w:val="15"/>
        </w:numPr>
        <w:spacing w:after="0"/>
        <w:jc w:val="both"/>
        <w:rPr>
          <w:rFonts w:ascii="Times New Roman" w:hAnsi="Times New Roman" w:cs="Times New Roman"/>
          <w:sz w:val="28"/>
          <w:szCs w:val="28"/>
        </w:rPr>
      </w:pPr>
      <w:r>
        <w:rPr>
          <w:rFonts w:ascii="Times New Roman" w:hAnsi="Times New Roman" w:cs="Times New Roman"/>
          <w:sz w:val="28"/>
          <w:szCs w:val="28"/>
        </w:rPr>
        <w:t>выплаты компенсации в размере от 10 до 50000 базовых величин, определяемом судом, вместо возмещения убытков или взыскания дохода;</w:t>
      </w:r>
    </w:p>
    <w:p w14:paraId="168AA6C6" w14:textId="77777777" w:rsidR="005368B7" w:rsidRDefault="005368B7" w:rsidP="005368B7">
      <w:pPr>
        <w:numPr>
          <w:ilvl w:val="0"/>
          <w:numId w:val="15"/>
        </w:numPr>
        <w:spacing w:after="0"/>
        <w:jc w:val="both"/>
        <w:rPr>
          <w:rFonts w:ascii="Times New Roman" w:hAnsi="Times New Roman" w:cs="Times New Roman"/>
          <w:sz w:val="28"/>
          <w:szCs w:val="28"/>
        </w:rPr>
      </w:pPr>
      <w:r>
        <w:rPr>
          <w:rFonts w:ascii="Times New Roman" w:hAnsi="Times New Roman" w:cs="Times New Roman"/>
          <w:sz w:val="28"/>
          <w:szCs w:val="28"/>
        </w:rPr>
        <w:t>принятия иных предусмотренных законодательными актами мер, связанных с защитой их прав.</w:t>
      </w:r>
    </w:p>
    <w:p w14:paraId="602CA503"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Указанные меры применяются по выбору авторов или иных обладателей авторского права и смежных прав.</w:t>
      </w:r>
    </w:p>
    <w:p w14:paraId="2BC34EF0"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При нарушении исключительных прав авторов и иных обладателей авторского права и смежных прав, если это не причинило материального ущерба, авторы или иные обладатели авторского права и смежных прав вправе требовать от нарушителя выплаты компенсации. Компенсация подлежит выплате в размере от 10 до 50000 базовых величин, определяемом судом с учетом характера нарушения.</w:t>
      </w:r>
    </w:p>
    <w:p w14:paraId="7EB827C6"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Защита личных неимущественных прав авторов осуществляется путем:</w:t>
      </w:r>
    </w:p>
    <w:p w14:paraId="79DAC7EB" w14:textId="77777777" w:rsidR="005368B7" w:rsidRDefault="005368B7" w:rsidP="005368B7">
      <w:pPr>
        <w:numPr>
          <w:ilvl w:val="0"/>
          <w:numId w:val="16"/>
        </w:numPr>
        <w:spacing w:after="0"/>
        <w:jc w:val="both"/>
        <w:rPr>
          <w:rFonts w:ascii="Times New Roman" w:hAnsi="Times New Roman" w:cs="Times New Roman"/>
          <w:sz w:val="28"/>
          <w:szCs w:val="28"/>
        </w:rPr>
      </w:pPr>
      <w:r>
        <w:rPr>
          <w:rFonts w:ascii="Times New Roman" w:hAnsi="Times New Roman" w:cs="Times New Roman"/>
          <w:sz w:val="28"/>
          <w:szCs w:val="28"/>
        </w:rPr>
        <w:t>признания права;</w:t>
      </w:r>
    </w:p>
    <w:p w14:paraId="59347F46" w14:textId="77777777" w:rsidR="005368B7" w:rsidRDefault="005368B7" w:rsidP="005368B7">
      <w:pPr>
        <w:numPr>
          <w:ilvl w:val="0"/>
          <w:numId w:val="16"/>
        </w:numPr>
        <w:spacing w:after="0"/>
        <w:jc w:val="both"/>
        <w:rPr>
          <w:rFonts w:ascii="Times New Roman" w:hAnsi="Times New Roman" w:cs="Times New Roman"/>
          <w:sz w:val="28"/>
          <w:szCs w:val="28"/>
        </w:rPr>
      </w:pPr>
      <w:r>
        <w:rPr>
          <w:rFonts w:ascii="Times New Roman" w:hAnsi="Times New Roman" w:cs="Times New Roman"/>
          <w:sz w:val="28"/>
          <w:szCs w:val="28"/>
        </w:rPr>
        <w:t>восстановления положения, существовавшего до нарушения права;</w:t>
      </w:r>
    </w:p>
    <w:p w14:paraId="4E0398D7" w14:textId="77777777" w:rsidR="005368B7" w:rsidRDefault="005368B7" w:rsidP="005368B7">
      <w:pPr>
        <w:numPr>
          <w:ilvl w:val="0"/>
          <w:numId w:val="16"/>
        </w:numPr>
        <w:spacing w:after="0"/>
        <w:jc w:val="both"/>
        <w:rPr>
          <w:rFonts w:ascii="Times New Roman" w:hAnsi="Times New Roman" w:cs="Times New Roman"/>
          <w:sz w:val="28"/>
          <w:szCs w:val="28"/>
        </w:rPr>
      </w:pPr>
      <w:r>
        <w:rPr>
          <w:rFonts w:ascii="Times New Roman" w:hAnsi="Times New Roman" w:cs="Times New Roman"/>
          <w:sz w:val="28"/>
          <w:szCs w:val="28"/>
        </w:rPr>
        <w:t>пресечения действий, нарушающих право или создающих угрозу его нарушения;</w:t>
      </w:r>
    </w:p>
    <w:p w14:paraId="7B0B45F8" w14:textId="77777777" w:rsidR="005368B7" w:rsidRDefault="005368B7" w:rsidP="005368B7">
      <w:pPr>
        <w:numPr>
          <w:ilvl w:val="0"/>
          <w:numId w:val="16"/>
        </w:numPr>
        <w:spacing w:after="0"/>
        <w:jc w:val="both"/>
        <w:rPr>
          <w:rFonts w:ascii="Times New Roman" w:hAnsi="Times New Roman" w:cs="Times New Roman"/>
          <w:sz w:val="28"/>
          <w:szCs w:val="28"/>
        </w:rPr>
      </w:pPr>
      <w:r>
        <w:rPr>
          <w:rFonts w:ascii="Times New Roman" w:hAnsi="Times New Roman" w:cs="Times New Roman"/>
          <w:sz w:val="28"/>
          <w:szCs w:val="28"/>
        </w:rPr>
        <w:t>возмещения морального вреда;</w:t>
      </w:r>
    </w:p>
    <w:p w14:paraId="7A884170" w14:textId="77777777" w:rsidR="005368B7" w:rsidRDefault="005368B7" w:rsidP="005368B7">
      <w:pPr>
        <w:numPr>
          <w:ilvl w:val="0"/>
          <w:numId w:val="16"/>
        </w:numPr>
        <w:spacing w:after="0"/>
        <w:jc w:val="both"/>
        <w:rPr>
          <w:rFonts w:ascii="Times New Roman" w:hAnsi="Times New Roman" w:cs="Times New Roman"/>
          <w:sz w:val="28"/>
          <w:szCs w:val="28"/>
        </w:rPr>
      </w:pPr>
      <w:r>
        <w:rPr>
          <w:rFonts w:ascii="Times New Roman" w:hAnsi="Times New Roman" w:cs="Times New Roman"/>
          <w:sz w:val="28"/>
          <w:szCs w:val="28"/>
        </w:rPr>
        <w:t>публикации решения суда о допущенном нарушении.</w:t>
      </w:r>
    </w:p>
    <w:p w14:paraId="584359C0"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Органы государственного управления, осуществляющие контроль за соблюдением законодательства об авторском праве и смежных правах, вправе в пределах своей компетенции:</w:t>
      </w:r>
    </w:p>
    <w:p w14:paraId="2AD70287" w14:textId="77777777" w:rsidR="005368B7" w:rsidRDefault="005368B7" w:rsidP="005368B7">
      <w:pPr>
        <w:numPr>
          <w:ilvl w:val="0"/>
          <w:numId w:val="17"/>
        </w:numPr>
        <w:spacing w:after="0"/>
        <w:jc w:val="both"/>
        <w:rPr>
          <w:rFonts w:ascii="Times New Roman" w:hAnsi="Times New Roman" w:cs="Times New Roman"/>
          <w:sz w:val="28"/>
          <w:szCs w:val="28"/>
        </w:rPr>
      </w:pPr>
      <w:r>
        <w:rPr>
          <w:rFonts w:ascii="Times New Roman" w:hAnsi="Times New Roman" w:cs="Times New Roman"/>
          <w:sz w:val="28"/>
          <w:szCs w:val="28"/>
        </w:rPr>
        <w:t>выдавать обязательные для исполнения предписания о прекращении нарушений авторского права и смежных прав;</w:t>
      </w:r>
    </w:p>
    <w:p w14:paraId="1588BE7A" w14:textId="77777777" w:rsidR="005368B7" w:rsidRDefault="005368B7" w:rsidP="005368B7">
      <w:pPr>
        <w:numPr>
          <w:ilvl w:val="0"/>
          <w:numId w:val="17"/>
        </w:numPr>
        <w:spacing w:after="0"/>
        <w:jc w:val="both"/>
        <w:rPr>
          <w:rFonts w:ascii="Times New Roman" w:hAnsi="Times New Roman" w:cs="Times New Roman"/>
          <w:sz w:val="28"/>
          <w:szCs w:val="28"/>
        </w:rPr>
      </w:pPr>
      <w:r>
        <w:rPr>
          <w:rFonts w:ascii="Times New Roman" w:hAnsi="Times New Roman" w:cs="Times New Roman"/>
          <w:sz w:val="28"/>
          <w:szCs w:val="28"/>
        </w:rPr>
        <w:t>изымать контрафактные экземпляры произведений и фонограмм, а также оборудование и материалы, предназначенные для их изготовления и воспроизведения.</w:t>
      </w:r>
    </w:p>
    <w:p w14:paraId="3A000219" w14:textId="7F5EB983"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При нарушении авторского права и смежных прав контрафактные экземпляры произведений или фонограмм, а также оборудование, другие устройства и материалы, предназначенные для совершения таких нарушений, по решению суда подлежат конфискации в доход государства. Конфискованные контрафактные экземпляры произведения по просьбе автора передаются ему, а при отсутствии такой просьбы подлежат уничтожению по решению суда.</w:t>
      </w:r>
      <w:r w:rsidR="008A0560">
        <w:rPr>
          <w:sz w:val="28"/>
          <w:szCs w:val="28"/>
          <w:lang w:val="ru-RU"/>
        </w:rPr>
        <w:t xml:space="preserve"> </w:t>
      </w:r>
      <w:r w:rsidRPr="005368B7">
        <w:rPr>
          <w:sz w:val="28"/>
          <w:szCs w:val="28"/>
          <w:lang w:val="ru-RU"/>
        </w:rPr>
        <w:lastRenderedPageBreak/>
        <w:t>Конфискованные оборудование, другие устройства и материалы подлежат уничтожению либо передаются в доход государства по решению суда.</w:t>
      </w:r>
    </w:p>
    <w:p w14:paraId="2D5D4044" w14:textId="77777777" w:rsidR="005368B7" w:rsidRPr="005368B7" w:rsidRDefault="005368B7" w:rsidP="008A0560">
      <w:pPr>
        <w:pStyle w:val="a7"/>
        <w:spacing w:beforeAutospacing="0" w:afterAutospacing="0"/>
        <w:ind w:firstLine="720"/>
        <w:jc w:val="both"/>
        <w:rPr>
          <w:sz w:val="28"/>
          <w:szCs w:val="28"/>
          <w:lang w:val="ru-RU"/>
        </w:rPr>
      </w:pPr>
      <w:r w:rsidRPr="005368B7">
        <w:rPr>
          <w:rStyle w:val="a4"/>
          <w:sz w:val="28"/>
          <w:szCs w:val="28"/>
          <w:lang w:val="ru-RU"/>
        </w:rPr>
        <w:t>Управление имущественными правами авторов и обладателей смежных прав на коллективной основе</w:t>
      </w:r>
      <w:r w:rsidRPr="005368B7">
        <w:rPr>
          <w:sz w:val="28"/>
          <w:szCs w:val="28"/>
          <w:lang w:val="ru-RU"/>
        </w:rPr>
        <w:t xml:space="preserve"> В случаях, когда управление имущественными правами авторов и обладателей смежных прав трудно практически осуществить в индивидуальном порядке для обеспечения имущественных прав авторов, исполнителей, производителей фонограмм и иных обладателей авторского права и смежных прав могут создаваться организации, осуществляющие и охраняющие права указанных лиц на коллективной основе.</w:t>
      </w:r>
    </w:p>
    <w:p w14:paraId="6D77399B"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Порядок создания и деятельности таких организаций определяется законодательством РБ. Это право закреплено в законе РБ «Об авторском праве и смежных правах», ст. 42. Коллективное управление имущественными правами.</w:t>
      </w:r>
    </w:p>
    <w:p w14:paraId="11E9E566" w14:textId="77777777" w:rsidR="005368B7" w:rsidRPr="005368B7" w:rsidRDefault="005368B7" w:rsidP="008A0560">
      <w:pPr>
        <w:pStyle w:val="a7"/>
        <w:spacing w:beforeAutospacing="0" w:afterAutospacing="0"/>
        <w:ind w:firstLine="720"/>
        <w:jc w:val="both"/>
        <w:rPr>
          <w:sz w:val="28"/>
          <w:szCs w:val="28"/>
          <w:lang w:val="ru-RU"/>
        </w:rPr>
      </w:pPr>
      <w:r w:rsidRPr="005368B7">
        <w:rPr>
          <w:rStyle w:val="a4"/>
          <w:sz w:val="28"/>
          <w:szCs w:val="28"/>
          <w:lang w:val="ru-RU"/>
        </w:rPr>
        <w:t>Передача имущественных прав.</w:t>
      </w:r>
      <w:r w:rsidRPr="005368B7">
        <w:rPr>
          <w:sz w:val="28"/>
          <w:szCs w:val="28"/>
          <w:lang w:val="ru-RU"/>
        </w:rPr>
        <w:t xml:space="preserve"> Имущественные права автора могут быть уступлены полностью или в части и могут быть переданы по письменному договору, подписанному автором и лицом (правообладателем), которому уступаются имущественные права для использования по авторскому договору.</w:t>
      </w:r>
    </w:p>
    <w:p w14:paraId="551237B8"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В первом случае авторский договор разрешает использование произведения определенным способом и в установленных договором пределах только лицу, которому эти права передаются, и дает такому лицу право запрещать подобное использование произведения другим лицам.</w:t>
      </w:r>
    </w:p>
    <w:p w14:paraId="36F07A7E"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Во втором случае пользователю разрешается использование произведения наравне с обладателем исключительных прав, передавшим такие права, и с другими лицами, получившими разрешение на использование этого произведения таким же способом. Права, передаваемые по договору, считаются неисключительными, если в договоре прямо не предусмотрено иное.</w:t>
      </w:r>
    </w:p>
    <w:p w14:paraId="4297F5C9" w14:textId="77777777" w:rsidR="005368B7" w:rsidRPr="005368B7" w:rsidRDefault="005368B7" w:rsidP="005368B7">
      <w:pPr>
        <w:pStyle w:val="a7"/>
        <w:spacing w:beforeAutospacing="0" w:afterAutospacing="0"/>
        <w:jc w:val="both"/>
        <w:rPr>
          <w:sz w:val="28"/>
          <w:szCs w:val="28"/>
          <w:lang w:val="ru-RU"/>
        </w:rPr>
      </w:pPr>
      <w:r w:rsidRPr="005368B7">
        <w:rPr>
          <w:sz w:val="28"/>
          <w:szCs w:val="28"/>
          <w:lang w:val="ru-RU"/>
        </w:rPr>
        <w:t>Наиболее распространенные виды авторского договора:</w:t>
      </w:r>
    </w:p>
    <w:p w14:paraId="5ABCFAD5" w14:textId="77777777" w:rsidR="005368B7" w:rsidRDefault="005368B7" w:rsidP="005368B7">
      <w:pPr>
        <w:numPr>
          <w:ilvl w:val="0"/>
          <w:numId w:val="18"/>
        </w:numPr>
        <w:spacing w:after="0"/>
        <w:jc w:val="both"/>
        <w:rPr>
          <w:rFonts w:ascii="Times New Roman" w:hAnsi="Times New Roman" w:cs="Times New Roman"/>
          <w:sz w:val="28"/>
          <w:szCs w:val="28"/>
        </w:rPr>
      </w:pPr>
      <w:r>
        <w:rPr>
          <w:rFonts w:ascii="Times New Roman" w:hAnsi="Times New Roman" w:cs="Times New Roman"/>
          <w:sz w:val="28"/>
          <w:szCs w:val="28"/>
        </w:rPr>
        <w:t>изобретательский,</w:t>
      </w:r>
    </w:p>
    <w:p w14:paraId="1EEF9CEA" w14:textId="77777777" w:rsidR="005368B7" w:rsidRDefault="005368B7" w:rsidP="005368B7">
      <w:pPr>
        <w:numPr>
          <w:ilvl w:val="0"/>
          <w:numId w:val="18"/>
        </w:numPr>
        <w:spacing w:after="0"/>
        <w:jc w:val="both"/>
        <w:rPr>
          <w:rFonts w:ascii="Times New Roman" w:hAnsi="Times New Roman" w:cs="Times New Roman"/>
          <w:sz w:val="28"/>
          <w:szCs w:val="28"/>
        </w:rPr>
      </w:pPr>
      <w:r>
        <w:rPr>
          <w:rFonts w:ascii="Times New Roman" w:hAnsi="Times New Roman" w:cs="Times New Roman"/>
          <w:sz w:val="28"/>
          <w:szCs w:val="28"/>
        </w:rPr>
        <w:t>постановочный,</w:t>
      </w:r>
    </w:p>
    <w:p w14:paraId="6963872F" w14:textId="77777777" w:rsidR="005368B7" w:rsidRDefault="005368B7" w:rsidP="005368B7">
      <w:pPr>
        <w:numPr>
          <w:ilvl w:val="0"/>
          <w:numId w:val="18"/>
        </w:numPr>
        <w:spacing w:after="0"/>
        <w:jc w:val="both"/>
        <w:rPr>
          <w:rFonts w:ascii="Times New Roman" w:hAnsi="Times New Roman" w:cs="Times New Roman"/>
          <w:sz w:val="28"/>
          <w:szCs w:val="28"/>
        </w:rPr>
      </w:pPr>
      <w:r>
        <w:rPr>
          <w:rFonts w:ascii="Times New Roman" w:hAnsi="Times New Roman" w:cs="Times New Roman"/>
          <w:sz w:val="28"/>
          <w:szCs w:val="28"/>
        </w:rPr>
        <w:t>сценарный,</w:t>
      </w:r>
    </w:p>
    <w:p w14:paraId="2A460F89" w14:textId="77777777" w:rsidR="005368B7" w:rsidRDefault="005368B7" w:rsidP="005368B7">
      <w:pPr>
        <w:numPr>
          <w:ilvl w:val="0"/>
          <w:numId w:val="18"/>
        </w:numPr>
        <w:spacing w:after="0"/>
        <w:jc w:val="both"/>
        <w:rPr>
          <w:rFonts w:ascii="Times New Roman" w:hAnsi="Times New Roman" w:cs="Times New Roman"/>
          <w:sz w:val="28"/>
          <w:szCs w:val="28"/>
        </w:rPr>
      </w:pPr>
      <w:r>
        <w:rPr>
          <w:rFonts w:ascii="Times New Roman" w:hAnsi="Times New Roman" w:cs="Times New Roman"/>
          <w:sz w:val="28"/>
          <w:szCs w:val="28"/>
        </w:rPr>
        <w:t>художественного заказа,</w:t>
      </w:r>
    </w:p>
    <w:p w14:paraId="5CCEBF1A" w14:textId="77777777" w:rsidR="005368B7" w:rsidRDefault="005368B7" w:rsidP="005368B7">
      <w:pPr>
        <w:numPr>
          <w:ilvl w:val="0"/>
          <w:numId w:val="18"/>
        </w:numPr>
        <w:spacing w:after="0"/>
        <w:jc w:val="both"/>
        <w:rPr>
          <w:rFonts w:ascii="Times New Roman" w:hAnsi="Times New Roman" w:cs="Times New Roman"/>
          <w:sz w:val="28"/>
          <w:szCs w:val="28"/>
        </w:rPr>
      </w:pPr>
      <w:r>
        <w:rPr>
          <w:rFonts w:ascii="Times New Roman" w:hAnsi="Times New Roman" w:cs="Times New Roman"/>
          <w:sz w:val="28"/>
          <w:szCs w:val="28"/>
        </w:rPr>
        <w:t>об использовании в промышленности неопубликованного произведения декоративно-прикладного искусства.</w:t>
      </w:r>
    </w:p>
    <w:p w14:paraId="02863B77" w14:textId="77777777" w:rsidR="005368B7" w:rsidRPr="005368B7" w:rsidRDefault="005368B7" w:rsidP="008A0560">
      <w:pPr>
        <w:pStyle w:val="a7"/>
        <w:spacing w:beforeAutospacing="0" w:afterAutospacing="0"/>
        <w:ind w:firstLine="360"/>
        <w:jc w:val="both"/>
        <w:rPr>
          <w:sz w:val="28"/>
          <w:szCs w:val="28"/>
          <w:lang w:val="ru-RU"/>
        </w:rPr>
      </w:pPr>
      <w:r w:rsidRPr="005368B7">
        <w:rPr>
          <w:rStyle w:val="a4"/>
          <w:sz w:val="28"/>
          <w:szCs w:val="28"/>
          <w:lang w:val="ru-RU"/>
        </w:rPr>
        <w:t>Авторский договор</w:t>
      </w:r>
      <w:r w:rsidRPr="005368B7">
        <w:rPr>
          <w:sz w:val="28"/>
          <w:szCs w:val="28"/>
          <w:lang w:val="ru-RU"/>
        </w:rPr>
        <w:t xml:space="preserve"> Выступая в качестве особого вида гражданско-правового договора, авторский договор, в свою очередь, </w:t>
      </w:r>
      <w:r w:rsidRPr="005368B7">
        <w:rPr>
          <w:sz w:val="28"/>
          <w:szCs w:val="28"/>
          <w:lang w:val="ru-RU"/>
        </w:rPr>
        <w:lastRenderedPageBreak/>
        <w:t>подразделяется на ряд разновидностей, каждая из которых имеет свои особенности.</w:t>
      </w:r>
    </w:p>
    <w:p w14:paraId="72A3F0BC"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Наиболее распространенным видом авторского договора является издательский договор. В рамках данного договора осуществляется издание и переиздание любых произведений, которые могут быть зафиксированы на бумаге, т.е. произведений литературы (научных, художественных, учебных и т.п.), драматических, сценарных, музыкальных произведений, произведений изобразительного искусства и т.д. Издательский договор наиболее полно урегулирован действующим законодательством и исследован юридической наукой. Нередко выводы, которые первоначально делаются на базе применения норм об издательском договоре, а также сложившейся практики разрешения споров, впоследствии распространяются и на другие авторские договоры.</w:t>
      </w:r>
    </w:p>
    <w:p w14:paraId="16575875"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Постановочный договор заключается тогда, когда основным способом использования произведения является его публичное исполнение. Его предметом могут быть драматические произведения, музыка или либретто оперы, балета, оперетты, музыка к драматическому спектаклю и т.п., которые используются театрально-зрелищными организациями (театрами, филармониями, цирками, концертными организациями и т.д.) путем постановки на сцене. В настоящее время постановочный договор должен заключаться пользователями в отношении как необнародованных, так и обнародованных произведений.</w:t>
      </w:r>
    </w:p>
    <w:p w14:paraId="2FE94A29"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Сценарный договор - это договор, который регламентирует отношения, связанные с использованием текста, по которому снимается кинофильм, телефильм, делается радио- или телепередача, проводится массово-зрелищное мероприятие и т.д. Сценарный договор близок к постановочному договору, из рамок которого он постепенно выделился в самостоятельный вид. Их основное различие заключается в том, что литературный сценарий в отличие, например, от драматического произведения используется не в своем неизменном виде, а служит основой для создания более приближенного к нуждам кинематографа, телевидения или радио режиссерского сценария, по которому, собственно, и ставится фильм или делается передача. В этом смысле сценарный договор предполагает, что произведение (сценарий) может быть использовано в измененном виде.</w:t>
      </w:r>
    </w:p>
    <w:p w14:paraId="23CECF94"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 xml:space="preserve">Договор о депонировании рукописи регулирует условия и порядок обнародования и последующего использования произведения, которое помещается на хранение в специальный информационный орган. Обычно путем депонирования </w:t>
      </w:r>
      <w:r w:rsidRPr="005368B7">
        <w:rPr>
          <w:sz w:val="28"/>
          <w:szCs w:val="28"/>
          <w:lang w:val="ru-RU"/>
        </w:rPr>
        <w:lastRenderedPageBreak/>
        <w:t>используются научные произведения, представляющие интерес лишь для ограниченного круга специалистов, но запросам которых им предоставляются копии депонированных произведений или их отдельных частей.</w:t>
      </w:r>
    </w:p>
    <w:p w14:paraId="4FFE1B95"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Договор художественного заказа опосредует отношения, связанные с созданием произведений изобразительного искусства в целях их публичной демонстрации. Его предметом являются разнообразные произведения изобразительного искусства, которые изготавливаются авторами по заказам организаций и частных лиц и переходят в собственность последних. Владельцы произведений (материальных носителей) вправе распоряжаться ими по своему усмотрению, но при условии уважения авторских прав создателей авторских произведений.</w:t>
      </w:r>
    </w:p>
    <w:p w14:paraId="62751385"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Договор об использовании в промышленности произведений декоративно-прикладного искусства имеет своей задачей урегулирование вопросов, возникающих в связи с тиражированием в промышленности оригинальных произведений декоративно-прикладного искусства. Он заключается лишь с внештатными художниками предприятий, произведения которых принимаются к использованию. Авторы получают вознаграждение как за сам факт создания произведения, принятого к использованию, так и за последующее тиражирование в зависимости от объема использования.</w:t>
      </w:r>
    </w:p>
    <w:p w14:paraId="407AC0D7"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Авторский договор должен предусматривать способы использования произведения (конкретные права, передаваемые по данному договору); срок, на который передается право, и территорию, на которую распространяется действие этого права на указанный срок; размер вознаграждения и (или) порядок определения размера вознаграждения за каждый способ использования произведения, порядок и сроки его выплаты, а также другие условия, которые стороны сочтут необходимыми.</w:t>
      </w:r>
    </w:p>
    <w:p w14:paraId="4044C4AF" w14:textId="77777777" w:rsidR="005368B7" w:rsidRPr="005368B7" w:rsidRDefault="005368B7" w:rsidP="005368B7">
      <w:pPr>
        <w:pStyle w:val="a7"/>
        <w:spacing w:beforeAutospacing="0" w:afterAutospacing="0"/>
        <w:jc w:val="both"/>
        <w:rPr>
          <w:sz w:val="28"/>
          <w:szCs w:val="28"/>
          <w:lang w:val="ru-RU"/>
        </w:rPr>
      </w:pPr>
      <w:r w:rsidRPr="005368B7">
        <w:rPr>
          <w:sz w:val="28"/>
          <w:szCs w:val="28"/>
          <w:lang w:val="ru-RU"/>
        </w:rPr>
        <w:t>При отсутствии в авторском договоре условия о сроке передачи прав договор может быть расторгнут автором по истечении пяти лет с даты его заключения.</w:t>
      </w:r>
    </w:p>
    <w:p w14:paraId="293A397A"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При отсутствии в авторском договоре условия о территории, на которую распространяется действие этого права на указанный срок, действие передаваемого по договору права ограничиваются территорией РБ.</w:t>
      </w:r>
    </w:p>
    <w:p w14:paraId="39BBD73C"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 xml:space="preserve">Размер и порядок начисления авторского вознаграждения за использование произведений литературы, науки и искусства устанавливаются в авторских договорах и (или) в договорах на право использования произведений, которые пользователи обязаны </w:t>
      </w:r>
      <w:r w:rsidRPr="005368B7">
        <w:rPr>
          <w:sz w:val="28"/>
          <w:szCs w:val="28"/>
          <w:lang w:val="ru-RU"/>
        </w:rPr>
        <w:lastRenderedPageBreak/>
        <w:t>заключить с иными правообладателями либо с организациями, управляющими имущественными правами авторов.</w:t>
      </w:r>
    </w:p>
    <w:p w14:paraId="763CF16F"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Вознаграждение определяется в авторском договоре в виде процента от дохода за соответствующий способ использования произведения, или в виде твердо зафиксированной суммы, или иным образом. При этом ставки авторского вознаграждения не могут быть ниже минимальных ставок, устанавливаемых СМ РБ. Если в авторском договоре об издании или ином воспроизведении произведения вознаграждение определяется в виде твердо зафиксированной суммы, то в договоре должен быть установлен максимальный тираж экземпляров произведения.</w:t>
      </w:r>
    </w:p>
    <w:p w14:paraId="1B072AF5" w14:textId="77777777" w:rsidR="005368B7" w:rsidRDefault="005368B7" w:rsidP="005368B7">
      <w:pPr>
        <w:pStyle w:val="2"/>
        <w:spacing w:beforeAutospacing="0" w:afterAutospacing="0"/>
        <w:jc w:val="both"/>
        <w:rPr>
          <w:rFonts w:ascii="Times New Roman" w:hAnsi="Times New Roman" w:hint="default"/>
          <w:sz w:val="28"/>
          <w:szCs w:val="28"/>
        </w:rPr>
      </w:pPr>
      <w:proofErr w:type="spellStart"/>
      <w:r>
        <w:rPr>
          <w:rFonts w:ascii="Times New Roman" w:hAnsi="Times New Roman" w:hint="default"/>
          <w:sz w:val="28"/>
          <w:szCs w:val="28"/>
        </w:rPr>
        <w:t>Ответы</w:t>
      </w:r>
      <w:proofErr w:type="spellEnd"/>
      <w:r>
        <w:rPr>
          <w:rFonts w:ascii="Times New Roman" w:hAnsi="Times New Roman" w:hint="default"/>
          <w:sz w:val="28"/>
          <w:szCs w:val="28"/>
        </w:rPr>
        <w:t xml:space="preserve"> </w:t>
      </w:r>
      <w:proofErr w:type="spellStart"/>
      <w:r>
        <w:rPr>
          <w:rFonts w:ascii="Times New Roman" w:hAnsi="Times New Roman" w:hint="default"/>
          <w:sz w:val="28"/>
          <w:szCs w:val="28"/>
        </w:rPr>
        <w:t>на</w:t>
      </w:r>
      <w:proofErr w:type="spellEnd"/>
      <w:r>
        <w:rPr>
          <w:rFonts w:ascii="Times New Roman" w:hAnsi="Times New Roman" w:hint="default"/>
          <w:sz w:val="28"/>
          <w:szCs w:val="28"/>
        </w:rPr>
        <w:t xml:space="preserve"> </w:t>
      </w:r>
      <w:proofErr w:type="spellStart"/>
      <w:r>
        <w:rPr>
          <w:rFonts w:ascii="Times New Roman" w:hAnsi="Times New Roman" w:hint="default"/>
          <w:sz w:val="28"/>
          <w:szCs w:val="28"/>
        </w:rPr>
        <w:t>вопросы</w:t>
      </w:r>
      <w:proofErr w:type="spellEnd"/>
    </w:p>
    <w:p w14:paraId="7D07C7C0" w14:textId="77777777" w:rsidR="005368B7" w:rsidRDefault="005368B7" w:rsidP="005368B7">
      <w:pPr>
        <w:numPr>
          <w:ilvl w:val="0"/>
          <w:numId w:val="19"/>
        </w:numPr>
        <w:spacing w:after="0"/>
        <w:jc w:val="both"/>
        <w:rPr>
          <w:rFonts w:ascii="Times New Roman" w:hAnsi="Times New Roman" w:cs="Times New Roman"/>
          <w:sz w:val="28"/>
          <w:szCs w:val="28"/>
        </w:rPr>
      </w:pPr>
      <w:r w:rsidRPr="003D2B0A">
        <w:rPr>
          <w:rFonts w:ascii="Times New Roman" w:hAnsi="Times New Roman" w:cs="Times New Roman"/>
          <w:b/>
          <w:sz w:val="28"/>
          <w:szCs w:val="28"/>
        </w:rPr>
        <w:t>На какие объекты распространяется авторское право?</w:t>
      </w:r>
      <w:r>
        <w:rPr>
          <w:rFonts w:ascii="Times New Roman" w:hAnsi="Times New Roman" w:cs="Times New Roman"/>
          <w:sz w:val="28"/>
          <w:szCs w:val="28"/>
        </w:rPr>
        <w:t xml:space="preserve"> Авторское право распространяется на произведения науки, литературы и искусства, являющиеся результатом творческой деятельности, независимо от назначения и достоинства произведения, а также от способа его выражения. Это включает литературные произведения (включая компьютерные программы и базы данных), научные (статьи, монографии, отчеты), драматические и музыкально-драматические, сценарные, хореографические и пантомимы, музыкальные с текстом или без текста, аудиовизуальные, живописи, графики, скульптуры и другие изобразительного искусства, декоративно-прикладного искусства, архитектуры, градостроительства и садово-паркового искусства, фотографические, карты, планы, эскизы и иные, относящиеся к архитектуре, географии, топографии, другим наукам и технике, другие произведения. Также распространяется на производные произведения (переводы, обработки, инсценировки, музыкальные аранжировки, обзоры, аннотации, рефераты) и составные произведения (сборники: энциклопедии, антологии, атласы и другие как результат творческого труда).</w:t>
      </w:r>
    </w:p>
    <w:p w14:paraId="2E870D48" w14:textId="77777777" w:rsidR="005368B7" w:rsidRDefault="005368B7" w:rsidP="005368B7">
      <w:pPr>
        <w:numPr>
          <w:ilvl w:val="0"/>
          <w:numId w:val="19"/>
        </w:numPr>
        <w:spacing w:after="0"/>
        <w:jc w:val="both"/>
        <w:rPr>
          <w:rFonts w:ascii="Times New Roman" w:hAnsi="Times New Roman" w:cs="Times New Roman"/>
          <w:sz w:val="28"/>
          <w:szCs w:val="28"/>
        </w:rPr>
      </w:pPr>
      <w:r w:rsidRPr="003D2B0A">
        <w:rPr>
          <w:rFonts w:ascii="Times New Roman" w:hAnsi="Times New Roman" w:cs="Times New Roman"/>
          <w:b/>
          <w:sz w:val="28"/>
          <w:szCs w:val="28"/>
        </w:rPr>
        <w:t>Что относится к личным неимущественным правам?</w:t>
      </w:r>
      <w:r>
        <w:rPr>
          <w:rFonts w:ascii="Times New Roman" w:hAnsi="Times New Roman" w:cs="Times New Roman"/>
          <w:sz w:val="28"/>
          <w:szCs w:val="28"/>
        </w:rPr>
        <w:t xml:space="preserve"> К личным неимущественным правам относятся: право авторства (признаваться автором произведения); право на имя (использовать или разрешать использовать произведение под подлинным именем автора, псевдонимом либо без обозначения имени, т.е. анонимно); право на обнародование (обнародовать или разрешать обнародовать произведение в любой форме, включая право на отзыв); право на защиту репутации автора (защита произведения, включая его название, от всякого рода </w:t>
      </w:r>
      <w:r>
        <w:rPr>
          <w:rFonts w:ascii="Times New Roman" w:hAnsi="Times New Roman" w:cs="Times New Roman"/>
          <w:sz w:val="28"/>
          <w:szCs w:val="28"/>
        </w:rPr>
        <w:lastRenderedPageBreak/>
        <w:t>искажений или любого иного посягательства, способных нанести ущерб чести и достоинству автора). Эти права принадлежат автору независимо от его имущественных прав и сохраняются за ним даже после уступки исключительных прав на использование произведения.</w:t>
      </w:r>
    </w:p>
    <w:p w14:paraId="0E1558CD" w14:textId="77777777" w:rsidR="005368B7" w:rsidRDefault="005368B7" w:rsidP="005368B7">
      <w:pPr>
        <w:numPr>
          <w:ilvl w:val="0"/>
          <w:numId w:val="19"/>
        </w:numPr>
        <w:spacing w:after="0"/>
        <w:jc w:val="both"/>
        <w:rPr>
          <w:rFonts w:ascii="Times New Roman" w:hAnsi="Times New Roman" w:cs="Times New Roman"/>
          <w:sz w:val="28"/>
          <w:szCs w:val="28"/>
        </w:rPr>
      </w:pPr>
      <w:r w:rsidRPr="003D2B0A">
        <w:rPr>
          <w:rFonts w:ascii="Times New Roman" w:hAnsi="Times New Roman" w:cs="Times New Roman"/>
          <w:b/>
          <w:sz w:val="28"/>
          <w:szCs w:val="28"/>
        </w:rPr>
        <w:t>Что относится к личным имущественным правам?</w:t>
      </w:r>
      <w:r>
        <w:rPr>
          <w:rFonts w:ascii="Times New Roman" w:hAnsi="Times New Roman" w:cs="Times New Roman"/>
          <w:sz w:val="28"/>
          <w:szCs w:val="28"/>
        </w:rPr>
        <w:t xml:space="preserve"> К имущественным правам относятся исключительные права на использование произведения: воспроизведение произведения; распространение оригинала или экземпляров произведения посредством продажи или иной передачи права собственности; прокат оригиналов или экземпляров компьютерных программ, баз данных, аудиовизуальных произведений, нотных текстов музыкальных произведений, произведений изобразительного искусства; публичный показ оригинала или экземпляра произведения; публичное исполнение произведения; передача произведения в эфир; сообщение произведения для всеобщего сведения по кабелю; перевод произведения; переделка, аранжировка или другая переработка произведения; доведение произведения до всеобщего сведения таким образом, что любое лицо может получить доступ к произведению из любого места и в любое время по собственному выбору (доведение до всеобщего сведения); иные действия.</w:t>
      </w:r>
    </w:p>
    <w:p w14:paraId="63FC7B8D" w14:textId="77777777" w:rsidR="005368B7" w:rsidRDefault="005368B7" w:rsidP="005368B7">
      <w:pPr>
        <w:numPr>
          <w:ilvl w:val="0"/>
          <w:numId w:val="19"/>
        </w:numPr>
        <w:spacing w:after="0"/>
        <w:jc w:val="both"/>
        <w:rPr>
          <w:rFonts w:ascii="Times New Roman" w:hAnsi="Times New Roman" w:cs="Times New Roman"/>
          <w:sz w:val="28"/>
          <w:szCs w:val="28"/>
        </w:rPr>
      </w:pPr>
      <w:r w:rsidRPr="003D2B0A">
        <w:rPr>
          <w:rFonts w:ascii="Times New Roman" w:hAnsi="Times New Roman" w:cs="Times New Roman"/>
          <w:b/>
          <w:sz w:val="28"/>
          <w:szCs w:val="28"/>
        </w:rPr>
        <w:t xml:space="preserve">Каковы особенности авторского права на составные произведения? </w:t>
      </w:r>
      <w:r>
        <w:rPr>
          <w:rFonts w:ascii="Times New Roman" w:hAnsi="Times New Roman" w:cs="Times New Roman"/>
          <w:sz w:val="28"/>
          <w:szCs w:val="28"/>
        </w:rPr>
        <w:t>Авторское право на составные произведения (сборники, такие как энциклопедии, антологии, атласы и другие) распространяется на них как на результат творческого труда по подбору и расположению материалов. Автор (составитель) сборника обладает авторским правом на осуществленный им подбор и расположение материалов, если он соблюдает авторские права авторов каждого из произведений, включенных в составное произведение. Авторы произведений, включенных в составное произведение, сохраняют исключительные права на использование своих произведений независимо от составного произведения, если иное не предусмотрено авторским договором. Авторское право на сборник не препятствует другим лицам самостоятельно осуществлять подбор и расположение тех же материалов для создания своих составных произведений.</w:t>
      </w:r>
    </w:p>
    <w:p w14:paraId="681CAA36" w14:textId="77777777" w:rsidR="005368B7" w:rsidRDefault="005368B7" w:rsidP="005368B7">
      <w:pPr>
        <w:numPr>
          <w:ilvl w:val="0"/>
          <w:numId w:val="19"/>
        </w:numPr>
        <w:spacing w:after="0"/>
        <w:jc w:val="both"/>
        <w:rPr>
          <w:rFonts w:ascii="Times New Roman" w:hAnsi="Times New Roman" w:cs="Times New Roman"/>
          <w:sz w:val="28"/>
          <w:szCs w:val="28"/>
        </w:rPr>
      </w:pPr>
      <w:r w:rsidRPr="003D2B0A">
        <w:rPr>
          <w:rFonts w:ascii="Times New Roman" w:hAnsi="Times New Roman" w:cs="Times New Roman"/>
          <w:b/>
          <w:sz w:val="28"/>
          <w:szCs w:val="28"/>
        </w:rPr>
        <w:t>Каков срок действия авторского права?</w:t>
      </w:r>
      <w:r>
        <w:rPr>
          <w:rFonts w:ascii="Times New Roman" w:hAnsi="Times New Roman" w:cs="Times New Roman"/>
          <w:sz w:val="28"/>
          <w:szCs w:val="28"/>
        </w:rPr>
        <w:t xml:space="preserve"> Авторское право действует в течение всей жизни автора и 50 лет после его </w:t>
      </w:r>
      <w:r>
        <w:rPr>
          <w:rFonts w:ascii="Times New Roman" w:hAnsi="Times New Roman" w:cs="Times New Roman"/>
          <w:sz w:val="28"/>
          <w:szCs w:val="28"/>
        </w:rPr>
        <w:lastRenderedPageBreak/>
        <w:t>смерти. Для произведений, обнародованных анонимно или под псевдонимом, срок действия авторского права истекает через 50 лет после даты их правомерного обнародования. Если в течение указанного срока автор произведения, обнародованного анонимно или под псевдонимом, раскроет свою личность или его личность не будет далее оставлять сомнений, то применяется общий срок (всю жизнь + 50 лет). Для произведений соавторов авторское право действует в течение всей жизни и 50 лет после смерти автора, пережившего других соавторов. Срок действия авторского права на произведение, созданное в соавторстве, исчисляется со смерти последнего автора, пережившего других соавторов. Для произведений, впервые обнародованных после смерти автора, авторское право действует в течение 50 лет после их обнародования. По истечении срока действия авторского права произведение переходит в общественное достояние.</w:t>
      </w:r>
    </w:p>
    <w:p w14:paraId="2EBAB93A" w14:textId="77777777" w:rsidR="005368B7" w:rsidRDefault="005368B7" w:rsidP="005368B7">
      <w:pPr>
        <w:numPr>
          <w:ilvl w:val="0"/>
          <w:numId w:val="19"/>
        </w:numPr>
        <w:spacing w:after="0"/>
        <w:jc w:val="both"/>
        <w:rPr>
          <w:rFonts w:ascii="Times New Roman" w:hAnsi="Times New Roman" w:cs="Times New Roman"/>
          <w:sz w:val="28"/>
          <w:szCs w:val="28"/>
        </w:rPr>
      </w:pPr>
      <w:r w:rsidRPr="003D2B0A">
        <w:rPr>
          <w:rFonts w:ascii="Times New Roman" w:hAnsi="Times New Roman" w:cs="Times New Roman"/>
          <w:b/>
          <w:sz w:val="28"/>
          <w:szCs w:val="28"/>
        </w:rPr>
        <w:t>Кто является субъектом авторского права?</w:t>
      </w:r>
      <w:r>
        <w:rPr>
          <w:rFonts w:ascii="Times New Roman" w:hAnsi="Times New Roman" w:cs="Times New Roman"/>
          <w:sz w:val="28"/>
          <w:szCs w:val="28"/>
        </w:rPr>
        <w:t xml:space="preserve"> Субъектами авторского права являются авторы (соавторы) произведений, наследники и иные правопреемники. Первичными субъектами являются авторы – физические лица, творческим трудом которых создано произведение. Если произведение создано совместным творческим трудом двух или более лиц, они признаются соавторами. В части имущественных прав субъектами также могут быть: наследники авторов; наниматели авторов служебных произведений; юридические лица и физические лица, заключившие с авторами и их наследниками договоры на использование произведений; правопреемники юридических и физических лиц; организации, управляющие имущественными правами авторов на коллективной основе.</w:t>
      </w:r>
    </w:p>
    <w:p w14:paraId="4C60B738" w14:textId="77777777" w:rsidR="005368B7" w:rsidRDefault="005368B7" w:rsidP="005368B7">
      <w:pPr>
        <w:numPr>
          <w:ilvl w:val="0"/>
          <w:numId w:val="19"/>
        </w:numPr>
        <w:spacing w:after="0"/>
        <w:jc w:val="both"/>
        <w:rPr>
          <w:rFonts w:ascii="Times New Roman" w:hAnsi="Times New Roman" w:cs="Times New Roman"/>
          <w:sz w:val="28"/>
          <w:szCs w:val="28"/>
        </w:rPr>
      </w:pPr>
      <w:r w:rsidRPr="003D2B0A">
        <w:rPr>
          <w:rFonts w:ascii="Times New Roman" w:hAnsi="Times New Roman" w:cs="Times New Roman"/>
          <w:b/>
          <w:sz w:val="28"/>
          <w:szCs w:val="28"/>
        </w:rPr>
        <w:t xml:space="preserve">Что такое авторский договор? </w:t>
      </w:r>
      <w:r>
        <w:rPr>
          <w:rFonts w:ascii="Times New Roman" w:hAnsi="Times New Roman" w:cs="Times New Roman"/>
          <w:sz w:val="28"/>
          <w:szCs w:val="28"/>
        </w:rPr>
        <w:t xml:space="preserve">Авторский договор – это особый вид гражданско-правового договора, по которому автор передает или обязуется передать приобретателю свои имущественные права на использование произведения в пределах и на условиях, согласованных сторонами. Авторский договор должен быть заключен в письменной форме и предусматривать способы использования произведения, срок и территорию передачи права, размер вознаграждения, порядок и сроки его выплаты, а также другие условия. Права, передаваемые по договору, считаются неисключительными, если иное не предусмотрено. Авторский договор </w:t>
      </w:r>
      <w:r>
        <w:rPr>
          <w:rFonts w:ascii="Times New Roman" w:hAnsi="Times New Roman" w:cs="Times New Roman"/>
          <w:sz w:val="28"/>
          <w:szCs w:val="28"/>
        </w:rPr>
        <w:lastRenderedPageBreak/>
        <w:t>подразделяется на разновидности: издательский, постановочный, сценарный, о депонировании рукописи, художественного заказа, об использовании в промышленности произведений декоративно-прикладного искусства и другие.</w:t>
      </w:r>
    </w:p>
    <w:p w14:paraId="3561AE52" w14:textId="77777777" w:rsidR="005368B7" w:rsidRDefault="005368B7" w:rsidP="005368B7">
      <w:pPr>
        <w:numPr>
          <w:ilvl w:val="0"/>
          <w:numId w:val="19"/>
        </w:numPr>
        <w:spacing w:after="0"/>
        <w:jc w:val="both"/>
        <w:rPr>
          <w:rFonts w:ascii="Times New Roman" w:hAnsi="Times New Roman" w:cs="Times New Roman"/>
          <w:sz w:val="28"/>
          <w:szCs w:val="28"/>
        </w:rPr>
      </w:pPr>
      <w:r w:rsidRPr="003D2B0A">
        <w:rPr>
          <w:rFonts w:ascii="Times New Roman" w:hAnsi="Times New Roman" w:cs="Times New Roman"/>
          <w:b/>
          <w:sz w:val="28"/>
          <w:szCs w:val="28"/>
        </w:rPr>
        <w:t xml:space="preserve">Наиболее распространенные виды авторских договоров? </w:t>
      </w:r>
      <w:r>
        <w:rPr>
          <w:rFonts w:ascii="Times New Roman" w:hAnsi="Times New Roman" w:cs="Times New Roman"/>
          <w:sz w:val="28"/>
          <w:szCs w:val="28"/>
        </w:rPr>
        <w:t>Наиболее распространенные виды авторских договоров:</w:t>
      </w:r>
    </w:p>
    <w:p w14:paraId="7F69447F" w14:textId="77777777" w:rsidR="005368B7" w:rsidRDefault="005368B7" w:rsidP="005368B7">
      <w:pPr>
        <w:numPr>
          <w:ilvl w:val="0"/>
          <w:numId w:val="20"/>
        </w:numPr>
        <w:spacing w:after="0"/>
        <w:jc w:val="both"/>
        <w:rPr>
          <w:rFonts w:ascii="Times New Roman" w:hAnsi="Times New Roman" w:cs="Times New Roman"/>
          <w:sz w:val="28"/>
          <w:szCs w:val="28"/>
        </w:rPr>
      </w:pPr>
      <w:r>
        <w:rPr>
          <w:rFonts w:ascii="Times New Roman" w:hAnsi="Times New Roman" w:cs="Times New Roman"/>
          <w:sz w:val="28"/>
          <w:szCs w:val="28"/>
        </w:rPr>
        <w:t>Издательский договор (для издания и переиздания произведений литературы, драматических, сценарных, музыкальных, изобразительного искусства и т.д.);</w:t>
      </w:r>
    </w:p>
    <w:p w14:paraId="0475ABA2" w14:textId="77777777" w:rsidR="005368B7" w:rsidRDefault="005368B7" w:rsidP="005368B7">
      <w:pPr>
        <w:numPr>
          <w:ilvl w:val="0"/>
          <w:numId w:val="20"/>
        </w:numPr>
        <w:spacing w:after="0"/>
        <w:jc w:val="both"/>
        <w:rPr>
          <w:rFonts w:ascii="Times New Roman" w:hAnsi="Times New Roman" w:cs="Times New Roman"/>
          <w:sz w:val="28"/>
          <w:szCs w:val="28"/>
        </w:rPr>
      </w:pPr>
      <w:r>
        <w:rPr>
          <w:rFonts w:ascii="Times New Roman" w:hAnsi="Times New Roman" w:cs="Times New Roman"/>
          <w:sz w:val="28"/>
          <w:szCs w:val="28"/>
        </w:rPr>
        <w:t>Постановочный договор (для публичного исполнения драматических произведений, музыки, либретто и т.п. в театрах, филармониях и т.д.);</w:t>
      </w:r>
    </w:p>
    <w:p w14:paraId="3146241E" w14:textId="77777777" w:rsidR="005368B7" w:rsidRDefault="005368B7" w:rsidP="005368B7">
      <w:pPr>
        <w:numPr>
          <w:ilvl w:val="0"/>
          <w:numId w:val="20"/>
        </w:numPr>
        <w:spacing w:after="0"/>
        <w:jc w:val="both"/>
        <w:rPr>
          <w:rFonts w:ascii="Times New Roman" w:hAnsi="Times New Roman" w:cs="Times New Roman"/>
          <w:sz w:val="28"/>
          <w:szCs w:val="28"/>
        </w:rPr>
      </w:pPr>
      <w:r>
        <w:rPr>
          <w:rFonts w:ascii="Times New Roman" w:hAnsi="Times New Roman" w:cs="Times New Roman"/>
          <w:sz w:val="28"/>
          <w:szCs w:val="28"/>
        </w:rPr>
        <w:t>Сценарный договор (для использования текста в кино, теле, радио, массово-зрелищных мероприятиях, с возможностью изменения произведения);</w:t>
      </w:r>
    </w:p>
    <w:p w14:paraId="6AE46A90" w14:textId="77777777" w:rsidR="005368B7" w:rsidRDefault="005368B7" w:rsidP="005368B7">
      <w:pPr>
        <w:numPr>
          <w:ilvl w:val="0"/>
          <w:numId w:val="20"/>
        </w:numPr>
        <w:spacing w:after="0"/>
        <w:jc w:val="both"/>
        <w:rPr>
          <w:rFonts w:ascii="Times New Roman" w:hAnsi="Times New Roman" w:cs="Times New Roman"/>
          <w:sz w:val="28"/>
          <w:szCs w:val="28"/>
        </w:rPr>
      </w:pPr>
      <w:r>
        <w:rPr>
          <w:rFonts w:ascii="Times New Roman" w:hAnsi="Times New Roman" w:cs="Times New Roman"/>
          <w:sz w:val="28"/>
          <w:szCs w:val="28"/>
        </w:rPr>
        <w:t>Договор о депонировании рукописи (для обнародования и использования научных произведений через хранение в информационном органе);</w:t>
      </w:r>
    </w:p>
    <w:p w14:paraId="57D90415" w14:textId="77777777" w:rsidR="005368B7" w:rsidRDefault="005368B7" w:rsidP="005368B7">
      <w:pPr>
        <w:numPr>
          <w:ilvl w:val="0"/>
          <w:numId w:val="20"/>
        </w:numPr>
        <w:spacing w:after="0"/>
        <w:jc w:val="both"/>
        <w:rPr>
          <w:rFonts w:ascii="Times New Roman" w:hAnsi="Times New Roman" w:cs="Times New Roman"/>
          <w:sz w:val="28"/>
          <w:szCs w:val="28"/>
        </w:rPr>
      </w:pPr>
      <w:r>
        <w:rPr>
          <w:rFonts w:ascii="Times New Roman" w:hAnsi="Times New Roman" w:cs="Times New Roman"/>
          <w:sz w:val="28"/>
          <w:szCs w:val="28"/>
        </w:rPr>
        <w:t>Договор художественного заказа (для создания произведений изобразительного искусства по заказу с переходом собственности);</w:t>
      </w:r>
    </w:p>
    <w:p w14:paraId="76E9D739" w14:textId="77777777" w:rsidR="003D2B0A" w:rsidRDefault="005368B7" w:rsidP="003D2B0A">
      <w:pPr>
        <w:numPr>
          <w:ilvl w:val="0"/>
          <w:numId w:val="20"/>
        </w:numPr>
        <w:spacing w:after="0"/>
        <w:jc w:val="both"/>
        <w:rPr>
          <w:rFonts w:ascii="Times New Roman" w:hAnsi="Times New Roman" w:cs="Times New Roman"/>
          <w:sz w:val="28"/>
          <w:szCs w:val="28"/>
        </w:rPr>
      </w:pPr>
      <w:r>
        <w:rPr>
          <w:rFonts w:ascii="Times New Roman" w:hAnsi="Times New Roman" w:cs="Times New Roman"/>
          <w:sz w:val="28"/>
          <w:szCs w:val="28"/>
        </w:rPr>
        <w:t>Договор об использовании в промышленности произведений декоративно-прикладного искусства (для тиражирования оригинальных произведений в промышленности с вознаграждением за создание и использование).</w:t>
      </w:r>
    </w:p>
    <w:p w14:paraId="7DBBCD47" w14:textId="4E3F8BFA" w:rsidR="005368B7" w:rsidRPr="003D2B0A" w:rsidRDefault="005368B7" w:rsidP="003D2B0A">
      <w:pPr>
        <w:numPr>
          <w:ilvl w:val="0"/>
          <w:numId w:val="19"/>
        </w:numPr>
        <w:spacing w:after="0"/>
        <w:jc w:val="both"/>
        <w:rPr>
          <w:rFonts w:ascii="Times New Roman" w:hAnsi="Times New Roman" w:cs="Times New Roman"/>
          <w:sz w:val="28"/>
          <w:szCs w:val="28"/>
        </w:rPr>
      </w:pPr>
      <w:r w:rsidRPr="003D2B0A">
        <w:rPr>
          <w:rFonts w:ascii="Times New Roman" w:hAnsi="Times New Roman" w:cs="Times New Roman"/>
          <w:b/>
          <w:sz w:val="28"/>
          <w:szCs w:val="28"/>
        </w:rPr>
        <w:t>Основные составляющие авторского договора?</w:t>
      </w:r>
      <w:r w:rsidRPr="003D2B0A">
        <w:rPr>
          <w:rFonts w:ascii="Times New Roman" w:hAnsi="Times New Roman" w:cs="Times New Roman"/>
          <w:sz w:val="28"/>
          <w:szCs w:val="28"/>
        </w:rPr>
        <w:t xml:space="preserve"> Основные составляющие авторского договора:</w:t>
      </w:r>
    </w:p>
    <w:p w14:paraId="28BF2431" w14:textId="77777777" w:rsidR="005368B7" w:rsidRDefault="005368B7" w:rsidP="005368B7">
      <w:pPr>
        <w:numPr>
          <w:ilvl w:val="0"/>
          <w:numId w:val="22"/>
        </w:numPr>
        <w:spacing w:after="0"/>
        <w:jc w:val="both"/>
        <w:rPr>
          <w:rFonts w:ascii="Times New Roman" w:hAnsi="Times New Roman" w:cs="Times New Roman"/>
          <w:sz w:val="28"/>
          <w:szCs w:val="28"/>
        </w:rPr>
      </w:pPr>
      <w:r>
        <w:rPr>
          <w:rFonts w:ascii="Times New Roman" w:hAnsi="Times New Roman" w:cs="Times New Roman"/>
          <w:sz w:val="28"/>
          <w:szCs w:val="28"/>
        </w:rPr>
        <w:t>Способы использования произведения (конкретные права, передаваемые по договору);</w:t>
      </w:r>
    </w:p>
    <w:p w14:paraId="47DC27F8" w14:textId="77777777" w:rsidR="005368B7" w:rsidRDefault="005368B7" w:rsidP="005368B7">
      <w:pPr>
        <w:numPr>
          <w:ilvl w:val="0"/>
          <w:numId w:val="22"/>
        </w:numPr>
        <w:spacing w:after="0"/>
        <w:jc w:val="both"/>
        <w:rPr>
          <w:rFonts w:ascii="Times New Roman" w:hAnsi="Times New Roman" w:cs="Times New Roman"/>
          <w:sz w:val="28"/>
          <w:szCs w:val="28"/>
        </w:rPr>
      </w:pPr>
      <w:r>
        <w:rPr>
          <w:rFonts w:ascii="Times New Roman" w:hAnsi="Times New Roman" w:cs="Times New Roman"/>
          <w:sz w:val="28"/>
          <w:szCs w:val="28"/>
        </w:rPr>
        <w:t>Срок, на который передается право;</w:t>
      </w:r>
    </w:p>
    <w:p w14:paraId="63F62976" w14:textId="77777777" w:rsidR="005368B7" w:rsidRDefault="005368B7" w:rsidP="005368B7">
      <w:pPr>
        <w:numPr>
          <w:ilvl w:val="0"/>
          <w:numId w:val="22"/>
        </w:numPr>
        <w:spacing w:after="0"/>
        <w:jc w:val="both"/>
        <w:rPr>
          <w:rFonts w:ascii="Times New Roman" w:hAnsi="Times New Roman" w:cs="Times New Roman"/>
          <w:sz w:val="28"/>
          <w:szCs w:val="28"/>
        </w:rPr>
      </w:pPr>
      <w:r>
        <w:rPr>
          <w:rFonts w:ascii="Times New Roman" w:hAnsi="Times New Roman" w:cs="Times New Roman"/>
          <w:sz w:val="28"/>
          <w:szCs w:val="28"/>
        </w:rPr>
        <w:t>Территория, на которую распространяется действие передаваемого права;</w:t>
      </w:r>
    </w:p>
    <w:p w14:paraId="75A181EF" w14:textId="77777777" w:rsidR="005368B7" w:rsidRDefault="005368B7" w:rsidP="005368B7">
      <w:pPr>
        <w:numPr>
          <w:ilvl w:val="0"/>
          <w:numId w:val="22"/>
        </w:numPr>
        <w:spacing w:after="0"/>
        <w:jc w:val="both"/>
        <w:rPr>
          <w:rFonts w:ascii="Times New Roman" w:hAnsi="Times New Roman" w:cs="Times New Roman"/>
          <w:sz w:val="28"/>
          <w:szCs w:val="28"/>
        </w:rPr>
      </w:pPr>
      <w:r>
        <w:rPr>
          <w:rFonts w:ascii="Times New Roman" w:hAnsi="Times New Roman" w:cs="Times New Roman"/>
          <w:sz w:val="28"/>
          <w:szCs w:val="28"/>
        </w:rPr>
        <w:t>Размер вознаграждения и (или) порядок определения размера вознаграждения за каждый способ использования произведения;</w:t>
      </w:r>
    </w:p>
    <w:p w14:paraId="5002A782" w14:textId="77777777" w:rsidR="005368B7" w:rsidRDefault="005368B7" w:rsidP="005368B7">
      <w:pPr>
        <w:numPr>
          <w:ilvl w:val="0"/>
          <w:numId w:val="22"/>
        </w:numPr>
        <w:spacing w:after="0"/>
        <w:jc w:val="both"/>
        <w:rPr>
          <w:rFonts w:ascii="Times New Roman" w:hAnsi="Times New Roman" w:cs="Times New Roman"/>
          <w:sz w:val="28"/>
          <w:szCs w:val="28"/>
        </w:rPr>
      </w:pPr>
      <w:r>
        <w:rPr>
          <w:rFonts w:ascii="Times New Roman" w:hAnsi="Times New Roman" w:cs="Times New Roman"/>
          <w:sz w:val="28"/>
          <w:szCs w:val="28"/>
        </w:rPr>
        <w:t>Порядок и сроки выплаты вознаграждения;</w:t>
      </w:r>
    </w:p>
    <w:p w14:paraId="10E0FF78" w14:textId="77777777" w:rsidR="005368B7" w:rsidRDefault="005368B7" w:rsidP="005368B7">
      <w:pPr>
        <w:numPr>
          <w:ilvl w:val="0"/>
          <w:numId w:val="22"/>
        </w:numPr>
        <w:spacing w:after="0"/>
        <w:jc w:val="both"/>
        <w:rPr>
          <w:rFonts w:ascii="Times New Roman" w:hAnsi="Times New Roman" w:cs="Times New Roman"/>
          <w:sz w:val="28"/>
          <w:szCs w:val="28"/>
        </w:rPr>
      </w:pPr>
      <w:r>
        <w:rPr>
          <w:rFonts w:ascii="Times New Roman" w:hAnsi="Times New Roman" w:cs="Times New Roman"/>
          <w:sz w:val="28"/>
          <w:szCs w:val="28"/>
        </w:rPr>
        <w:t xml:space="preserve">Другие условия, которые стороны сочтут необходимыми (например, максимальный тираж для издательских договоров, если вознаграждение фиксированное). Договор должен быть в письменной форме. При отсутствии условия о сроке – может </w:t>
      </w:r>
      <w:r>
        <w:rPr>
          <w:rFonts w:ascii="Times New Roman" w:hAnsi="Times New Roman" w:cs="Times New Roman"/>
          <w:sz w:val="28"/>
          <w:szCs w:val="28"/>
        </w:rPr>
        <w:lastRenderedPageBreak/>
        <w:t>быть расторгнут через 5 лет. При отсутствии условия о территории – ограничивается территорией РБ. Вознаграждение может быть в процентах от дохода, фиксированной суммой или иным образом, но не ниже минимальных ставок, установленных Советом Министров РБ.</w:t>
      </w:r>
    </w:p>
    <w:p w14:paraId="22B55EE2" w14:textId="77777777" w:rsidR="005368B7" w:rsidRPr="005368B7" w:rsidRDefault="005368B7" w:rsidP="005368B7">
      <w:pPr>
        <w:pStyle w:val="2"/>
        <w:spacing w:beforeAutospacing="0" w:afterAutospacing="0"/>
        <w:jc w:val="both"/>
        <w:rPr>
          <w:rFonts w:ascii="Times New Roman" w:hAnsi="Times New Roman" w:hint="default"/>
          <w:sz w:val="28"/>
          <w:szCs w:val="28"/>
          <w:lang w:val="ru-RU"/>
        </w:rPr>
      </w:pPr>
      <w:r w:rsidRPr="005368B7">
        <w:rPr>
          <w:rFonts w:ascii="Times New Roman" w:hAnsi="Times New Roman" w:hint="default"/>
          <w:sz w:val="28"/>
          <w:szCs w:val="28"/>
          <w:lang w:val="ru-RU"/>
        </w:rPr>
        <w:t>Условие задания</w:t>
      </w:r>
    </w:p>
    <w:p w14:paraId="2305D819" w14:textId="77777777" w:rsidR="005368B7" w:rsidRDefault="005368B7" w:rsidP="008A0560">
      <w:pPr>
        <w:pStyle w:val="a7"/>
        <w:spacing w:beforeAutospacing="0" w:afterAutospacing="0"/>
        <w:ind w:firstLine="720"/>
        <w:jc w:val="both"/>
        <w:rPr>
          <w:sz w:val="28"/>
          <w:szCs w:val="28"/>
        </w:rPr>
      </w:pPr>
      <w:r w:rsidRPr="005368B7">
        <w:rPr>
          <w:sz w:val="28"/>
          <w:szCs w:val="28"/>
          <w:lang w:val="ru-RU"/>
        </w:rPr>
        <w:t xml:space="preserve">Изучить основные положения авторского права и смежных прав. </w:t>
      </w:r>
      <w:proofErr w:type="spellStart"/>
      <w:r>
        <w:rPr>
          <w:sz w:val="28"/>
          <w:szCs w:val="28"/>
        </w:rPr>
        <w:t>Ответить</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следующие</w:t>
      </w:r>
      <w:proofErr w:type="spellEnd"/>
      <w:r>
        <w:rPr>
          <w:sz w:val="28"/>
          <w:szCs w:val="28"/>
        </w:rPr>
        <w:t xml:space="preserve"> </w:t>
      </w:r>
      <w:proofErr w:type="spellStart"/>
      <w:r>
        <w:rPr>
          <w:sz w:val="28"/>
          <w:szCs w:val="28"/>
        </w:rPr>
        <w:t>вопросы</w:t>
      </w:r>
      <w:proofErr w:type="spellEnd"/>
      <w:r>
        <w:rPr>
          <w:sz w:val="28"/>
          <w:szCs w:val="28"/>
        </w:rPr>
        <w:t>:</w:t>
      </w:r>
    </w:p>
    <w:p w14:paraId="32400250" w14:textId="77777777" w:rsidR="005368B7" w:rsidRDefault="005368B7" w:rsidP="005368B7">
      <w:pPr>
        <w:numPr>
          <w:ilvl w:val="0"/>
          <w:numId w:val="23"/>
        </w:numPr>
        <w:spacing w:after="0"/>
        <w:jc w:val="both"/>
        <w:rPr>
          <w:rFonts w:ascii="Times New Roman" w:hAnsi="Times New Roman" w:cs="Times New Roman"/>
          <w:sz w:val="28"/>
          <w:szCs w:val="28"/>
        </w:rPr>
      </w:pPr>
      <w:r>
        <w:rPr>
          <w:rFonts w:ascii="Times New Roman" w:hAnsi="Times New Roman" w:cs="Times New Roman"/>
          <w:sz w:val="28"/>
          <w:szCs w:val="28"/>
        </w:rPr>
        <w:t>На какие объекты распространяется авторское право?</w:t>
      </w:r>
    </w:p>
    <w:p w14:paraId="5CA578A0" w14:textId="77777777" w:rsidR="005368B7" w:rsidRDefault="005368B7" w:rsidP="005368B7">
      <w:pPr>
        <w:numPr>
          <w:ilvl w:val="0"/>
          <w:numId w:val="23"/>
        </w:numPr>
        <w:spacing w:after="0"/>
        <w:jc w:val="both"/>
        <w:rPr>
          <w:rFonts w:ascii="Times New Roman" w:hAnsi="Times New Roman" w:cs="Times New Roman"/>
          <w:sz w:val="28"/>
          <w:szCs w:val="28"/>
        </w:rPr>
      </w:pPr>
      <w:r>
        <w:rPr>
          <w:rFonts w:ascii="Times New Roman" w:hAnsi="Times New Roman" w:cs="Times New Roman"/>
          <w:sz w:val="28"/>
          <w:szCs w:val="28"/>
        </w:rPr>
        <w:t>Что относится к личным неимущественным правам?</w:t>
      </w:r>
    </w:p>
    <w:p w14:paraId="5311697E" w14:textId="77777777" w:rsidR="005368B7" w:rsidRDefault="005368B7" w:rsidP="005368B7">
      <w:pPr>
        <w:numPr>
          <w:ilvl w:val="0"/>
          <w:numId w:val="23"/>
        </w:numPr>
        <w:spacing w:after="0"/>
        <w:jc w:val="both"/>
        <w:rPr>
          <w:rFonts w:ascii="Times New Roman" w:hAnsi="Times New Roman" w:cs="Times New Roman"/>
          <w:sz w:val="28"/>
          <w:szCs w:val="28"/>
        </w:rPr>
      </w:pPr>
      <w:r>
        <w:rPr>
          <w:rFonts w:ascii="Times New Roman" w:hAnsi="Times New Roman" w:cs="Times New Roman"/>
          <w:sz w:val="28"/>
          <w:szCs w:val="28"/>
        </w:rPr>
        <w:t>Что относится к личным имущественным правам?</w:t>
      </w:r>
    </w:p>
    <w:p w14:paraId="5E08D8AB" w14:textId="77777777" w:rsidR="005368B7" w:rsidRDefault="005368B7" w:rsidP="005368B7">
      <w:pPr>
        <w:numPr>
          <w:ilvl w:val="0"/>
          <w:numId w:val="23"/>
        </w:numPr>
        <w:spacing w:after="0"/>
        <w:jc w:val="both"/>
        <w:rPr>
          <w:rFonts w:ascii="Times New Roman" w:hAnsi="Times New Roman" w:cs="Times New Roman"/>
          <w:sz w:val="28"/>
          <w:szCs w:val="28"/>
        </w:rPr>
      </w:pPr>
      <w:r>
        <w:rPr>
          <w:rFonts w:ascii="Times New Roman" w:hAnsi="Times New Roman" w:cs="Times New Roman"/>
          <w:sz w:val="28"/>
          <w:szCs w:val="28"/>
        </w:rPr>
        <w:t>Каковы особенности авторского права на составные произведения?</w:t>
      </w:r>
    </w:p>
    <w:p w14:paraId="146D066B" w14:textId="77777777" w:rsidR="005368B7" w:rsidRDefault="005368B7" w:rsidP="005368B7">
      <w:pPr>
        <w:numPr>
          <w:ilvl w:val="0"/>
          <w:numId w:val="23"/>
        </w:numPr>
        <w:spacing w:after="0"/>
        <w:jc w:val="both"/>
        <w:rPr>
          <w:rFonts w:ascii="Times New Roman" w:hAnsi="Times New Roman" w:cs="Times New Roman"/>
          <w:sz w:val="28"/>
          <w:szCs w:val="28"/>
        </w:rPr>
      </w:pPr>
      <w:r>
        <w:rPr>
          <w:rFonts w:ascii="Times New Roman" w:hAnsi="Times New Roman" w:cs="Times New Roman"/>
          <w:sz w:val="28"/>
          <w:szCs w:val="28"/>
        </w:rPr>
        <w:t>Каков срок действия авторского права?</w:t>
      </w:r>
    </w:p>
    <w:p w14:paraId="359BF8BC" w14:textId="77777777" w:rsidR="005368B7" w:rsidRDefault="005368B7" w:rsidP="005368B7">
      <w:pPr>
        <w:numPr>
          <w:ilvl w:val="0"/>
          <w:numId w:val="23"/>
        </w:numPr>
        <w:spacing w:after="0"/>
        <w:jc w:val="both"/>
        <w:rPr>
          <w:rFonts w:ascii="Times New Roman" w:hAnsi="Times New Roman" w:cs="Times New Roman"/>
          <w:sz w:val="28"/>
          <w:szCs w:val="28"/>
        </w:rPr>
      </w:pPr>
      <w:r>
        <w:rPr>
          <w:rFonts w:ascii="Times New Roman" w:hAnsi="Times New Roman" w:cs="Times New Roman"/>
          <w:sz w:val="28"/>
          <w:szCs w:val="28"/>
        </w:rPr>
        <w:t>Кто является субъектом авторского права?</w:t>
      </w:r>
    </w:p>
    <w:p w14:paraId="3BA2112D" w14:textId="77777777" w:rsidR="005368B7" w:rsidRDefault="005368B7" w:rsidP="005368B7">
      <w:pPr>
        <w:numPr>
          <w:ilvl w:val="0"/>
          <w:numId w:val="23"/>
        </w:numPr>
        <w:spacing w:after="0"/>
        <w:jc w:val="both"/>
        <w:rPr>
          <w:rFonts w:ascii="Times New Roman" w:hAnsi="Times New Roman" w:cs="Times New Roman"/>
          <w:sz w:val="28"/>
          <w:szCs w:val="28"/>
        </w:rPr>
      </w:pPr>
      <w:r>
        <w:rPr>
          <w:rFonts w:ascii="Times New Roman" w:hAnsi="Times New Roman" w:cs="Times New Roman"/>
          <w:sz w:val="28"/>
          <w:szCs w:val="28"/>
        </w:rPr>
        <w:t>Что такое авторский договор?</w:t>
      </w:r>
    </w:p>
    <w:p w14:paraId="5379ACC2" w14:textId="77777777" w:rsidR="005368B7" w:rsidRDefault="005368B7" w:rsidP="005368B7">
      <w:pPr>
        <w:numPr>
          <w:ilvl w:val="0"/>
          <w:numId w:val="23"/>
        </w:numPr>
        <w:spacing w:after="0"/>
        <w:jc w:val="both"/>
        <w:rPr>
          <w:rFonts w:ascii="Times New Roman" w:hAnsi="Times New Roman" w:cs="Times New Roman"/>
          <w:sz w:val="28"/>
          <w:szCs w:val="28"/>
        </w:rPr>
      </w:pPr>
      <w:r>
        <w:rPr>
          <w:rFonts w:ascii="Times New Roman" w:hAnsi="Times New Roman" w:cs="Times New Roman"/>
          <w:sz w:val="28"/>
          <w:szCs w:val="28"/>
        </w:rPr>
        <w:t>Наиболее распространенные виды авторских договоров?</w:t>
      </w:r>
    </w:p>
    <w:p w14:paraId="7DE57E44" w14:textId="77777777" w:rsidR="005368B7" w:rsidRDefault="005368B7" w:rsidP="005368B7">
      <w:pPr>
        <w:numPr>
          <w:ilvl w:val="0"/>
          <w:numId w:val="23"/>
        </w:numPr>
        <w:spacing w:after="0"/>
        <w:jc w:val="both"/>
        <w:rPr>
          <w:rFonts w:ascii="Times New Roman" w:hAnsi="Times New Roman" w:cs="Times New Roman"/>
          <w:sz w:val="28"/>
          <w:szCs w:val="28"/>
        </w:rPr>
      </w:pPr>
      <w:r>
        <w:rPr>
          <w:rFonts w:ascii="Times New Roman" w:hAnsi="Times New Roman" w:cs="Times New Roman"/>
          <w:sz w:val="28"/>
          <w:szCs w:val="28"/>
        </w:rPr>
        <w:t>Основные составляющие авторского договора?</w:t>
      </w:r>
    </w:p>
    <w:p w14:paraId="6829F734" w14:textId="77777777" w:rsidR="005368B7" w:rsidRPr="005368B7" w:rsidRDefault="005368B7" w:rsidP="005368B7">
      <w:pPr>
        <w:pStyle w:val="a7"/>
        <w:spacing w:beforeAutospacing="0" w:afterAutospacing="0"/>
        <w:jc w:val="both"/>
        <w:rPr>
          <w:sz w:val="28"/>
          <w:szCs w:val="28"/>
          <w:lang w:val="ru-RU"/>
        </w:rPr>
      </w:pPr>
      <w:r w:rsidRPr="005368B7">
        <w:rPr>
          <w:sz w:val="28"/>
          <w:szCs w:val="28"/>
          <w:lang w:val="ru-RU"/>
        </w:rPr>
        <w:t>Оформить отчет по ПЗ следующим образом:</w:t>
      </w:r>
    </w:p>
    <w:p w14:paraId="2CFD7383" w14:textId="77777777" w:rsidR="005368B7" w:rsidRDefault="005368B7" w:rsidP="005368B7">
      <w:pPr>
        <w:numPr>
          <w:ilvl w:val="0"/>
          <w:numId w:val="24"/>
        </w:numPr>
        <w:spacing w:after="0"/>
        <w:jc w:val="both"/>
        <w:rPr>
          <w:rFonts w:ascii="Times New Roman" w:hAnsi="Times New Roman" w:cs="Times New Roman"/>
          <w:sz w:val="28"/>
          <w:szCs w:val="28"/>
        </w:rPr>
      </w:pPr>
      <w:r>
        <w:rPr>
          <w:rFonts w:ascii="Times New Roman" w:hAnsi="Times New Roman" w:cs="Times New Roman"/>
          <w:sz w:val="28"/>
          <w:szCs w:val="28"/>
        </w:rPr>
        <w:t>Титульный лист с указанием дисциплины, темы занятия, сведений о студенте и преподавателе, вариант задания (если есть).</w:t>
      </w:r>
    </w:p>
    <w:p w14:paraId="12453877" w14:textId="77777777" w:rsidR="005368B7" w:rsidRDefault="005368B7" w:rsidP="005368B7">
      <w:pPr>
        <w:numPr>
          <w:ilvl w:val="0"/>
          <w:numId w:val="24"/>
        </w:numPr>
        <w:spacing w:after="0"/>
        <w:jc w:val="both"/>
        <w:rPr>
          <w:rFonts w:ascii="Times New Roman" w:hAnsi="Times New Roman" w:cs="Times New Roman"/>
          <w:sz w:val="28"/>
          <w:szCs w:val="28"/>
        </w:rPr>
      </w:pPr>
      <w:r>
        <w:rPr>
          <w:rFonts w:ascii="Times New Roman" w:hAnsi="Times New Roman" w:cs="Times New Roman"/>
          <w:sz w:val="28"/>
          <w:szCs w:val="28"/>
        </w:rPr>
        <w:t>Цель занятия и краткие теоретические сведения по изученному материалу (если они не охвачены ответами на вопросы).</w:t>
      </w:r>
    </w:p>
    <w:p w14:paraId="0493F8D6" w14:textId="77777777" w:rsidR="005368B7" w:rsidRDefault="005368B7" w:rsidP="005368B7">
      <w:pPr>
        <w:numPr>
          <w:ilvl w:val="0"/>
          <w:numId w:val="24"/>
        </w:numPr>
        <w:spacing w:after="0"/>
        <w:jc w:val="both"/>
        <w:rPr>
          <w:rFonts w:ascii="Times New Roman" w:hAnsi="Times New Roman" w:cs="Times New Roman"/>
          <w:sz w:val="28"/>
          <w:szCs w:val="28"/>
        </w:rPr>
      </w:pPr>
      <w:r>
        <w:rPr>
          <w:rFonts w:ascii="Times New Roman" w:hAnsi="Times New Roman" w:cs="Times New Roman"/>
          <w:sz w:val="28"/>
          <w:szCs w:val="28"/>
        </w:rPr>
        <w:t>Условие задания.</w:t>
      </w:r>
    </w:p>
    <w:p w14:paraId="3BBDE7C9" w14:textId="77777777" w:rsidR="005368B7" w:rsidRDefault="005368B7" w:rsidP="005368B7">
      <w:pPr>
        <w:numPr>
          <w:ilvl w:val="0"/>
          <w:numId w:val="24"/>
        </w:numPr>
        <w:spacing w:after="0"/>
        <w:jc w:val="both"/>
        <w:rPr>
          <w:rFonts w:ascii="Times New Roman" w:hAnsi="Times New Roman" w:cs="Times New Roman"/>
          <w:sz w:val="28"/>
          <w:szCs w:val="28"/>
        </w:rPr>
      </w:pPr>
      <w:r>
        <w:rPr>
          <w:rFonts w:ascii="Times New Roman" w:hAnsi="Times New Roman" w:cs="Times New Roman"/>
          <w:sz w:val="28"/>
          <w:szCs w:val="28"/>
        </w:rPr>
        <w:t>Исполнительская часть.</w:t>
      </w:r>
    </w:p>
    <w:p w14:paraId="7F71CCC7" w14:textId="77777777" w:rsidR="005368B7" w:rsidRDefault="005368B7" w:rsidP="005368B7">
      <w:pPr>
        <w:numPr>
          <w:ilvl w:val="0"/>
          <w:numId w:val="24"/>
        </w:numPr>
        <w:spacing w:after="0"/>
        <w:jc w:val="both"/>
        <w:rPr>
          <w:rFonts w:ascii="Times New Roman" w:hAnsi="Times New Roman" w:cs="Times New Roman"/>
          <w:sz w:val="28"/>
          <w:szCs w:val="28"/>
        </w:rPr>
      </w:pPr>
      <w:r>
        <w:rPr>
          <w:rFonts w:ascii="Times New Roman" w:hAnsi="Times New Roman" w:cs="Times New Roman"/>
          <w:sz w:val="28"/>
          <w:szCs w:val="28"/>
        </w:rPr>
        <w:t>Использованные источники (нормативные документы, сайты, учебники и т.п.).</w:t>
      </w:r>
    </w:p>
    <w:p w14:paraId="4BC9E86D" w14:textId="77777777" w:rsidR="005368B7" w:rsidRPr="005368B7" w:rsidRDefault="005368B7" w:rsidP="005368B7">
      <w:pPr>
        <w:pStyle w:val="2"/>
        <w:spacing w:beforeAutospacing="0" w:afterAutospacing="0"/>
        <w:jc w:val="both"/>
        <w:rPr>
          <w:rFonts w:ascii="Times New Roman" w:hAnsi="Times New Roman" w:hint="default"/>
          <w:sz w:val="28"/>
          <w:szCs w:val="28"/>
          <w:lang w:val="ru-RU"/>
        </w:rPr>
      </w:pPr>
      <w:r w:rsidRPr="005368B7">
        <w:rPr>
          <w:rFonts w:ascii="Times New Roman" w:hAnsi="Times New Roman" w:hint="default"/>
          <w:sz w:val="28"/>
          <w:szCs w:val="28"/>
          <w:lang w:val="ru-RU"/>
        </w:rPr>
        <w:t>Исполнительская часть</w:t>
      </w:r>
    </w:p>
    <w:p w14:paraId="1BE67A70" w14:textId="77777777" w:rsidR="005368B7" w:rsidRPr="005368B7" w:rsidRDefault="005368B7" w:rsidP="008A0560">
      <w:pPr>
        <w:pStyle w:val="a7"/>
        <w:spacing w:beforeAutospacing="0" w:afterAutospacing="0"/>
        <w:ind w:firstLine="720"/>
        <w:jc w:val="both"/>
        <w:rPr>
          <w:sz w:val="28"/>
          <w:szCs w:val="28"/>
          <w:lang w:val="ru-RU"/>
        </w:rPr>
      </w:pPr>
      <w:r w:rsidRPr="005368B7">
        <w:rPr>
          <w:sz w:val="28"/>
          <w:szCs w:val="28"/>
          <w:lang w:val="ru-RU"/>
        </w:rPr>
        <w:t>В исполнительской части рассмотрим примеры оформления авторских договоров на основе типовых форм, аналогично приведенным в методических указаниях (Рисунки 2–7). Поскольку конкретные рисунки в документе представляют образцы договоров (издательский, постановочный, сценарный и т.д.), приведем обобщенный пример авторского договора для использования компьютерной программы (как релевантно для специальности "Информационные системы и технологии"), а также анализ его соответствия требованиям законодательства РБ.</w:t>
      </w:r>
    </w:p>
    <w:p w14:paraId="73F3D02F" w14:textId="77777777" w:rsidR="005368B7" w:rsidRPr="005368B7" w:rsidRDefault="005368B7" w:rsidP="005368B7">
      <w:pPr>
        <w:pStyle w:val="a7"/>
        <w:spacing w:beforeAutospacing="0" w:afterAutospacing="0"/>
        <w:jc w:val="both"/>
        <w:rPr>
          <w:sz w:val="28"/>
          <w:szCs w:val="28"/>
          <w:lang w:val="ru-RU"/>
        </w:rPr>
      </w:pPr>
      <w:r w:rsidRPr="005368B7">
        <w:rPr>
          <w:rStyle w:val="a4"/>
          <w:sz w:val="28"/>
          <w:szCs w:val="28"/>
          <w:lang w:val="ru-RU"/>
        </w:rPr>
        <w:t>Пример авторского договора на использование компьютерной программы</w:t>
      </w:r>
    </w:p>
    <w:p w14:paraId="224C2E7D" w14:textId="77777777" w:rsidR="00E3624A" w:rsidRPr="005A6079" w:rsidRDefault="00E3624A" w:rsidP="00E3624A">
      <w:pPr>
        <w:spacing w:after="240" w:line="240" w:lineRule="auto"/>
        <w:rPr>
          <w:rFonts w:ascii="Times New Roman" w:eastAsia="Times New Roman" w:hAnsi="Times New Roman" w:cs="Times New Roman"/>
          <w:sz w:val="28"/>
          <w:szCs w:val="28"/>
          <w:lang w:eastAsia="ru-RU"/>
        </w:rPr>
      </w:pPr>
      <w:bookmarkStart w:id="0" w:name="_Hlk212803301"/>
      <w:r w:rsidRPr="005A6079">
        <w:rPr>
          <w:rFonts w:ascii="Times New Roman" w:eastAsia="Times New Roman" w:hAnsi="Times New Roman" w:cs="Times New Roman"/>
          <w:b/>
          <w:bCs/>
          <w:sz w:val="28"/>
          <w:szCs w:val="28"/>
          <w:lang w:eastAsia="ru-RU"/>
        </w:rPr>
        <w:lastRenderedPageBreak/>
        <w:t>АВТОРСКИЙ ДОГОВОР № 2025/ВР-01</w:t>
      </w:r>
      <w:r w:rsidRPr="005A6079">
        <w:rPr>
          <w:rFonts w:ascii="Times New Roman" w:eastAsia="Times New Roman" w:hAnsi="Times New Roman" w:cs="Times New Roman"/>
          <w:b/>
          <w:bCs/>
          <w:sz w:val="28"/>
          <w:szCs w:val="28"/>
          <w:lang w:eastAsia="ru-RU"/>
        </w:rPr>
        <w:br/>
        <w:t>на создание и отчуждение исключительного права</w:t>
      </w:r>
      <w:r w:rsidRPr="005A6079">
        <w:rPr>
          <w:rFonts w:ascii="Times New Roman" w:eastAsia="Times New Roman" w:hAnsi="Times New Roman" w:cs="Times New Roman"/>
          <w:b/>
          <w:bCs/>
          <w:sz w:val="28"/>
          <w:szCs w:val="28"/>
          <w:lang w:eastAsia="ru-RU"/>
        </w:rPr>
        <w:br/>
        <w:t>на web-сервис для аренды и продажи жилой недвижимости</w:t>
      </w:r>
    </w:p>
    <w:p w14:paraId="5FA02D6D"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г. Минск</w:t>
      </w:r>
      <w:r w:rsidRPr="005A6079">
        <w:rPr>
          <w:rFonts w:ascii="Times New Roman" w:eastAsia="Times New Roman" w:hAnsi="Times New Roman" w:cs="Times New Roman"/>
          <w:sz w:val="28"/>
          <w:szCs w:val="28"/>
          <w:lang w:eastAsia="ru-RU"/>
        </w:rPr>
        <w:br/>
      </w:r>
      <w:r w:rsidRPr="005A6079">
        <w:rPr>
          <w:rFonts w:ascii="Times New Roman" w:eastAsia="Times New Roman" w:hAnsi="Times New Roman" w:cs="Times New Roman"/>
          <w:b/>
          <w:bCs/>
          <w:sz w:val="28"/>
          <w:szCs w:val="28"/>
          <w:lang w:eastAsia="ru-RU"/>
        </w:rPr>
        <w:t>«___» ___________ 2025 г.</w:t>
      </w:r>
    </w:p>
    <w:p w14:paraId="1EFB9B65"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Общество с ограниченной ответственностью «ТехноПрофит»</w:t>
      </w:r>
      <w:r w:rsidRPr="005A6079">
        <w:rPr>
          <w:rFonts w:ascii="Times New Roman" w:eastAsia="Times New Roman" w:hAnsi="Times New Roman" w:cs="Times New Roman"/>
          <w:sz w:val="28"/>
          <w:szCs w:val="28"/>
          <w:lang w:eastAsia="ru-RU"/>
        </w:rPr>
        <w:t>, именуемое в дальнейшем «Заказчик», в лице Генерального директора Петрова Ивана Сергеевича, действующего на основании Устава, с одной стороны, и</w:t>
      </w:r>
    </w:p>
    <w:p w14:paraId="358541A4"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гражданин Республики Беларусь Сидоров Алексей Викторович</w:t>
      </w:r>
      <w:r w:rsidRPr="005A6079">
        <w:rPr>
          <w:rFonts w:ascii="Times New Roman" w:eastAsia="Times New Roman" w:hAnsi="Times New Roman" w:cs="Times New Roman"/>
          <w:sz w:val="28"/>
          <w:szCs w:val="28"/>
          <w:lang w:eastAsia="ru-RU"/>
        </w:rPr>
        <w:t>, паспорт серии МР №1234567, выдан 15.03.2020 Фрунзенским РУВД г. Минска, именуемый в дальнейшем «Автор», с другой стороны,</w:t>
      </w:r>
      <w:r w:rsidRPr="005A6079">
        <w:rPr>
          <w:rFonts w:ascii="Times New Roman" w:eastAsia="Times New Roman" w:hAnsi="Times New Roman" w:cs="Times New Roman"/>
          <w:sz w:val="28"/>
          <w:szCs w:val="28"/>
          <w:lang w:eastAsia="ru-RU"/>
        </w:rPr>
        <w:br/>
        <w:t>вместе именуемые «Стороны», заключили настоящий договор о нижеследующем:</w:t>
      </w:r>
    </w:p>
    <w:p w14:paraId="54340326"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652806A9">
          <v:rect id="_x0000_i1092" style="width:0;height:.75pt" o:hralign="center" o:hrstd="t" o:hr="t" fillcolor="#a0a0a0" stroked="f"/>
        </w:pict>
      </w:r>
    </w:p>
    <w:p w14:paraId="6A69A916"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1. ПРЕДМЕТ ДОГОВОРА</w:t>
      </w:r>
    </w:p>
    <w:p w14:paraId="72889A7D"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1.1. Автор обязуется создать и передать Заказчику web-сервис для аренды и продажи жилой недвижимости «RentPro» (далее – «Произведение»), а Заказчик обязуется принять и оплатить результат работ.</w:t>
      </w:r>
    </w:p>
    <w:p w14:paraId="7D9BA405"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1.2. Состав передаваемого Произведения:</w:t>
      </w:r>
    </w:p>
    <w:p w14:paraId="56F04256" w14:textId="77777777" w:rsidR="00E3624A" w:rsidRPr="005A6079" w:rsidRDefault="00E3624A" w:rsidP="00E3624A">
      <w:pPr>
        <w:numPr>
          <w:ilvl w:val="0"/>
          <w:numId w:val="28"/>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Исходный код frontend-приложения на React.js</w:t>
      </w:r>
    </w:p>
    <w:p w14:paraId="5A2DB415" w14:textId="77777777" w:rsidR="00E3624A" w:rsidRPr="005A6079" w:rsidRDefault="00E3624A" w:rsidP="00E3624A">
      <w:pPr>
        <w:numPr>
          <w:ilvl w:val="0"/>
          <w:numId w:val="28"/>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Backend-система на Node.js с API</w:t>
      </w:r>
    </w:p>
    <w:p w14:paraId="2662777A" w14:textId="77777777" w:rsidR="00E3624A" w:rsidRPr="005A6079" w:rsidRDefault="00E3624A" w:rsidP="00E3624A">
      <w:pPr>
        <w:numPr>
          <w:ilvl w:val="0"/>
          <w:numId w:val="28"/>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База данных PostgreSQL с миграциями</w:t>
      </w:r>
    </w:p>
    <w:p w14:paraId="2A8E41BD" w14:textId="77777777" w:rsidR="00E3624A" w:rsidRPr="005A6079" w:rsidRDefault="00E3624A" w:rsidP="00E3624A">
      <w:pPr>
        <w:numPr>
          <w:ilvl w:val="0"/>
          <w:numId w:val="28"/>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Алгоритмы машинного обучения для рекомендаций</w:t>
      </w:r>
    </w:p>
    <w:p w14:paraId="2E7CAEE7" w14:textId="77777777" w:rsidR="00E3624A" w:rsidRPr="005A6079" w:rsidRDefault="00E3624A" w:rsidP="00E3624A">
      <w:pPr>
        <w:numPr>
          <w:ilvl w:val="0"/>
          <w:numId w:val="28"/>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Модуль геолокации и картографии</w:t>
      </w:r>
    </w:p>
    <w:p w14:paraId="004E9316" w14:textId="77777777" w:rsidR="00E3624A" w:rsidRPr="005A6079" w:rsidRDefault="00E3624A" w:rsidP="00E3624A">
      <w:pPr>
        <w:numPr>
          <w:ilvl w:val="0"/>
          <w:numId w:val="28"/>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Система управления пользователями и ролями</w:t>
      </w:r>
    </w:p>
    <w:p w14:paraId="616D6B30" w14:textId="77777777" w:rsidR="00E3624A" w:rsidRPr="005A6079" w:rsidRDefault="00E3624A" w:rsidP="00E3624A">
      <w:pPr>
        <w:numPr>
          <w:ilvl w:val="0"/>
          <w:numId w:val="28"/>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Панель администратора с аналитикой</w:t>
      </w:r>
    </w:p>
    <w:p w14:paraId="3DB5F31F" w14:textId="77777777" w:rsidR="00E3624A" w:rsidRPr="005A6079" w:rsidRDefault="00E3624A" w:rsidP="00E3624A">
      <w:pPr>
        <w:numPr>
          <w:ilvl w:val="0"/>
          <w:numId w:val="28"/>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Мобильная версия интерфейса</w:t>
      </w:r>
    </w:p>
    <w:p w14:paraId="083CB698" w14:textId="77777777" w:rsidR="00E3624A" w:rsidRPr="005A6079" w:rsidRDefault="00E3624A" w:rsidP="00E3624A">
      <w:pPr>
        <w:numPr>
          <w:ilvl w:val="0"/>
          <w:numId w:val="28"/>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Техническая документация и руководство пользователя</w:t>
      </w:r>
    </w:p>
    <w:p w14:paraId="1C359FE4"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1.3. Срок создания Произведения: 6 (шесть) месяцев с даты подписания договора.</w:t>
      </w:r>
    </w:p>
    <w:p w14:paraId="5043A9EC"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4B946AAB">
          <v:rect id="_x0000_i1093" style="width:0;height:.75pt" o:hralign="center" o:hrstd="t" o:hr="t" fillcolor="#a0a0a0" stroked="f"/>
        </w:pict>
      </w:r>
    </w:p>
    <w:p w14:paraId="4EDA9022"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lastRenderedPageBreak/>
        <w:t>2. ПРАВА НА РЕЗУЛЬТАТ ИНТЕЛЛЕКТУАЛЬНОЙ ДЕЯТЕЛЬНОСТИ</w:t>
      </w:r>
    </w:p>
    <w:p w14:paraId="31D85A8B"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2.1. Автор передает Заказчику исключительное право на Произведение в полном объеме на весь срок действия авторского права.</w:t>
      </w:r>
    </w:p>
    <w:p w14:paraId="54165971"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2.2. Способы использования Произведения:</w:t>
      </w:r>
    </w:p>
    <w:p w14:paraId="787220CF" w14:textId="77777777" w:rsidR="00E3624A" w:rsidRPr="005A6079" w:rsidRDefault="00E3624A" w:rsidP="00E3624A">
      <w:pPr>
        <w:numPr>
          <w:ilvl w:val="0"/>
          <w:numId w:val="29"/>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Воспроизведение на серверном оборудовании Заказчика</w:t>
      </w:r>
    </w:p>
    <w:p w14:paraId="4D61A075" w14:textId="77777777" w:rsidR="00E3624A" w:rsidRPr="005A6079" w:rsidRDefault="00E3624A" w:rsidP="00E3624A">
      <w:pPr>
        <w:numPr>
          <w:ilvl w:val="0"/>
          <w:numId w:val="29"/>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Распространение через интернет на территории всего мира</w:t>
      </w:r>
    </w:p>
    <w:p w14:paraId="35557AB4" w14:textId="77777777" w:rsidR="00E3624A" w:rsidRPr="005A6079" w:rsidRDefault="00E3624A" w:rsidP="00E3624A">
      <w:pPr>
        <w:numPr>
          <w:ilvl w:val="0"/>
          <w:numId w:val="29"/>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Модификация, адаптация и создание производных произведений</w:t>
      </w:r>
    </w:p>
    <w:p w14:paraId="2B5108D5" w14:textId="77777777" w:rsidR="00E3624A" w:rsidRPr="005A6079" w:rsidRDefault="00E3624A" w:rsidP="00E3624A">
      <w:pPr>
        <w:numPr>
          <w:ilvl w:val="0"/>
          <w:numId w:val="29"/>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Коммерческая эксплуатация под брендом Заказчика</w:t>
      </w:r>
    </w:p>
    <w:p w14:paraId="5ECCAB1E" w14:textId="77777777" w:rsidR="00E3624A" w:rsidRPr="005A6079" w:rsidRDefault="00E3624A" w:rsidP="00E3624A">
      <w:pPr>
        <w:numPr>
          <w:ilvl w:val="0"/>
          <w:numId w:val="29"/>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Предоставление сублицензий третьим лицам</w:t>
      </w:r>
    </w:p>
    <w:p w14:paraId="6CCD92A2" w14:textId="77777777" w:rsidR="00E3624A" w:rsidRPr="005A6079" w:rsidRDefault="00E3624A" w:rsidP="00E3624A">
      <w:pPr>
        <w:numPr>
          <w:ilvl w:val="0"/>
          <w:numId w:val="29"/>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Интеграция с внешними системами и API</w:t>
      </w:r>
    </w:p>
    <w:p w14:paraId="257F50E8"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2.3. Автор сохраняет за собой личные неимущественные права:</w:t>
      </w:r>
    </w:p>
    <w:p w14:paraId="204F9818" w14:textId="77777777" w:rsidR="00E3624A" w:rsidRPr="005A6079" w:rsidRDefault="00E3624A" w:rsidP="00E3624A">
      <w:pPr>
        <w:numPr>
          <w:ilvl w:val="0"/>
          <w:numId w:val="30"/>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Право авторства на исходный код</w:t>
      </w:r>
    </w:p>
    <w:p w14:paraId="288A92F5" w14:textId="77777777" w:rsidR="00E3624A" w:rsidRPr="005A6079" w:rsidRDefault="00E3624A" w:rsidP="00E3624A">
      <w:pPr>
        <w:numPr>
          <w:ilvl w:val="0"/>
          <w:numId w:val="30"/>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Право на указание имени в технической документации</w:t>
      </w:r>
    </w:p>
    <w:p w14:paraId="67348A5B" w14:textId="77777777" w:rsidR="00E3624A" w:rsidRPr="005A6079" w:rsidRDefault="00E3624A" w:rsidP="00E3624A">
      <w:pPr>
        <w:numPr>
          <w:ilvl w:val="0"/>
          <w:numId w:val="30"/>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Право на защиту репутации от искажений</w:t>
      </w:r>
    </w:p>
    <w:p w14:paraId="65ACBE97"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17CD03D5">
          <v:rect id="_x0000_i1094" style="width:0;height:.75pt" o:hralign="center" o:hrstd="t" o:hr="t" fillcolor="#a0a0a0" stroked="f"/>
        </w:pict>
      </w:r>
    </w:p>
    <w:p w14:paraId="2F189886"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3. ВОЗНАГРАЖДЕНИЕ И ПОРЯДОК РАСЧЕТОВ</w:t>
      </w:r>
    </w:p>
    <w:p w14:paraId="5DA01535"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3.1. Общая стоимость работ по созданию Произведения составляет </w:t>
      </w:r>
      <w:r w:rsidRPr="005A6079">
        <w:rPr>
          <w:rFonts w:ascii="Times New Roman" w:eastAsia="Times New Roman" w:hAnsi="Times New Roman" w:cs="Times New Roman"/>
          <w:b/>
          <w:bCs/>
          <w:sz w:val="28"/>
          <w:szCs w:val="28"/>
          <w:lang w:eastAsia="ru-RU"/>
        </w:rPr>
        <w:t>25 000 (двадцать пять тысяч) белорусских рублей</w:t>
      </w:r>
      <w:r w:rsidRPr="005A6079">
        <w:rPr>
          <w:rFonts w:ascii="Times New Roman" w:eastAsia="Times New Roman" w:hAnsi="Times New Roman" w:cs="Times New Roman"/>
          <w:sz w:val="28"/>
          <w:szCs w:val="28"/>
          <w:lang w:eastAsia="ru-RU"/>
        </w:rPr>
        <w:t>.</w:t>
      </w:r>
    </w:p>
    <w:p w14:paraId="615A8BDC"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3.2. Порядок выплаты вознаграждения:</w:t>
      </w:r>
    </w:p>
    <w:p w14:paraId="69B46F8E" w14:textId="77777777" w:rsidR="00E3624A" w:rsidRPr="005A6079" w:rsidRDefault="00E3624A" w:rsidP="00E3624A">
      <w:pPr>
        <w:numPr>
          <w:ilvl w:val="0"/>
          <w:numId w:val="31"/>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30% авансовый платеж – 7 500 руб. в течение 5 дней с даты подписания</w:t>
      </w:r>
    </w:p>
    <w:p w14:paraId="4A28855C" w14:textId="77777777" w:rsidR="00E3624A" w:rsidRPr="005A6079" w:rsidRDefault="00E3624A" w:rsidP="00E3624A">
      <w:pPr>
        <w:numPr>
          <w:ilvl w:val="0"/>
          <w:numId w:val="31"/>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40% промежуточный платеж – 10 000 руб. после приемки MVP</w:t>
      </w:r>
    </w:p>
    <w:p w14:paraId="0F90EE0C" w14:textId="77777777" w:rsidR="00E3624A" w:rsidRPr="005A6079" w:rsidRDefault="00E3624A" w:rsidP="00E3624A">
      <w:pPr>
        <w:numPr>
          <w:ilvl w:val="0"/>
          <w:numId w:val="31"/>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30% финальный платеж – 7 500 руб. после полной сдачи проекта</w:t>
      </w:r>
    </w:p>
    <w:p w14:paraId="4608EABF"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3.3. Дополнительное вознаграждение:</w:t>
      </w:r>
    </w:p>
    <w:p w14:paraId="5F22778D" w14:textId="77777777" w:rsidR="00E3624A" w:rsidRPr="005A6079" w:rsidRDefault="00E3624A" w:rsidP="00E3624A">
      <w:pPr>
        <w:numPr>
          <w:ilvl w:val="0"/>
          <w:numId w:val="32"/>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2% от ежеквартальной чистой прибыли от эксплуатации сервиса в течение 3 лет</w:t>
      </w:r>
    </w:p>
    <w:p w14:paraId="48515814" w14:textId="77777777" w:rsidR="00E3624A" w:rsidRPr="005A6079" w:rsidRDefault="00E3624A" w:rsidP="00E3624A">
      <w:pPr>
        <w:numPr>
          <w:ilvl w:val="0"/>
          <w:numId w:val="32"/>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Единовременный бонус 1 000 руб. за досрочную сдачу проекта</w:t>
      </w:r>
    </w:p>
    <w:p w14:paraId="73ACDAC4"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lastRenderedPageBreak/>
        <w:pict w14:anchorId="2F18B076">
          <v:rect id="_x0000_i1095" style="width:0;height:.75pt" o:hralign="center" o:hrstd="t" o:hr="t" fillcolor="#a0a0a0" stroked="f"/>
        </w:pict>
      </w:r>
    </w:p>
    <w:p w14:paraId="495199CC"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4. ОБЯЗАННОСТИ СТОРОН</w:t>
      </w:r>
    </w:p>
    <w:p w14:paraId="5A86060B"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4.1. Автор обязуется:</w:t>
      </w:r>
      <w:r w:rsidRPr="005A6079">
        <w:rPr>
          <w:rFonts w:ascii="Times New Roman" w:eastAsia="Times New Roman" w:hAnsi="Times New Roman" w:cs="Times New Roman"/>
          <w:sz w:val="28"/>
          <w:szCs w:val="28"/>
          <w:lang w:eastAsia="ru-RU"/>
        </w:rPr>
        <w:br/>
        <w:t>4.1.1. Создать Произведение в соответствии с техническим заданием (Приложение №1)</w:t>
      </w:r>
      <w:r w:rsidRPr="005A6079">
        <w:rPr>
          <w:rFonts w:ascii="Times New Roman" w:eastAsia="Times New Roman" w:hAnsi="Times New Roman" w:cs="Times New Roman"/>
          <w:sz w:val="28"/>
          <w:szCs w:val="28"/>
          <w:lang w:eastAsia="ru-RU"/>
        </w:rPr>
        <w:br/>
        <w:t>4.1.2. Передать исходный код и документацию в согласованные сроки</w:t>
      </w:r>
      <w:r w:rsidRPr="005A6079">
        <w:rPr>
          <w:rFonts w:ascii="Times New Roman" w:eastAsia="Times New Roman" w:hAnsi="Times New Roman" w:cs="Times New Roman"/>
          <w:sz w:val="28"/>
          <w:szCs w:val="28"/>
          <w:lang w:eastAsia="ru-RU"/>
        </w:rPr>
        <w:br/>
        <w:t>4.1.3. Обеспечить консультационную поддержку в течение 12 месяцев</w:t>
      </w:r>
      <w:r w:rsidRPr="005A6079">
        <w:rPr>
          <w:rFonts w:ascii="Times New Roman" w:eastAsia="Times New Roman" w:hAnsi="Times New Roman" w:cs="Times New Roman"/>
          <w:sz w:val="28"/>
          <w:szCs w:val="28"/>
          <w:lang w:eastAsia="ru-RU"/>
        </w:rPr>
        <w:br/>
        <w:t>4.1.4. Гарантировать отсутствие нарушений прав третьих лиц</w:t>
      </w:r>
    </w:p>
    <w:p w14:paraId="62A2B327"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4.2. Заказчик обязуется:</w:t>
      </w:r>
      <w:r w:rsidRPr="005A6079">
        <w:rPr>
          <w:rFonts w:ascii="Times New Roman" w:eastAsia="Times New Roman" w:hAnsi="Times New Roman" w:cs="Times New Roman"/>
          <w:sz w:val="28"/>
          <w:szCs w:val="28"/>
          <w:lang w:eastAsia="ru-RU"/>
        </w:rPr>
        <w:br/>
        <w:t>4.2.1. Своевременно производить оплату согласно п. 3.2</w:t>
      </w:r>
      <w:r w:rsidRPr="005A6079">
        <w:rPr>
          <w:rFonts w:ascii="Times New Roman" w:eastAsia="Times New Roman" w:hAnsi="Times New Roman" w:cs="Times New Roman"/>
          <w:sz w:val="28"/>
          <w:szCs w:val="28"/>
          <w:lang w:eastAsia="ru-RU"/>
        </w:rPr>
        <w:br/>
        <w:t>4.2.2. Предоставить необходимые ресурсы для тестирования</w:t>
      </w:r>
      <w:r w:rsidRPr="005A6079">
        <w:rPr>
          <w:rFonts w:ascii="Times New Roman" w:eastAsia="Times New Roman" w:hAnsi="Times New Roman" w:cs="Times New Roman"/>
          <w:sz w:val="28"/>
          <w:szCs w:val="28"/>
          <w:lang w:eastAsia="ru-RU"/>
        </w:rPr>
        <w:br/>
        <w:t>4.2.3. Принимать работы по актам сдачи-приемки</w:t>
      </w:r>
      <w:r w:rsidRPr="005A6079">
        <w:rPr>
          <w:rFonts w:ascii="Times New Roman" w:eastAsia="Times New Roman" w:hAnsi="Times New Roman" w:cs="Times New Roman"/>
          <w:sz w:val="28"/>
          <w:szCs w:val="28"/>
          <w:lang w:eastAsia="ru-RU"/>
        </w:rPr>
        <w:br/>
        <w:t>4.2.4. Указывать авторство в административном разделе сервиса</w:t>
      </w:r>
    </w:p>
    <w:p w14:paraId="16BFD33C"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61366D8A">
          <v:rect id="_x0000_i1179" style="width:0;height:.75pt" o:hralign="center" o:hrstd="t" o:hr="t" fillcolor="#a0a0a0" stroked="f"/>
        </w:pict>
      </w:r>
    </w:p>
    <w:p w14:paraId="58176622"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5. КОНФИДЕНЦИАЛЬНОСТЬ</w:t>
      </w:r>
    </w:p>
    <w:p w14:paraId="14B60F2E"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5.1. Стороны обязуются не разглашать коммерческую тайну и конфиденциальную информацию в течение 5 лет.</w:t>
      </w:r>
    </w:p>
    <w:p w14:paraId="27710F9C"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5.2. К конфиденциальной информации относятся:</w:t>
      </w:r>
    </w:p>
    <w:p w14:paraId="37709A7B" w14:textId="77777777" w:rsidR="00E3624A" w:rsidRPr="005A6079" w:rsidRDefault="00E3624A" w:rsidP="00E3624A">
      <w:pPr>
        <w:numPr>
          <w:ilvl w:val="0"/>
          <w:numId w:val="33"/>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Исходный код и архитектурные решения</w:t>
      </w:r>
    </w:p>
    <w:p w14:paraId="75E32D1C" w14:textId="77777777" w:rsidR="00E3624A" w:rsidRPr="005A6079" w:rsidRDefault="00E3624A" w:rsidP="00E3624A">
      <w:pPr>
        <w:numPr>
          <w:ilvl w:val="0"/>
          <w:numId w:val="33"/>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Бизнес-логика и алгоритмы работы</w:t>
      </w:r>
    </w:p>
    <w:p w14:paraId="27466F81" w14:textId="77777777" w:rsidR="00E3624A" w:rsidRPr="005A6079" w:rsidRDefault="00E3624A" w:rsidP="00E3624A">
      <w:pPr>
        <w:numPr>
          <w:ilvl w:val="0"/>
          <w:numId w:val="33"/>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Данные о пользователях и транзакциях</w:t>
      </w:r>
    </w:p>
    <w:p w14:paraId="543063BB" w14:textId="77777777" w:rsidR="00E3624A" w:rsidRPr="005A6079" w:rsidRDefault="00E3624A" w:rsidP="00E3624A">
      <w:pPr>
        <w:numPr>
          <w:ilvl w:val="0"/>
          <w:numId w:val="33"/>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Финансовые условия договора</w:t>
      </w:r>
    </w:p>
    <w:p w14:paraId="5F6EDBCB"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00153CB3">
          <v:rect id="_x0000_i1097" style="width:0;height:.75pt" o:hralign="center" o:hrstd="t" o:hr="t" fillcolor="#a0a0a0" stroked="f"/>
        </w:pict>
      </w:r>
    </w:p>
    <w:p w14:paraId="3AF2D2F0"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6. ГАРАНТИИ И ОТВЕТСТВЕННОСТЬ</w:t>
      </w:r>
    </w:p>
    <w:p w14:paraId="10931303"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6.1. Автор гарантирует:</w:t>
      </w:r>
    </w:p>
    <w:p w14:paraId="754D1B0D" w14:textId="77777777" w:rsidR="00E3624A" w:rsidRPr="005A6079" w:rsidRDefault="00E3624A" w:rsidP="00E3624A">
      <w:pPr>
        <w:numPr>
          <w:ilvl w:val="0"/>
          <w:numId w:val="34"/>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Соответствие Произведения техническому заданию</w:t>
      </w:r>
    </w:p>
    <w:p w14:paraId="2A13AE12" w14:textId="77777777" w:rsidR="00E3624A" w:rsidRPr="005A6079" w:rsidRDefault="00E3624A" w:rsidP="00E3624A">
      <w:pPr>
        <w:numPr>
          <w:ilvl w:val="0"/>
          <w:numId w:val="34"/>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Отсутствие в коде вредоносных компонентов</w:t>
      </w:r>
    </w:p>
    <w:p w14:paraId="5009B531" w14:textId="77777777" w:rsidR="00E3624A" w:rsidRPr="005A6079" w:rsidRDefault="00E3624A" w:rsidP="00E3624A">
      <w:pPr>
        <w:numPr>
          <w:ilvl w:val="0"/>
          <w:numId w:val="34"/>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Качественную работу всех модулей системы</w:t>
      </w:r>
    </w:p>
    <w:p w14:paraId="1F78EBAC"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lastRenderedPageBreak/>
        <w:t>6.2. За неисполнение обязательств Стороны несут ответственность согласно законодательству РБ.</w:t>
      </w:r>
    </w:p>
    <w:p w14:paraId="7CF5FB46"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6.3. Размер неустойки за просрочку оплаты – 0,1% от суммы долга за каждый день просрочки.</w:t>
      </w:r>
    </w:p>
    <w:p w14:paraId="03B5ABD0"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49C65247">
          <v:rect id="_x0000_i1098" style="width:0;height:.75pt" o:hralign="center" o:hrstd="t" o:hr="t" fillcolor="#a0a0a0" stroked="f"/>
        </w:pict>
      </w:r>
    </w:p>
    <w:p w14:paraId="6B8CF5F2"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7. ФОРС-МАЖОР</w:t>
      </w:r>
    </w:p>
    <w:p w14:paraId="19C42546"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7.1. Стороны освобождаются от ответственности при наступлении обстоятельств непреодолимой силы.</w:t>
      </w:r>
    </w:p>
    <w:p w14:paraId="14D6B8B0"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7.2. Срок исполнения обязательств продлевается на время действия таких обстоятельств.</w:t>
      </w:r>
    </w:p>
    <w:p w14:paraId="0C77EBA4"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584F50EC">
          <v:rect id="_x0000_i1099" style="width:0;height:.75pt" o:hralign="center" o:hrstd="t" o:hr="t" fillcolor="#a0a0a0" stroked="f"/>
        </w:pict>
      </w:r>
    </w:p>
    <w:p w14:paraId="6F97B2CA"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8. РАЗРЕШЕНИЕ СПОРОВ</w:t>
      </w:r>
    </w:p>
    <w:p w14:paraId="29B2E2C6"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8.1. Споры разрешаются путем переговоров, а при недостижении согласия – в судебном порядке.</w:t>
      </w:r>
    </w:p>
    <w:p w14:paraId="4EB29547"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8.2. Подсудность споров: суды г. Минска.</w:t>
      </w:r>
    </w:p>
    <w:p w14:paraId="3415AC58"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75E0611F">
          <v:rect id="_x0000_i1100" style="width:0;height:.75pt" o:hralign="center" o:hrstd="t" o:hr="t" fillcolor="#a0a0a0" stroked="f"/>
        </w:pict>
      </w:r>
    </w:p>
    <w:p w14:paraId="3E8186DB"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9. СРОК ДЕЙСТВИЯ И ПРОЧИЕ УСЛОВИЯ</w:t>
      </w:r>
    </w:p>
    <w:p w14:paraId="0A1F6610"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9.1. Договор вступает в силу с даты подписания и действует до полного исполнения обязательств.</w:t>
      </w:r>
    </w:p>
    <w:p w14:paraId="719B39DE"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9.2. Все изменения оформляются дополнительными соглашениями.</w:t>
      </w:r>
    </w:p>
    <w:p w14:paraId="6B07F37B"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9.3. Договор составлен в 2-х экземплярах, имеющих равную юридическую силу.</w:t>
      </w:r>
    </w:p>
    <w:p w14:paraId="2B149D03"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3BFAD7FA">
          <v:rect id="_x0000_i1101" style="width:0;height:.75pt" o:hralign="center" o:hrstd="t" o:hr="t" fillcolor="#a0a0a0" stroked="f"/>
        </w:pict>
      </w:r>
    </w:p>
    <w:p w14:paraId="50D84226"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ПОДПИСИ СТОРОН:</w:t>
      </w:r>
    </w:p>
    <w:p w14:paraId="136E7F47"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lastRenderedPageBreak/>
        <w:t>ЗАКАЗЧИК:</w:t>
      </w:r>
      <w:r w:rsidRPr="005A6079">
        <w:rPr>
          <w:rFonts w:ascii="Times New Roman" w:eastAsia="Times New Roman" w:hAnsi="Times New Roman" w:cs="Times New Roman"/>
          <w:sz w:val="28"/>
          <w:szCs w:val="28"/>
          <w:lang w:eastAsia="ru-RU"/>
        </w:rPr>
        <w:br/>
        <w:t>ООО «ТехноПрофит»</w:t>
      </w:r>
      <w:r w:rsidRPr="005A6079">
        <w:rPr>
          <w:rFonts w:ascii="Times New Roman" w:eastAsia="Times New Roman" w:hAnsi="Times New Roman" w:cs="Times New Roman"/>
          <w:sz w:val="28"/>
          <w:szCs w:val="28"/>
          <w:lang w:eastAsia="ru-RU"/>
        </w:rPr>
        <w:br/>
        <w:t>Генеральный директор</w:t>
      </w:r>
      <w:r w:rsidRPr="005A6079">
        <w:rPr>
          <w:rFonts w:ascii="Times New Roman" w:eastAsia="Times New Roman" w:hAnsi="Times New Roman" w:cs="Times New Roman"/>
          <w:sz w:val="28"/>
          <w:szCs w:val="28"/>
          <w:lang w:eastAsia="ru-RU"/>
        </w:rPr>
        <w:br/>
        <w:t>_______________________ Петров И.С.</w:t>
      </w:r>
      <w:r w:rsidRPr="005A6079">
        <w:rPr>
          <w:rFonts w:ascii="Times New Roman" w:eastAsia="Times New Roman" w:hAnsi="Times New Roman" w:cs="Times New Roman"/>
          <w:sz w:val="28"/>
          <w:szCs w:val="28"/>
          <w:lang w:eastAsia="ru-RU"/>
        </w:rPr>
        <w:br/>
        <w:t>М.П.</w:t>
      </w:r>
    </w:p>
    <w:p w14:paraId="1115879C"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АВТОР:</w:t>
      </w:r>
      <w:r w:rsidRPr="005A6079">
        <w:rPr>
          <w:rFonts w:ascii="Times New Roman" w:eastAsia="Times New Roman" w:hAnsi="Times New Roman" w:cs="Times New Roman"/>
          <w:sz w:val="28"/>
          <w:szCs w:val="28"/>
          <w:lang w:eastAsia="ru-RU"/>
        </w:rPr>
        <w:br/>
        <w:t>Гражданин РБ</w:t>
      </w:r>
      <w:r w:rsidRPr="005A6079">
        <w:rPr>
          <w:rFonts w:ascii="Times New Roman" w:eastAsia="Times New Roman" w:hAnsi="Times New Roman" w:cs="Times New Roman"/>
          <w:sz w:val="28"/>
          <w:szCs w:val="28"/>
          <w:lang w:eastAsia="ru-RU"/>
        </w:rPr>
        <w:br/>
        <w:t>_______________________ Сидоров А.В.</w:t>
      </w:r>
      <w:r w:rsidRPr="005A6079">
        <w:rPr>
          <w:rFonts w:ascii="Times New Roman" w:eastAsia="Times New Roman" w:hAnsi="Times New Roman" w:cs="Times New Roman"/>
          <w:sz w:val="28"/>
          <w:szCs w:val="28"/>
          <w:lang w:eastAsia="ru-RU"/>
        </w:rPr>
        <w:br/>
        <w:t>паспорт МР №1234567</w:t>
      </w:r>
      <w:r w:rsidRPr="005A6079">
        <w:rPr>
          <w:rFonts w:ascii="Times New Roman" w:eastAsia="Times New Roman" w:hAnsi="Times New Roman" w:cs="Times New Roman"/>
          <w:sz w:val="28"/>
          <w:szCs w:val="28"/>
          <w:lang w:eastAsia="ru-RU"/>
        </w:rPr>
        <w:br/>
        <w:t>выдан 15.03.2020</w:t>
      </w:r>
      <w:r w:rsidRPr="005A6079">
        <w:rPr>
          <w:rFonts w:ascii="Times New Roman" w:eastAsia="Times New Roman" w:hAnsi="Times New Roman" w:cs="Times New Roman"/>
          <w:sz w:val="28"/>
          <w:szCs w:val="28"/>
          <w:lang w:eastAsia="ru-RU"/>
        </w:rPr>
        <w:br/>
        <w:t>зарегистрирован: г. Минск, ул. Ленина, 15-18</w:t>
      </w:r>
    </w:p>
    <w:p w14:paraId="020023B9" w14:textId="77777777" w:rsidR="00E3624A" w:rsidRPr="005A6079" w:rsidRDefault="00E3624A" w:rsidP="00E3624A">
      <w:pPr>
        <w:spacing w:before="480" w:after="48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pict w14:anchorId="213C5316">
          <v:rect id="_x0000_i1091" style="width:0;height:.75pt" o:hralign="center" o:hrstd="t" o:hr="t" fillcolor="#a0a0a0" stroked="f"/>
        </w:pict>
      </w:r>
    </w:p>
    <w:p w14:paraId="5A671E96" w14:textId="77777777" w:rsidR="00E3624A" w:rsidRPr="005A6079" w:rsidRDefault="00E3624A" w:rsidP="00E3624A">
      <w:pPr>
        <w:spacing w:before="240" w:after="24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b/>
          <w:bCs/>
          <w:sz w:val="28"/>
          <w:szCs w:val="28"/>
          <w:lang w:eastAsia="ru-RU"/>
        </w:rPr>
        <w:t>ПРИЛОЖЕНИЯ:</w:t>
      </w:r>
    </w:p>
    <w:p w14:paraId="410D4B0B" w14:textId="77777777" w:rsidR="00E3624A" w:rsidRPr="005A6079" w:rsidRDefault="00E3624A" w:rsidP="00E3624A">
      <w:pPr>
        <w:numPr>
          <w:ilvl w:val="0"/>
          <w:numId w:val="35"/>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Техническое задание (15 стр.)</w:t>
      </w:r>
    </w:p>
    <w:p w14:paraId="3604BAB7" w14:textId="77777777" w:rsidR="00E3624A" w:rsidRPr="005A6079" w:rsidRDefault="00E3624A" w:rsidP="00E3624A">
      <w:pPr>
        <w:numPr>
          <w:ilvl w:val="0"/>
          <w:numId w:val="35"/>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График работ и этапов</w:t>
      </w:r>
    </w:p>
    <w:p w14:paraId="6E7BD086" w14:textId="77777777" w:rsidR="00E3624A" w:rsidRPr="005A6079" w:rsidRDefault="00E3624A" w:rsidP="00E3624A">
      <w:pPr>
        <w:numPr>
          <w:ilvl w:val="0"/>
          <w:numId w:val="35"/>
        </w:numPr>
        <w:spacing w:after="0" w:line="240" w:lineRule="auto"/>
        <w:rPr>
          <w:rFonts w:ascii="Times New Roman" w:eastAsia="Times New Roman" w:hAnsi="Times New Roman" w:cs="Times New Roman"/>
          <w:sz w:val="28"/>
          <w:szCs w:val="28"/>
          <w:lang w:eastAsia="ru-RU"/>
        </w:rPr>
      </w:pPr>
      <w:r w:rsidRPr="005A6079">
        <w:rPr>
          <w:rFonts w:ascii="Times New Roman" w:eastAsia="Times New Roman" w:hAnsi="Times New Roman" w:cs="Times New Roman"/>
          <w:sz w:val="28"/>
          <w:szCs w:val="28"/>
          <w:lang w:eastAsia="ru-RU"/>
        </w:rPr>
        <w:t>Спецификации API</w:t>
      </w:r>
    </w:p>
    <w:bookmarkEnd w:id="0"/>
    <w:p w14:paraId="1EFBA0EA" w14:textId="77777777" w:rsidR="00E3624A" w:rsidRPr="005A6079" w:rsidRDefault="00E3624A" w:rsidP="00E3624A">
      <w:pPr>
        <w:rPr>
          <w:rFonts w:ascii="Times New Roman" w:hAnsi="Times New Roman" w:cs="Times New Roman"/>
          <w:sz w:val="28"/>
          <w:szCs w:val="28"/>
        </w:rPr>
      </w:pPr>
    </w:p>
    <w:p w14:paraId="4D1BADF3" w14:textId="77777777" w:rsidR="005368B7" w:rsidRPr="005368B7" w:rsidRDefault="005368B7" w:rsidP="005368B7">
      <w:pPr>
        <w:pStyle w:val="a7"/>
        <w:spacing w:beforeAutospacing="0" w:afterAutospacing="0"/>
        <w:jc w:val="both"/>
        <w:rPr>
          <w:sz w:val="28"/>
          <w:szCs w:val="28"/>
          <w:lang w:val="ru-RU"/>
        </w:rPr>
      </w:pPr>
      <w:r w:rsidRPr="005368B7">
        <w:rPr>
          <w:rStyle w:val="a4"/>
          <w:sz w:val="28"/>
          <w:szCs w:val="28"/>
          <w:lang w:val="ru-RU"/>
        </w:rPr>
        <w:t>Анализ примера:</w:t>
      </w:r>
      <w:r w:rsidRPr="005368B7">
        <w:rPr>
          <w:sz w:val="28"/>
          <w:szCs w:val="28"/>
          <w:lang w:val="ru-RU"/>
        </w:rPr>
        <w:t xml:space="preserve"> Данный договор соответствует требованиям ст. 42–45 Закона РБ "Об авторском праве и смежных правах": указаны способы использования, срок, территория, вознаграждение, порядок выплаты. Права неисключительные, что позволяет Автору передавать их другим. Вознаграждение фиксированное, но с учетом минимальных ставок. Личные неимущественные права сохранены за Автором. В случае компьютерных программ (как объекта авторского права) договор учитывает специфику (воспроизведение, модификация), но не передает исходный код без явного указания. Для смежных прав (если программа включает фонограммы или исполнения) потребовался бы отдельный договор. Этот пример может быть адаптирован для курсового проекта "Мобильное приложение «Планировщик задач»", где автор (студент) передает права на использование кода университету или работодателю.</w:t>
      </w:r>
    </w:p>
    <w:p w14:paraId="39ED2369" w14:textId="77777777" w:rsidR="005368B7" w:rsidRPr="005368B7" w:rsidRDefault="005368B7" w:rsidP="005368B7">
      <w:pPr>
        <w:pStyle w:val="a7"/>
        <w:spacing w:beforeAutospacing="0" w:afterAutospacing="0"/>
        <w:jc w:val="both"/>
        <w:rPr>
          <w:sz w:val="28"/>
          <w:szCs w:val="28"/>
          <w:lang w:val="ru-RU"/>
        </w:rPr>
      </w:pPr>
      <w:r w:rsidRPr="005368B7">
        <w:rPr>
          <w:sz w:val="28"/>
          <w:szCs w:val="28"/>
          <w:lang w:val="ru-RU"/>
        </w:rPr>
        <w:t xml:space="preserve">Вывод: Изучение авторского права показывает, что оно защищает творческие результаты, разделяя права на неимущественные (неотчуждаемые) и имущественные (передаваемые по договору). Для </w:t>
      </w:r>
      <w:r>
        <w:rPr>
          <w:sz w:val="28"/>
          <w:szCs w:val="28"/>
        </w:rPr>
        <w:t>IT</w:t>
      </w:r>
      <w:r w:rsidRPr="005368B7">
        <w:rPr>
          <w:sz w:val="28"/>
          <w:szCs w:val="28"/>
          <w:lang w:val="ru-RU"/>
        </w:rPr>
        <w:t>-специалистов важно оформлять договоры на ПО, чтобы избежать нарушений, таких как несанкционированное копирование или модификация.</w:t>
      </w:r>
    </w:p>
    <w:p w14:paraId="03348A8E" w14:textId="77777777" w:rsidR="0016123B" w:rsidRPr="005368B7" w:rsidRDefault="0016123B">
      <w:pPr>
        <w:rPr>
          <w:lang w:val="ru-RU"/>
        </w:rPr>
      </w:pPr>
    </w:p>
    <w:sectPr w:rsidR="0016123B" w:rsidRPr="005368B7">
      <w:headerReference w:type="default" r:id="rId7"/>
      <w:footerReference w:type="default" r:id="rId8"/>
      <w:pgSz w:w="11906" w:h="16838"/>
      <w:pgMar w:top="1440" w:right="1800" w:bottom="1440" w:left="180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0A74E" w14:textId="77777777" w:rsidR="007D22CD" w:rsidRDefault="007D22CD">
      <w:pPr>
        <w:spacing w:after="0" w:line="240" w:lineRule="auto"/>
      </w:pPr>
      <w:r>
        <w:separator/>
      </w:r>
    </w:p>
  </w:endnote>
  <w:endnote w:type="continuationSeparator" w:id="0">
    <w:p w14:paraId="42199D2D" w14:textId="77777777" w:rsidR="007D22CD" w:rsidRDefault="007D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Segoe Print"/>
    <w:panose1 w:val="020506040505050202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CD9AE" w14:textId="77777777" w:rsidR="00883524" w:rsidRDefault="00D176C5">
    <w:pPr>
      <w:spacing w:after="0" w:line="240" w:lineRule="auto"/>
      <w:jc w:val="center"/>
    </w:pPr>
    <w:r>
      <w:rPr>
        <w:noProof/>
        <w:sz w:val="28"/>
      </w:rPr>
      <mc:AlternateContent>
        <mc:Choice Requires="wps">
          <w:drawing>
            <wp:anchor distT="0" distB="0" distL="114300" distR="114300" simplePos="0" relativeHeight="251659264" behindDoc="0" locked="0" layoutInCell="1" allowOverlap="1" wp14:anchorId="566EF2C1" wp14:editId="3D6C4426">
              <wp:simplePos x="0" y="0"/>
              <wp:positionH relativeFrom="margin">
                <wp:posOffset>5067300</wp:posOffset>
              </wp:positionH>
              <wp:positionV relativeFrom="paragraph">
                <wp:posOffset>1905</wp:posOffset>
              </wp:positionV>
              <wp:extent cx="210185" cy="1828800"/>
              <wp:effectExtent l="0" t="0" r="0" b="14605"/>
              <wp:wrapNone/>
              <wp:docPr id="2" name="Текстовое поле 2"/>
              <wp:cNvGraphicFramePr/>
              <a:graphic xmlns:a="http://schemas.openxmlformats.org/drawingml/2006/main">
                <a:graphicData uri="http://schemas.microsoft.com/office/word/2010/wordprocessingShape">
                  <wps:wsp>
                    <wps:cNvSpPr txBox="1"/>
                    <wps:spPr>
                      <a:xfrm>
                        <a:off x="0" y="0"/>
                        <a:ext cx="2101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84D26" w14:textId="26EBE1BD" w:rsidR="00883524" w:rsidRPr="00BD617E" w:rsidRDefault="00D176C5">
                          <w:pPr>
                            <w:pStyle w:val="a5"/>
                            <w:rPr>
                              <w:lang w:val="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66EF2C1" id="_x0000_t202" coordsize="21600,21600" o:spt="202" path="m,l,21600r21600,l21600,xe">
              <v:stroke joinstyle="miter"/>
              <v:path gradientshapeok="t" o:connecttype="rect"/>
            </v:shapetype>
            <v:shape id="Текстовое поле 2" o:spid="_x0000_s1026" type="#_x0000_t202" style="position:absolute;left:0;text-align:left;margin-left:399pt;margin-top:.15pt;width:16.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" filled="f" stroked="f" strokeweight=".5pt">
              <v:textbox style="mso-fit-shape-to-text:t" inset="0,0,0,0">
                <w:txbxContent>
                  <w:p w14:paraId="67084D26" w14:textId="26EBE1BD" w:rsidR="00883524" w:rsidRPr="00BD617E" w:rsidRDefault="00D176C5">
                    <w:pPr>
                      <w:pStyle w:val="a5"/>
                      <w:rPr>
                        <w:lang w:val="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51799" w14:textId="77777777" w:rsidR="007D22CD" w:rsidRDefault="007D22CD">
      <w:pPr>
        <w:spacing w:after="0" w:line="240" w:lineRule="auto"/>
      </w:pPr>
      <w:r>
        <w:separator/>
      </w:r>
    </w:p>
  </w:footnote>
  <w:footnote w:type="continuationSeparator" w:id="0">
    <w:p w14:paraId="58FA9B2A" w14:textId="77777777" w:rsidR="007D22CD" w:rsidRDefault="007D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C9786" w14:textId="77777777" w:rsidR="00883524" w:rsidRDefault="007D22CD">
    <w:pPr>
      <w:spacing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571245"/>
    <w:multiLevelType w:val="multilevel"/>
    <w:tmpl w:val="925712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6590387"/>
    <w:multiLevelType w:val="multilevel"/>
    <w:tmpl w:val="965903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4C7393B"/>
    <w:multiLevelType w:val="multilevel"/>
    <w:tmpl w:val="A4C739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F4E6D5A"/>
    <w:multiLevelType w:val="multilevel"/>
    <w:tmpl w:val="AF4E6D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F88AA8B"/>
    <w:multiLevelType w:val="multilevel"/>
    <w:tmpl w:val="AF88AA8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5" w15:restartNumberingAfterBreak="0">
    <w:nsid w:val="B3BFC290"/>
    <w:multiLevelType w:val="multilevel"/>
    <w:tmpl w:val="B3BFC29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6" w15:restartNumberingAfterBreak="0">
    <w:nsid w:val="C082C7AC"/>
    <w:multiLevelType w:val="multilevel"/>
    <w:tmpl w:val="C082C7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F84C481"/>
    <w:multiLevelType w:val="multilevel"/>
    <w:tmpl w:val="CF84C4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3C2C455"/>
    <w:multiLevelType w:val="multilevel"/>
    <w:tmpl w:val="D3C2C4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035D4CC"/>
    <w:multiLevelType w:val="multilevel"/>
    <w:tmpl w:val="F035D4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F8621A24"/>
    <w:multiLevelType w:val="multilevel"/>
    <w:tmpl w:val="F8621A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F9245BC3"/>
    <w:multiLevelType w:val="multilevel"/>
    <w:tmpl w:val="F9245BC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2" w15:restartNumberingAfterBreak="0">
    <w:nsid w:val="03F20F97"/>
    <w:multiLevelType w:val="hybridMultilevel"/>
    <w:tmpl w:val="68C6E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176A3E"/>
    <w:multiLevelType w:val="multilevel"/>
    <w:tmpl w:val="06176A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086418F8"/>
    <w:multiLevelType w:val="multilevel"/>
    <w:tmpl w:val="336E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B4749"/>
    <w:multiLevelType w:val="multilevel"/>
    <w:tmpl w:val="1BF6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1701F"/>
    <w:multiLevelType w:val="hybridMultilevel"/>
    <w:tmpl w:val="33D28C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0F34545"/>
    <w:multiLevelType w:val="multilevel"/>
    <w:tmpl w:val="20F3454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8" w15:restartNumberingAfterBreak="0">
    <w:nsid w:val="2A52DE8E"/>
    <w:multiLevelType w:val="multilevel"/>
    <w:tmpl w:val="2A52DE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2CA22ADF"/>
    <w:multiLevelType w:val="multilevel"/>
    <w:tmpl w:val="2CA22A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3644B7B5"/>
    <w:multiLevelType w:val="multilevel"/>
    <w:tmpl w:val="3644B7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37BFF07A"/>
    <w:multiLevelType w:val="singleLevel"/>
    <w:tmpl w:val="37BFF07A"/>
    <w:lvl w:ilvl="0">
      <w:start w:val="1"/>
      <w:numFmt w:val="decimal"/>
      <w:suff w:val="space"/>
      <w:lvlText w:val="%1."/>
      <w:lvlJc w:val="left"/>
    </w:lvl>
  </w:abstractNum>
  <w:abstractNum w:abstractNumId="22" w15:restartNumberingAfterBreak="0">
    <w:nsid w:val="396D5682"/>
    <w:multiLevelType w:val="multilevel"/>
    <w:tmpl w:val="DF0A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48112"/>
    <w:multiLevelType w:val="multilevel"/>
    <w:tmpl w:val="39F481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3CF6AB3E"/>
    <w:multiLevelType w:val="multilevel"/>
    <w:tmpl w:val="3CF6AB3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5" w15:restartNumberingAfterBreak="0">
    <w:nsid w:val="470F5C06"/>
    <w:multiLevelType w:val="multilevel"/>
    <w:tmpl w:val="462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C6ADE"/>
    <w:multiLevelType w:val="multilevel"/>
    <w:tmpl w:val="51EC6AD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7" w15:restartNumberingAfterBreak="0">
    <w:nsid w:val="54B15829"/>
    <w:multiLevelType w:val="multilevel"/>
    <w:tmpl w:val="C6F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7FC05"/>
    <w:multiLevelType w:val="multilevel"/>
    <w:tmpl w:val="6057FC0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9" w15:restartNumberingAfterBreak="0">
    <w:nsid w:val="64E5770F"/>
    <w:multiLevelType w:val="multilevel"/>
    <w:tmpl w:val="989A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957ED"/>
    <w:multiLevelType w:val="multilevel"/>
    <w:tmpl w:val="D97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4FD8C"/>
    <w:multiLevelType w:val="multilevel"/>
    <w:tmpl w:val="7764FD8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786209BB"/>
    <w:multiLevelType w:val="multilevel"/>
    <w:tmpl w:val="786209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7A8757C3"/>
    <w:multiLevelType w:val="multilevel"/>
    <w:tmpl w:val="14E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01EC6"/>
    <w:multiLevelType w:val="multilevel"/>
    <w:tmpl w:val="7BD01EC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abstractNumId w:val="26"/>
  </w:num>
  <w:num w:numId="2">
    <w:abstractNumId w:val="5"/>
  </w:num>
  <w:num w:numId="3">
    <w:abstractNumId w:val="11"/>
  </w:num>
  <w:num w:numId="4">
    <w:abstractNumId w:val="3"/>
  </w:num>
  <w:num w:numId="5">
    <w:abstractNumId w:val="6"/>
  </w:num>
  <w:num w:numId="6">
    <w:abstractNumId w:val="10"/>
  </w:num>
  <w:num w:numId="7">
    <w:abstractNumId w:val="7"/>
  </w:num>
  <w:num w:numId="8">
    <w:abstractNumId w:val="21"/>
  </w:num>
  <w:num w:numId="9">
    <w:abstractNumId w:val="2"/>
  </w:num>
  <w:num w:numId="10">
    <w:abstractNumId w:val="31"/>
  </w:num>
  <w:num w:numId="11">
    <w:abstractNumId w:val="0"/>
  </w:num>
  <w:num w:numId="12">
    <w:abstractNumId w:val="19"/>
  </w:num>
  <w:num w:numId="13">
    <w:abstractNumId w:val="9"/>
  </w:num>
  <w:num w:numId="14">
    <w:abstractNumId w:val="8"/>
  </w:num>
  <w:num w:numId="15">
    <w:abstractNumId w:val="23"/>
  </w:num>
  <w:num w:numId="16">
    <w:abstractNumId w:val="13"/>
  </w:num>
  <w:num w:numId="17">
    <w:abstractNumId w:val="1"/>
  </w:num>
  <w:num w:numId="18">
    <w:abstractNumId w:val="32"/>
  </w:num>
  <w:num w:numId="19">
    <w:abstractNumId w:val="17"/>
  </w:num>
  <w:num w:numId="20">
    <w:abstractNumId w:val="20"/>
  </w:num>
  <w:num w:numId="21">
    <w:abstractNumId w:val="4"/>
  </w:num>
  <w:num w:numId="22">
    <w:abstractNumId w:val="18"/>
  </w:num>
  <w:num w:numId="23">
    <w:abstractNumId w:val="24"/>
  </w:num>
  <w:num w:numId="24">
    <w:abstractNumId w:val="28"/>
  </w:num>
  <w:num w:numId="25">
    <w:abstractNumId w:val="34"/>
  </w:num>
  <w:num w:numId="26">
    <w:abstractNumId w:val="16"/>
  </w:num>
  <w:num w:numId="27">
    <w:abstractNumId w:val="12"/>
  </w:num>
  <w:num w:numId="28">
    <w:abstractNumId w:val="25"/>
  </w:num>
  <w:num w:numId="29">
    <w:abstractNumId w:val="15"/>
  </w:num>
  <w:num w:numId="30">
    <w:abstractNumId w:val="27"/>
  </w:num>
  <w:num w:numId="31">
    <w:abstractNumId w:val="29"/>
  </w:num>
  <w:num w:numId="32">
    <w:abstractNumId w:val="30"/>
  </w:num>
  <w:num w:numId="33">
    <w:abstractNumId w:val="22"/>
  </w:num>
  <w:num w:numId="34">
    <w:abstractNumId w:val="33"/>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3A"/>
    <w:rsid w:val="0016123B"/>
    <w:rsid w:val="00191FE8"/>
    <w:rsid w:val="003D2B0A"/>
    <w:rsid w:val="005368B7"/>
    <w:rsid w:val="00681BA8"/>
    <w:rsid w:val="007D22CD"/>
    <w:rsid w:val="008A0560"/>
    <w:rsid w:val="00902041"/>
    <w:rsid w:val="00A77B61"/>
    <w:rsid w:val="00AD741C"/>
    <w:rsid w:val="00B4483A"/>
    <w:rsid w:val="00BD617E"/>
    <w:rsid w:val="00D176C5"/>
    <w:rsid w:val="00E3624A"/>
    <w:rsid w:val="00F05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91104"/>
  <w15:chartTrackingRefBased/>
  <w15:docId w15:val="{9E02FDCC-0557-4370-9303-2B928745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68B7"/>
    <w:rPr>
      <w:lang w:val="be-BY"/>
    </w:rPr>
  </w:style>
  <w:style w:type="paragraph" w:styleId="2">
    <w:name w:val="heading 2"/>
    <w:next w:val="a"/>
    <w:link w:val="20"/>
    <w:semiHidden/>
    <w:unhideWhenUsed/>
    <w:qFormat/>
    <w:rsid w:val="005368B7"/>
    <w:pPr>
      <w:spacing w:beforeAutospacing="1" w:after="0" w:afterAutospacing="1" w:line="240" w:lineRule="auto"/>
      <w:outlineLvl w:val="1"/>
    </w:pPr>
    <w:rPr>
      <w:rFonts w:ascii="SimSun" w:eastAsia="SimSun" w:hAnsi="SimSun" w:cs="Times New Roman" w:hint="eastAsia"/>
      <w:b/>
      <w:bCs/>
      <w:i/>
      <w:iCs/>
      <w:sz w:val="36"/>
      <w:szCs w:val="36"/>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semiHidden/>
    <w:rsid w:val="005368B7"/>
    <w:rPr>
      <w:rFonts w:ascii="SimSun" w:eastAsia="SimSun" w:hAnsi="SimSun" w:cs="Times New Roman"/>
      <w:b/>
      <w:bCs/>
      <w:i/>
      <w:iCs/>
      <w:sz w:val="36"/>
      <w:szCs w:val="36"/>
      <w:lang w:eastAsia="zh-CN"/>
    </w:rPr>
  </w:style>
  <w:style w:type="character" w:styleId="a3">
    <w:name w:val="Emphasis"/>
    <w:basedOn w:val="a0"/>
    <w:qFormat/>
    <w:rsid w:val="005368B7"/>
    <w:rPr>
      <w:i/>
      <w:iCs/>
    </w:rPr>
  </w:style>
  <w:style w:type="character" w:styleId="a4">
    <w:name w:val="Strong"/>
    <w:basedOn w:val="a0"/>
    <w:qFormat/>
    <w:rsid w:val="005368B7"/>
    <w:rPr>
      <w:b/>
      <w:bCs/>
    </w:rPr>
  </w:style>
  <w:style w:type="paragraph" w:styleId="a5">
    <w:name w:val="footer"/>
    <w:basedOn w:val="a"/>
    <w:link w:val="a6"/>
    <w:rsid w:val="005368B7"/>
    <w:pPr>
      <w:tabs>
        <w:tab w:val="center" w:pos="4153"/>
        <w:tab w:val="right" w:pos="8306"/>
      </w:tabs>
    </w:pPr>
  </w:style>
  <w:style w:type="character" w:customStyle="1" w:styleId="a6">
    <w:name w:val="Нижний колонтитул Знак"/>
    <w:basedOn w:val="a0"/>
    <w:link w:val="a5"/>
    <w:rsid w:val="005368B7"/>
    <w:rPr>
      <w:lang w:val="be-BY"/>
    </w:rPr>
  </w:style>
  <w:style w:type="paragraph" w:styleId="a7">
    <w:name w:val="Normal (Web)"/>
    <w:rsid w:val="005368B7"/>
    <w:pPr>
      <w:spacing w:beforeAutospacing="1" w:after="0" w:afterAutospacing="1" w:line="240" w:lineRule="auto"/>
    </w:pPr>
    <w:rPr>
      <w:rFonts w:ascii="Times New Roman" w:eastAsia="SimSun" w:hAnsi="Times New Roman" w:cs="Times New Roman"/>
      <w:sz w:val="24"/>
      <w:szCs w:val="24"/>
      <w:lang w:eastAsia="zh-CN"/>
    </w:rPr>
  </w:style>
  <w:style w:type="character" w:customStyle="1" w:styleId="FontStyle11">
    <w:name w:val="Font Style11"/>
    <w:basedOn w:val="a0"/>
    <w:uiPriority w:val="99"/>
    <w:qFormat/>
    <w:rsid w:val="005368B7"/>
    <w:rPr>
      <w:rFonts w:ascii="Bookman Old Style" w:hAnsi="Bookman Old Style" w:cs="Bookman Old Style"/>
      <w:sz w:val="22"/>
      <w:szCs w:val="22"/>
    </w:rPr>
  </w:style>
  <w:style w:type="paragraph" w:customStyle="1" w:styleId="Style12">
    <w:name w:val="Style12"/>
    <w:basedOn w:val="a"/>
    <w:uiPriority w:val="99"/>
    <w:rsid w:val="005368B7"/>
    <w:pPr>
      <w:widowControl w:val="0"/>
      <w:autoSpaceDE w:val="0"/>
      <w:autoSpaceDN w:val="0"/>
      <w:adjustRightInd w:val="0"/>
      <w:spacing w:after="0" w:line="270" w:lineRule="exact"/>
    </w:pPr>
    <w:rPr>
      <w:rFonts w:ascii="Times New Roman" w:eastAsiaTheme="minorEastAsia" w:hAnsi="Times New Roman" w:cs="Times New Roman"/>
      <w:sz w:val="24"/>
      <w:szCs w:val="24"/>
      <w:lang w:eastAsia="be-BY"/>
    </w:rPr>
  </w:style>
  <w:style w:type="character" w:customStyle="1" w:styleId="FontStyle132">
    <w:name w:val="Font Style132"/>
    <w:basedOn w:val="a0"/>
    <w:uiPriority w:val="99"/>
    <w:qFormat/>
    <w:rsid w:val="005368B7"/>
    <w:rPr>
      <w:rFonts w:ascii="Times New Roman" w:hAnsi="Times New Roman" w:cs="Times New Roman"/>
      <w:sz w:val="22"/>
      <w:szCs w:val="22"/>
    </w:rPr>
  </w:style>
  <w:style w:type="paragraph" w:styleId="a8">
    <w:name w:val="header"/>
    <w:basedOn w:val="a"/>
    <w:link w:val="a9"/>
    <w:uiPriority w:val="99"/>
    <w:unhideWhenUsed/>
    <w:rsid w:val="00191FE8"/>
    <w:pPr>
      <w:tabs>
        <w:tab w:val="center" w:pos="4680"/>
        <w:tab w:val="right" w:pos="9360"/>
      </w:tabs>
      <w:spacing w:after="0" w:line="240" w:lineRule="auto"/>
    </w:pPr>
  </w:style>
  <w:style w:type="character" w:customStyle="1" w:styleId="a9">
    <w:name w:val="Верхний колонтитул Знак"/>
    <w:basedOn w:val="a0"/>
    <w:link w:val="a8"/>
    <w:uiPriority w:val="99"/>
    <w:rsid w:val="00191FE8"/>
    <w:rPr>
      <w:lang w:val="be-BY"/>
    </w:rPr>
  </w:style>
  <w:style w:type="paragraph" w:styleId="aa">
    <w:name w:val="List Paragraph"/>
    <w:basedOn w:val="a"/>
    <w:uiPriority w:val="34"/>
    <w:qFormat/>
    <w:rsid w:val="003D2B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5673</Words>
  <Characters>32340</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Селицкий</dc:creator>
  <cp:keywords/>
  <dc:description/>
  <cp:lastModifiedBy>Maxim</cp:lastModifiedBy>
  <cp:revision>8</cp:revision>
  <dcterms:created xsi:type="dcterms:W3CDTF">2025-10-05T15:37:00Z</dcterms:created>
  <dcterms:modified xsi:type="dcterms:W3CDTF">2025-10-31T08:49:00Z</dcterms:modified>
</cp:coreProperties>
</file>