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r>
        <w:rPr>
          <w:rFonts w:hint="eastAsia"/>
          <w:lang w:val="en-US" w:eastAsia="zh-CN"/>
        </w:rPr>
        <w:drawing>
          <wp:inline distT="0" distB="0" distL="114300" distR="114300">
            <wp:extent cx="4876165" cy="4876165"/>
            <wp:effectExtent l="0" t="0" r="635" b="635"/>
            <wp:docPr id="2" name="图片 2" descr="967887ac5caaf03e6888d2da0207f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67887ac5caaf03e6888d2da0207fb07"/>
                    <pic:cNvPicPr>
                      <a:picLocks noChangeAspect="1"/>
                    </pic:cNvPicPr>
                  </pic:nvPicPr>
                  <pic:blipFill>
                    <a:blip r:embed="rId6"/>
                    <a:stretch>
                      <a:fillRect/>
                    </a:stretch>
                  </pic:blipFill>
                  <pic:spPr>
                    <a:xfrm>
                      <a:off x="0" y="0"/>
                      <a:ext cx="4876165" cy="48761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r>
        <w:rPr>
          <w:rFonts w:hint="eastAsia"/>
          <w:lang w:val="en-US" w:eastAsia="zh-CN"/>
        </w:rPr>
        <w:t xml:space="preserve">项目名称：电影购票系统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rPr>
          <w:rFonts w:hint="eastAsia"/>
          <w:b/>
          <w:bCs/>
          <w:sz w:val="28"/>
          <w:lang w:eastAsia="zh-CN"/>
        </w:rPr>
      </w:pPr>
      <w:r>
        <w:rPr>
          <w:b/>
          <w:bCs/>
          <w:sz w:val="28"/>
          <w:lang w:eastAsia="zh-CN"/>
        </w:rPr>
        <w:t>修订历史</w:t>
      </w:r>
    </w:p>
    <w:tbl>
      <w:tblPr>
        <w:tblStyle w:val="8"/>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60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草</w:t>
            </w:r>
            <w:r>
              <w:rPr>
                <w:rFonts w:hint="eastAsia" w:asciiTheme="minorEastAsia" w:hAnsiTheme="minorEastAsia" w:eastAsiaTheme="minorEastAsia" w:cstheme="minorEastAsia"/>
                <w:sz w:val="22"/>
                <w:szCs w:val="24"/>
                <w:lang w:val="en-US" w:eastAsia="zh-CN"/>
              </w:rPr>
              <w:t>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0.9</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1.0</w:t>
            </w:r>
          </w:p>
        </w:tc>
        <w:tc>
          <w:tcPr>
            <w:tcW w:w="3498"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pStyle w:val="3"/>
        <w:jc w:val="center"/>
        <w:rPr>
          <w:rFonts w:hint="eastAsia"/>
          <w:lang w:val="en-US" w:eastAsia="zh-CN"/>
        </w:rPr>
      </w:pPr>
      <w:r>
        <w:rPr>
          <w:rFonts w:hint="eastAsia"/>
          <w:lang w:val="en-US" w:eastAsia="zh-CN"/>
        </w:rPr>
        <w:t>目录</w:t>
      </w: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开发规划</w:t>
      </w:r>
    </w:p>
    <w:p>
      <w:pPr>
        <w:numPr>
          <w:ilvl w:val="0"/>
          <w:numId w:val="0"/>
        </w:numPr>
        <w:rPr>
          <w:rFonts w:hint="eastAsia"/>
          <w:sz w:val="24"/>
          <w:szCs w:val="24"/>
          <w:lang w:val="en-US" w:eastAsia="zh-CN"/>
        </w:rPr>
      </w:pPr>
      <w:r>
        <w:rPr>
          <w:rFonts w:hint="eastAsia"/>
          <w:sz w:val="24"/>
          <w:szCs w:val="24"/>
          <w:lang w:val="en-US" w:eastAsia="zh-CN"/>
        </w:rPr>
        <w:t xml:space="preserve">  1.1开发人员</w:t>
      </w:r>
    </w:p>
    <w:p>
      <w:pPr>
        <w:numPr>
          <w:ilvl w:val="0"/>
          <w:numId w:val="0"/>
        </w:numPr>
        <w:rPr>
          <w:rFonts w:hint="eastAsia"/>
          <w:sz w:val="24"/>
          <w:szCs w:val="24"/>
          <w:lang w:val="en-US" w:eastAsia="zh-CN"/>
        </w:rPr>
      </w:pPr>
      <w:r>
        <w:rPr>
          <w:rFonts w:hint="eastAsia"/>
          <w:sz w:val="24"/>
          <w:szCs w:val="24"/>
          <w:lang w:val="en-US" w:eastAsia="zh-CN"/>
        </w:rPr>
        <w:t xml:space="preserve">  1.2开发环境和工具</w:t>
      </w:r>
    </w:p>
    <w:p>
      <w:pPr>
        <w:numPr>
          <w:ilvl w:val="0"/>
          <w:numId w:val="1"/>
        </w:numPr>
        <w:rPr>
          <w:rFonts w:hint="eastAsia"/>
          <w:sz w:val="24"/>
          <w:szCs w:val="24"/>
          <w:lang w:val="en-US" w:eastAsia="zh-CN"/>
        </w:rPr>
      </w:pPr>
      <w:r>
        <w:rPr>
          <w:rFonts w:hint="eastAsia"/>
          <w:sz w:val="24"/>
          <w:szCs w:val="24"/>
          <w:lang w:val="en-US" w:eastAsia="zh-CN"/>
        </w:rPr>
        <w:t>总体设计</w:t>
      </w:r>
    </w:p>
    <w:p>
      <w:pPr>
        <w:numPr>
          <w:ilvl w:val="0"/>
          <w:numId w:val="0"/>
        </w:numPr>
        <w:rPr>
          <w:rFonts w:hint="eastAsia"/>
          <w:sz w:val="24"/>
          <w:szCs w:val="24"/>
          <w:lang w:val="en-US" w:eastAsia="zh-CN"/>
        </w:rPr>
      </w:pPr>
      <w:r>
        <w:rPr>
          <w:rFonts w:hint="eastAsia"/>
          <w:sz w:val="24"/>
          <w:szCs w:val="24"/>
          <w:lang w:val="en-US" w:eastAsia="zh-CN"/>
        </w:rPr>
        <w:t xml:space="preserve">  2.1概念术语描述</w:t>
      </w:r>
    </w:p>
    <w:p>
      <w:pPr>
        <w:numPr>
          <w:ilvl w:val="0"/>
          <w:numId w:val="0"/>
        </w:numPr>
        <w:rPr>
          <w:rFonts w:hint="eastAsia"/>
          <w:sz w:val="24"/>
          <w:szCs w:val="24"/>
          <w:lang w:val="en-US" w:eastAsia="zh-CN"/>
        </w:rPr>
      </w:pPr>
      <w:r>
        <w:rPr>
          <w:rFonts w:hint="eastAsia"/>
          <w:sz w:val="24"/>
          <w:szCs w:val="24"/>
          <w:lang w:val="en-US" w:eastAsia="zh-CN"/>
        </w:rPr>
        <w:t xml:space="preserve">  2.2基本设计描述</w:t>
      </w:r>
    </w:p>
    <w:p>
      <w:pPr>
        <w:numPr>
          <w:ilvl w:val="0"/>
          <w:numId w:val="0"/>
        </w:numPr>
        <w:rPr>
          <w:rFonts w:hint="eastAsia"/>
          <w:sz w:val="24"/>
          <w:szCs w:val="24"/>
          <w:lang w:val="en-US" w:eastAsia="zh-CN"/>
        </w:rPr>
      </w:pPr>
      <w:r>
        <w:rPr>
          <w:rFonts w:hint="eastAsia"/>
          <w:sz w:val="24"/>
          <w:szCs w:val="24"/>
          <w:lang w:val="en-US" w:eastAsia="zh-CN"/>
        </w:rPr>
        <w:t xml:space="preserve">  2.3主要界面流程描述</w:t>
      </w:r>
    </w:p>
    <w:p>
      <w:pPr>
        <w:numPr>
          <w:ilvl w:val="0"/>
          <w:numId w:val="0"/>
        </w:numPr>
        <w:rPr>
          <w:rFonts w:hint="eastAsia"/>
          <w:sz w:val="24"/>
          <w:szCs w:val="24"/>
          <w:lang w:val="en-US" w:eastAsia="zh-CN"/>
        </w:rPr>
      </w:pPr>
      <w:r>
        <w:rPr>
          <w:rFonts w:hint="eastAsia"/>
          <w:sz w:val="24"/>
          <w:szCs w:val="24"/>
          <w:lang w:val="en-US" w:eastAsia="zh-CN"/>
        </w:rPr>
        <w:t xml:space="preserve">  2.4模块列表</w:t>
      </w:r>
    </w:p>
    <w:p>
      <w:pPr>
        <w:numPr>
          <w:ilvl w:val="0"/>
          <w:numId w:val="1"/>
        </w:numPr>
        <w:rPr>
          <w:rFonts w:hint="eastAsia"/>
          <w:sz w:val="24"/>
          <w:szCs w:val="24"/>
          <w:lang w:val="en-US" w:eastAsia="zh-CN"/>
        </w:rPr>
      </w:pPr>
      <w:r>
        <w:rPr>
          <w:rFonts w:hint="eastAsia"/>
          <w:sz w:val="24"/>
          <w:szCs w:val="24"/>
          <w:lang w:val="en-US" w:eastAsia="zh-CN"/>
        </w:rPr>
        <w:t>技术、思想、模型选型</w:t>
      </w:r>
    </w:p>
    <w:p>
      <w:pPr>
        <w:numPr>
          <w:ilvl w:val="0"/>
          <w:numId w:val="0"/>
        </w:numPr>
        <w:rPr>
          <w:rFonts w:hint="eastAsia"/>
          <w:sz w:val="24"/>
          <w:szCs w:val="24"/>
          <w:lang w:val="en-US" w:eastAsia="zh-CN"/>
        </w:rPr>
      </w:pPr>
      <w:r>
        <w:rPr>
          <w:rFonts w:hint="eastAsia"/>
          <w:sz w:val="24"/>
          <w:szCs w:val="24"/>
          <w:lang w:val="en-US" w:eastAsia="zh-CN"/>
        </w:rPr>
        <w:t xml:space="preserve">  3.1面向对象</w:t>
      </w:r>
    </w:p>
    <w:p>
      <w:pPr>
        <w:numPr>
          <w:ilvl w:val="0"/>
          <w:numId w:val="0"/>
        </w:numPr>
        <w:rPr>
          <w:rFonts w:hint="eastAsia"/>
          <w:sz w:val="24"/>
          <w:szCs w:val="24"/>
          <w:lang w:val="en-US" w:eastAsia="zh-CN"/>
        </w:rPr>
      </w:pPr>
      <w:r>
        <w:rPr>
          <w:rFonts w:hint="eastAsia"/>
          <w:sz w:val="24"/>
          <w:szCs w:val="24"/>
          <w:lang w:val="en-US" w:eastAsia="zh-CN"/>
        </w:rPr>
        <w:t xml:space="preserve">  3.2敏捷开发模型</w:t>
      </w:r>
    </w:p>
    <w:p>
      <w:pPr>
        <w:numPr>
          <w:ilvl w:val="0"/>
          <w:numId w:val="1"/>
        </w:numPr>
        <w:rPr>
          <w:rFonts w:hint="eastAsia"/>
          <w:sz w:val="24"/>
          <w:szCs w:val="24"/>
          <w:lang w:val="en-US" w:eastAsia="zh-CN"/>
        </w:rPr>
      </w:pPr>
      <w:r>
        <w:rPr>
          <w:rFonts w:hint="eastAsia"/>
          <w:sz w:val="24"/>
          <w:szCs w:val="24"/>
          <w:lang w:val="en-US" w:eastAsia="zh-CN"/>
        </w:rPr>
        <w:t>数据结构</w:t>
      </w:r>
    </w:p>
    <w:p>
      <w:pPr>
        <w:numPr>
          <w:ilvl w:val="0"/>
          <w:numId w:val="0"/>
        </w:numPr>
        <w:rPr>
          <w:rFonts w:hint="eastAsia"/>
          <w:sz w:val="24"/>
          <w:szCs w:val="24"/>
          <w:lang w:val="en-US" w:eastAsia="zh-CN"/>
        </w:rPr>
      </w:pPr>
      <w:r>
        <w:rPr>
          <w:rFonts w:hint="eastAsia"/>
          <w:sz w:val="24"/>
          <w:szCs w:val="24"/>
          <w:lang w:val="en-US" w:eastAsia="zh-CN"/>
        </w:rPr>
        <w:t xml:space="preserve">  4.1数据库表列表</w:t>
      </w:r>
    </w:p>
    <w:p>
      <w:pPr>
        <w:numPr>
          <w:ilvl w:val="0"/>
          <w:numId w:val="0"/>
        </w:numPr>
        <w:rPr>
          <w:rFonts w:hint="eastAsia"/>
          <w:sz w:val="24"/>
          <w:szCs w:val="24"/>
          <w:lang w:val="en-US" w:eastAsia="zh-CN"/>
        </w:rPr>
      </w:pPr>
      <w:r>
        <w:rPr>
          <w:rFonts w:hint="eastAsia"/>
          <w:sz w:val="24"/>
          <w:szCs w:val="24"/>
          <w:lang w:val="en-US" w:eastAsia="zh-CN"/>
        </w:rPr>
        <w:t xml:space="preserve">  4.2event列表</w:t>
      </w:r>
    </w:p>
    <w:p>
      <w:pPr>
        <w:numPr>
          <w:ilvl w:val="0"/>
          <w:numId w:val="0"/>
        </w:numPr>
        <w:rPr>
          <w:rFonts w:hint="eastAsia"/>
          <w:sz w:val="24"/>
          <w:szCs w:val="24"/>
          <w:lang w:val="en-US" w:eastAsia="zh-CN"/>
        </w:rPr>
      </w:pPr>
      <w:r>
        <w:rPr>
          <w:rFonts w:hint="eastAsia"/>
          <w:sz w:val="24"/>
          <w:szCs w:val="24"/>
          <w:lang w:val="en-US" w:eastAsia="zh-CN"/>
        </w:rPr>
        <w:t xml:space="preserve">  4.3location列表</w:t>
      </w:r>
    </w:p>
    <w:p>
      <w:pPr>
        <w:numPr>
          <w:ilvl w:val="0"/>
          <w:numId w:val="1"/>
        </w:numPr>
        <w:rPr>
          <w:rFonts w:hint="eastAsia"/>
          <w:color w:val="FF0000"/>
          <w:sz w:val="24"/>
          <w:szCs w:val="24"/>
          <w:lang w:val="en-US" w:eastAsia="zh-CN"/>
        </w:rPr>
      </w:pPr>
      <w:r>
        <w:rPr>
          <w:rFonts w:hint="eastAsia"/>
          <w:color w:val="FF0000"/>
          <w:sz w:val="24"/>
          <w:szCs w:val="24"/>
          <w:lang w:val="en-US" w:eastAsia="zh-CN"/>
        </w:rPr>
        <w:t>设计模式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5.1单例模式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5.2工厂方法模式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5.3观察者模式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5.4适配器模式</w:t>
      </w:r>
    </w:p>
    <w:p>
      <w:pPr>
        <w:numPr>
          <w:ilvl w:val="0"/>
          <w:numId w:val="1"/>
        </w:numPr>
        <w:rPr>
          <w:rFonts w:hint="eastAsia"/>
          <w:color w:val="FF0000"/>
          <w:sz w:val="24"/>
          <w:szCs w:val="24"/>
          <w:lang w:val="en-US" w:eastAsia="zh-CN"/>
        </w:rPr>
      </w:pPr>
      <w:r>
        <w:rPr>
          <w:rFonts w:hint="eastAsia"/>
          <w:color w:val="FF0000"/>
          <w:sz w:val="24"/>
          <w:szCs w:val="24"/>
          <w:lang w:val="en-US" w:eastAsia="zh-CN"/>
        </w:rPr>
        <w:t>接口规范</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1"/>
        </w:numPr>
        <w:rPr>
          <w:rFonts w:hint="eastAsia"/>
          <w:color w:val="auto"/>
          <w:sz w:val="24"/>
          <w:szCs w:val="24"/>
          <w:lang w:val="en-US" w:eastAsia="zh-CN"/>
        </w:rPr>
      </w:pPr>
      <w:r>
        <w:rPr>
          <w:rFonts w:hint="eastAsia"/>
          <w:color w:val="auto"/>
          <w:sz w:val="24"/>
          <w:szCs w:val="24"/>
          <w:lang w:val="en-US" w:eastAsia="zh-CN"/>
        </w:rPr>
        <w:t>功能设计 （未写完）</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bookmarkStart w:id="13" w:name="_GoBack"/>
      <w:bookmarkEnd w:id="13"/>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p>
    <w:p>
      <w:pPr>
        <w:numPr>
          <w:ilvl w:val="0"/>
          <w:numId w:val="1"/>
        </w:numPr>
        <w:rPr>
          <w:rFonts w:hint="eastAsia"/>
          <w:color w:val="auto"/>
          <w:sz w:val="24"/>
          <w:szCs w:val="24"/>
          <w:lang w:val="en-US" w:eastAsia="zh-CN"/>
        </w:rPr>
      </w:pPr>
      <w:r>
        <w:rPr>
          <w:rFonts w:hint="eastAsia"/>
          <w:color w:val="auto"/>
          <w:sz w:val="24"/>
          <w:szCs w:val="24"/>
          <w:lang w:val="en-US" w:eastAsia="zh-CN"/>
        </w:rPr>
        <w:t>附录</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8.1使用的开源代码说明</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8.2使用的其他课程项目说明</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8.3参考资料</w:t>
      </w: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1.开发规划</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1.1开发人员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角色</w:t>
            </w:r>
          </w:p>
        </w:tc>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主要职责</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人员名称</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组长</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田珂珂</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李绍焜</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田满鑫</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UI设计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朱钦</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李盛润</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1.2开发环境和工具</w:t>
      </w:r>
    </w:p>
    <w:p>
      <w:pPr>
        <w:numPr>
          <w:ilvl w:val="0"/>
          <w:numId w:val="0"/>
        </w:numPr>
        <w:rPr>
          <w:rFonts w:hint="eastAsia"/>
          <w:sz w:val="24"/>
          <w:szCs w:val="24"/>
          <w:vertAlign w:val="baseline"/>
          <w:lang w:val="en-US" w:eastAsia="zh-CN"/>
        </w:rPr>
      </w:pPr>
      <w:r>
        <w:rPr>
          <w:rFonts w:hint="eastAsia"/>
          <w:sz w:val="24"/>
          <w:szCs w:val="24"/>
          <w:lang w:val="en-US" w:eastAsia="zh-CN"/>
        </w:rPr>
        <w:drawing>
          <wp:inline distT="0" distB="0" distL="114300" distR="114300">
            <wp:extent cx="306070" cy="160020"/>
            <wp:effectExtent l="0" t="0" r="17780" b="11430"/>
            <wp:docPr id="11" name="图片 1" descr="office6\wpsassist\cache\A000220150318E43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office6\wpsassist\cache\A000220150318E43PPIC"/>
                    <pic:cNvPicPr>
                      <a:picLocks noChangeAspect="1"/>
                    </pic:cNvPicPr>
                  </pic:nvPicPr>
                  <pic:blipFill>
                    <a:blip r:embed="rId7"/>
                    <a:stretch>
                      <a:fillRect/>
                    </a:stretch>
                  </pic:blipFill>
                  <pic:spPr>
                    <a:xfrm>
                      <a:off x="0" y="0"/>
                      <a:ext cx="306070" cy="160020"/>
                    </a:xfrm>
                    <a:prstGeom prst="rect">
                      <a:avLst/>
                    </a:prstGeom>
                    <a:noFill/>
                    <a:ln w="9525">
                      <a:noFill/>
                    </a:ln>
                  </pic:spPr>
                </pic:pic>
              </a:graphicData>
            </a:graphic>
          </wp:inline>
        </w:drawing>
      </w:r>
      <w:r>
        <w:rPr>
          <w:rFonts w:hint="eastAsia"/>
          <w:sz w:val="24"/>
          <w:szCs w:val="24"/>
          <w:lang w:val="en-US" w:eastAsia="zh-CN"/>
        </w:rPr>
        <w:t>设计开发</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Mocking Bot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Version:v0.2.4.0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Adobe Photoshop</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2800 Icons for Developers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2.0.10 (AppStore)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UMLet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14.1.1</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260985" cy="131445"/>
            <wp:effectExtent l="0" t="0" r="5715" b="1905"/>
            <wp:docPr id="3" name="图片 2" descr="office6\wpsassist\cache\A000220150821A31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office6\wpsassist\cache\A000220150821A31PPIC"/>
                    <pic:cNvPicPr>
                      <a:picLocks noChangeAspect="1"/>
                    </pic:cNvPicPr>
                  </pic:nvPicPr>
                  <pic:blipFill>
                    <a:blip r:embed="rId8"/>
                    <a:stretch>
                      <a:fillRect/>
                    </a:stretch>
                  </pic:blipFill>
                  <pic:spPr>
                    <a:xfrm>
                      <a:off x="0" y="0"/>
                      <a:ext cx="260985" cy="131445"/>
                    </a:xfrm>
                    <a:prstGeom prst="rect">
                      <a:avLst/>
                    </a:prstGeom>
                    <a:noFill/>
                    <a:ln w="9525">
                      <a:noFill/>
                    </a:ln>
                  </pic:spPr>
                </pic:pic>
              </a:graphicData>
            </a:graphic>
          </wp:inline>
        </w:drawing>
      </w:r>
      <w:r>
        <w:rPr>
          <w:rFonts w:hint="eastAsia"/>
          <w:sz w:val="24"/>
          <w:szCs w:val="24"/>
          <w:lang w:val="en-US" w:eastAsia="zh-CN"/>
        </w:rPr>
        <w:t>代码开发工具</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studio</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Development Tookit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23.0.0.1245622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Platform-tools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Build-tools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bl>
    <w:p>
      <w:pPr>
        <w:numPr>
          <w:ilvl w:val="0"/>
          <w:numId w:val="0"/>
        </w:numPr>
        <w:rPr>
          <w:rFonts w:hint="eastAsia"/>
          <w:sz w:val="24"/>
          <w:szCs w:val="24"/>
          <w:lang w:val="en-US" w:eastAsia="zh-CN"/>
        </w:rPr>
      </w:pPr>
    </w:p>
    <w:p>
      <w:pPr>
        <w:wordWrap w:val="0"/>
        <w:jc w:val="left"/>
        <w:rPr>
          <w:rFonts w:hint="eastAsia"/>
          <w:lang w:val="en-US" w:eastAsia="zh-CN"/>
        </w:rPr>
      </w:pPr>
    </w:p>
    <w:p>
      <w:pPr>
        <w:pStyle w:val="3"/>
        <w:rPr>
          <w:rFonts w:hint="eastAsia"/>
          <w:lang w:val="en-US" w:eastAsia="zh-CN"/>
        </w:rPr>
      </w:pPr>
      <w:r>
        <w:rPr>
          <w:rFonts w:hint="eastAsia"/>
          <w:lang w:val="en-US" w:eastAsia="zh-CN"/>
        </w:rPr>
        <w:t>2.总体设计</w:t>
      </w:r>
    </w:p>
    <w:p>
      <w:pPr>
        <w:numPr>
          <w:ilvl w:val="0"/>
          <w:numId w:val="0"/>
        </w:numPr>
        <w:wordWrap/>
        <w:jc w:val="left"/>
        <w:rPr>
          <w:rFonts w:hint="eastAsia"/>
          <w:b/>
          <w:bCs/>
          <w:lang w:val="en-US" w:eastAsia="zh-CN"/>
        </w:rPr>
      </w:pPr>
      <w:r>
        <w:rPr>
          <w:rFonts w:hint="eastAsia"/>
          <w:b/>
          <w:bCs/>
          <w:lang w:val="en-US" w:eastAsia="zh-CN"/>
        </w:rPr>
        <w:t xml:space="preserve">2.1概念术语描述  </w:t>
      </w:r>
    </w:p>
    <w:p>
      <w:pPr>
        <w:numPr>
          <w:ilvl w:val="0"/>
          <w:numId w:val="0"/>
        </w:numPr>
        <w:wordWrap/>
        <w:jc w:val="left"/>
        <w:rPr>
          <w:rFonts w:hint="eastAsia"/>
          <w:b/>
          <w:bCs/>
          <w:lang w:val="en-US" w:eastAsia="zh-CN"/>
        </w:rPr>
      </w:pPr>
      <w:r>
        <w:rPr>
          <w:rFonts w:hint="eastAsia"/>
          <w:b/>
          <w:bCs/>
          <w:lang w:val="en-US" w:eastAsia="zh-CN"/>
        </w:rPr>
        <w:t>术语表</w:t>
      </w:r>
    </w:p>
    <w:p>
      <w:pPr>
        <w:numPr>
          <w:ilvl w:val="0"/>
          <w:numId w:val="0"/>
        </w:numPr>
        <w:wordWrap/>
        <w:jc w:val="left"/>
        <w:rPr>
          <w:rFonts w:hint="eastAsia"/>
          <w:b/>
          <w:bCs/>
          <w:lang w:val="en-US" w:eastAsia="zh-CN"/>
        </w:rPr>
      </w:pPr>
      <w:r>
        <w:rPr>
          <w:rFonts w:hint="eastAsia"/>
          <w:b/>
          <w:bCs/>
          <w:lang w:val="en-US" w:eastAsia="zh-CN"/>
        </w:rPr>
        <w:t xml:space="preserve">  </w:t>
      </w:r>
      <w:r>
        <w:rPr>
          <w:rFonts w:hint="eastAsia"/>
          <w:b w:val="0"/>
          <w:bCs w:val="0"/>
          <w:lang w:val="en-US" w:eastAsia="zh-CN"/>
        </w:rPr>
        <w:t>设计</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0" w:name="OLE_LINK1"/>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电影介绍</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展示一部电影的简介、宣传海报、观众评价等的信息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一个可以显示图片的区域和几个显示文本的区域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附近的电影院</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按照第三方软件提供的定位信息，给出用户方圆几公里的电影院的信息</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电影院名称-地址-距离-最低票价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电影推荐</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根据用户购票记录，个性化推荐电影</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电影名称-电影简介-电影评价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轮播图</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自动循环切换显示在首页的图片，鼠标点击可以跳转入详细页</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一个可以显示图片的矩形区域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sz w:val="20"/>
                <w:szCs w:val="20"/>
                <w:lang w:val="en-US" w:eastAsia="zh-CN"/>
              </w:rPr>
            </w:pPr>
            <w:r>
              <w:rPr>
                <w:rFonts w:hint="eastAsia"/>
                <w:sz w:val="20"/>
                <w:szCs w:val="20"/>
                <w:lang w:val="en-US" w:eastAsia="zh-CN"/>
              </w:rPr>
              <w:t>列表项</w:t>
            </w:r>
          </w:p>
        </w:tc>
        <w:tc>
          <w:tcPr>
            <w:tcW w:w="4031"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展示一个电影的简要信息的载体</w:t>
            </w:r>
          </w:p>
        </w:tc>
        <w:tc>
          <w:tcPr>
            <w:tcW w:w="2910"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一个可以显示图片和文本的矩形区域</w:t>
            </w:r>
          </w:p>
        </w:tc>
      </w:tr>
    </w:tbl>
    <w:p>
      <w:pPr>
        <w:wordWrap w:val="0"/>
        <w:jc w:val="right"/>
        <w:rPr>
          <w:rFonts w:hint="eastAsia"/>
          <w:lang w:val="en-US" w:eastAsia="zh-CN"/>
        </w:rPr>
      </w:pPr>
    </w:p>
    <w:bookmarkEnd w:id="0"/>
    <w:p>
      <w:pPr>
        <w:wordWrap/>
        <w:jc w:val="left"/>
        <w:rPr>
          <w:rFonts w:hint="eastAsia"/>
          <w:lang w:val="en-US" w:eastAsia="zh-CN"/>
        </w:rPr>
      </w:pPr>
      <w:r>
        <w:rPr>
          <w:rFonts w:hint="eastAsia"/>
          <w:lang w:val="en-US" w:eastAsia="zh-CN"/>
        </w:rPr>
        <w:t xml:space="preserve">  开发</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 w:name="OLE_LINK3" w:colFirst="0" w:colLast="2"/>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请求</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从客户端向服务器发送的请求信息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Json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数据库</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记录用户账号、密码、历史行为等信息</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事件</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登录注册和购票的总称</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bookmarkEnd w:id="1"/>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3040" cy="5757545"/>
            <wp:effectExtent l="0" t="0" r="3810" b="14605"/>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9"/>
                    <a:stretch>
                      <a:fillRect/>
                    </a:stretch>
                  </pic:blipFill>
                  <pic:spPr>
                    <a:xfrm>
                      <a:off x="0" y="0"/>
                      <a:ext cx="5273040" cy="575754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2.2.2E-R图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0500" cy="5664200"/>
            <wp:effectExtent l="0" t="0" r="6350" b="12700"/>
            <wp:docPr id="5" name="图片 5"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2"/>
                    <pic:cNvPicPr>
                      <a:picLocks noChangeAspect="1"/>
                    </pic:cNvPicPr>
                  </pic:nvPicPr>
                  <pic:blipFill>
                    <a:blip r:embed="rId10"/>
                    <a:stretch>
                      <a:fillRect/>
                    </a:stretch>
                  </pic:blipFill>
                  <pic:spPr>
                    <a:xfrm>
                      <a:off x="0" y="0"/>
                      <a:ext cx="5270500" cy="566420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2.2.3领域模型</w:t>
      </w:r>
      <w:r>
        <w:rPr>
          <w:rFonts w:hint="eastAsia"/>
          <w:b w:val="0"/>
          <w:bCs w:val="0"/>
          <w:lang w:val="en-US" w:eastAsia="zh-CN"/>
        </w:rPr>
        <w:drawing>
          <wp:inline distT="0" distB="0" distL="114300" distR="114300">
            <wp:extent cx="4952365" cy="3999865"/>
            <wp:effectExtent l="0" t="0" r="635" b="635"/>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11"/>
                    <a:stretch>
                      <a:fillRect/>
                    </a:stretch>
                  </pic:blipFill>
                  <pic:spPr>
                    <a:xfrm>
                      <a:off x="0" y="0"/>
                      <a:ext cx="4952365" cy="399986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2.2.4流程图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2922905" cy="8856980"/>
            <wp:effectExtent l="0" t="0" r="10795" b="1270"/>
            <wp:docPr id="7" name="图片 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流程图"/>
                    <pic:cNvPicPr>
                      <a:picLocks noChangeAspect="1"/>
                    </pic:cNvPicPr>
                  </pic:nvPicPr>
                  <pic:blipFill>
                    <a:blip r:embed="rId12"/>
                    <a:stretch>
                      <a:fillRect/>
                    </a:stretch>
                  </pic:blipFill>
                  <pic:spPr>
                    <a:xfrm>
                      <a:off x="0" y="0"/>
                      <a:ext cx="2922905" cy="885698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2.2.5系统总体逻辑结构图（包图）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1524000" cy="4571365"/>
            <wp:effectExtent l="0" t="0" r="0" b="635"/>
            <wp:docPr id="8" name="图片 8"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包图"/>
                    <pic:cNvPicPr>
                      <a:picLocks noChangeAspect="1"/>
                    </pic:cNvPicPr>
                  </pic:nvPicPr>
                  <pic:blipFill>
                    <a:blip r:embed="rId13"/>
                    <a:stretch>
                      <a:fillRect/>
                    </a:stretch>
                  </pic:blipFill>
                  <pic:spPr>
                    <a:xfrm>
                      <a:off x="0" y="0"/>
                      <a:ext cx="1524000" cy="457136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2.2.6系统部署图</w:t>
      </w:r>
    </w:p>
    <w:p>
      <w:pPr>
        <w:wordWrap/>
        <w:jc w:val="left"/>
        <w:rPr>
          <w:rFonts w:hint="eastAsia"/>
          <w:b w:val="0"/>
          <w:bCs w:val="0"/>
          <w:lang w:val="en-US" w:eastAsia="zh-CN"/>
        </w:rPr>
      </w:pPr>
    </w:p>
    <w:p>
      <w:pPr>
        <w:wordWrap/>
        <w:jc w:val="left"/>
      </w:pPr>
      <w:r>
        <w:drawing>
          <wp:inline distT="0" distB="0" distL="114300" distR="114300">
            <wp:extent cx="5952490" cy="1410970"/>
            <wp:effectExtent l="0" t="0" r="10160"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952490" cy="1410970"/>
                    </a:xfrm>
                    <a:prstGeom prst="rect">
                      <a:avLst/>
                    </a:prstGeom>
                    <a:noFill/>
                    <a:ln w="9525">
                      <a:noFill/>
                    </a:ln>
                  </pic:spPr>
                </pic:pic>
              </a:graphicData>
            </a:graphic>
          </wp:inline>
        </w:drawing>
      </w: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8"/>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登录、注册</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定位用户位置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bookmarkStart w:id="2"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查看电影信息</w:t>
            </w:r>
          </w:p>
        </w:tc>
      </w:tr>
      <w:bookmarkEnd w:id="2"/>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查看影院信息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功能5</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查看自己的信息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功能6</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发表评论</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功能7</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购买电影票</w:t>
            </w:r>
          </w:p>
        </w:tc>
      </w:tr>
    </w:tbl>
    <w:p>
      <w:pPr>
        <w:wordWrap/>
        <w:jc w:val="left"/>
        <w:rPr>
          <w:rFonts w:hint="eastAsia"/>
          <w:lang w:val="en-US" w:eastAsia="zh-CN"/>
        </w:rPr>
      </w:pPr>
    </w:p>
    <w:p>
      <w:pPr>
        <w:wordWrap/>
        <w:jc w:val="left"/>
        <w:rPr>
          <w:rFonts w:hint="eastAsia"/>
          <w:lang w:val="en-US" w:eastAsia="zh-CN"/>
        </w:rPr>
      </w:pPr>
      <w:r>
        <w:rPr>
          <w:rFonts w:hint="eastAsia"/>
          <w:lang w:val="en-US" w:eastAsia="zh-CN"/>
        </w:rPr>
        <w:t>2.3.1功能1界面流程</w:t>
      </w:r>
    </w:p>
    <w:p>
      <w:pPr>
        <w:wordWrap/>
        <w:ind w:firstLine="420"/>
        <w:jc w:val="left"/>
        <w:rPr>
          <w:rFonts w:hint="eastAsia"/>
          <w:lang w:val="en-US" w:eastAsia="zh-CN"/>
        </w:rPr>
      </w:pPr>
      <w:r>
        <w:rPr>
          <w:rFonts w:hint="eastAsia"/>
          <w:lang w:val="en-US" w:eastAsia="zh-CN"/>
        </w:rPr>
        <w:t>（1新用户可以点击“注册”，来注册新账号，注册完账号可以用账号登录</w:t>
      </w:r>
    </w:p>
    <w:p>
      <w:pPr>
        <w:wordWrap/>
        <w:ind w:firstLine="420"/>
        <w:jc w:val="left"/>
        <w:rPr>
          <w:rFonts w:hint="eastAsia"/>
          <w:lang w:val="en-US" w:eastAsia="zh-CN"/>
        </w:rPr>
      </w:pPr>
      <w:r>
        <w:rPr>
          <w:rFonts w:hint="eastAsia"/>
          <w:lang w:val="en-US" w:eastAsia="zh-CN"/>
        </w:rPr>
        <w:t>（2已有账号的用户可以输入账号及密码来登录</w:t>
      </w:r>
    </w:p>
    <w:p>
      <w:pPr>
        <w:wordWrap/>
        <w:jc w:val="left"/>
        <w:rPr>
          <w:rFonts w:hint="eastAsia"/>
          <w:lang w:val="en-US" w:eastAsia="zh-CN"/>
        </w:rPr>
      </w:pPr>
      <w:r>
        <w:rPr>
          <w:rFonts w:hint="eastAsia"/>
          <w:lang w:val="en-US" w:eastAsia="zh-CN"/>
        </w:rPr>
        <w:t>2.3.2功能2界面流程</w:t>
      </w:r>
    </w:p>
    <w:p>
      <w:pPr>
        <w:wordWrap/>
        <w:ind w:firstLine="420" w:firstLineChars="0"/>
        <w:jc w:val="left"/>
        <w:rPr>
          <w:rFonts w:hint="eastAsia"/>
          <w:lang w:val="en-US" w:eastAsia="zh-CN"/>
        </w:rPr>
      </w:pPr>
      <w:r>
        <w:rPr>
          <w:rFonts w:hint="eastAsia"/>
          <w:lang w:val="en-US" w:eastAsia="zh-CN"/>
        </w:rPr>
        <w:t>（1登录之后，左上角会根据定位显示地理位置</w:t>
      </w:r>
    </w:p>
    <w:p>
      <w:pPr>
        <w:wordWrap/>
        <w:ind w:firstLine="420" w:firstLineChars="0"/>
        <w:jc w:val="left"/>
        <w:rPr>
          <w:rFonts w:hint="eastAsia"/>
          <w:lang w:val="en-US" w:eastAsia="zh-CN"/>
        </w:rPr>
      </w:pPr>
      <w:r>
        <w:rPr>
          <w:rFonts w:hint="eastAsia"/>
          <w:lang w:val="en-US" w:eastAsia="zh-CN"/>
        </w:rPr>
        <w:t>（2用户也可以自行修改上面的位置信息</w:t>
      </w:r>
    </w:p>
    <w:p>
      <w:pPr>
        <w:wordWrap/>
        <w:jc w:val="left"/>
        <w:rPr>
          <w:rFonts w:hint="eastAsia"/>
          <w:lang w:val="en-US" w:eastAsia="zh-CN"/>
        </w:rPr>
      </w:pPr>
      <w:r>
        <w:rPr>
          <w:rFonts w:hint="eastAsia"/>
          <w:lang w:val="en-US" w:eastAsia="zh-CN"/>
        </w:rPr>
        <w:t>2.3.3功能3界面流程</w:t>
      </w:r>
    </w:p>
    <w:p>
      <w:pPr>
        <w:wordWrap/>
        <w:ind w:firstLine="420" w:firstLineChars="0"/>
        <w:jc w:val="left"/>
        <w:rPr>
          <w:rFonts w:hint="eastAsia"/>
          <w:lang w:val="en-US" w:eastAsia="zh-CN"/>
        </w:rPr>
      </w:pPr>
      <w:r>
        <w:rPr>
          <w:rFonts w:hint="eastAsia"/>
          <w:lang w:val="en-US" w:eastAsia="zh-CN"/>
        </w:rPr>
        <w:t>（1系统会依据用户注册时填写的电影爱好及以往的购票记录来个性化推荐电影</w:t>
      </w:r>
    </w:p>
    <w:p>
      <w:pPr>
        <w:wordWrap/>
        <w:ind w:firstLine="420" w:firstLineChars="0"/>
        <w:jc w:val="left"/>
        <w:rPr>
          <w:rFonts w:hint="eastAsia"/>
          <w:lang w:val="en-US" w:eastAsia="zh-CN"/>
        </w:rPr>
      </w:pPr>
      <w:r>
        <w:rPr>
          <w:rFonts w:hint="eastAsia"/>
          <w:lang w:val="en-US" w:eastAsia="zh-CN"/>
        </w:rPr>
        <w:t>（2点击任意一部电影Item也会进入“选中电影”页面，查看电影信息</w:t>
      </w:r>
    </w:p>
    <w:p>
      <w:pPr>
        <w:wordWrap/>
        <w:jc w:val="left"/>
        <w:rPr>
          <w:rFonts w:hint="eastAsia"/>
          <w:lang w:val="en-US" w:eastAsia="zh-CN"/>
        </w:rPr>
      </w:pPr>
      <w:r>
        <w:rPr>
          <w:rFonts w:hint="eastAsia"/>
          <w:lang w:val="en-US" w:eastAsia="zh-CN"/>
        </w:rPr>
        <w:t>2.3.4功能4界面流程</w:t>
      </w:r>
    </w:p>
    <w:p>
      <w:pPr>
        <w:wordWrap/>
        <w:ind w:firstLine="420" w:firstLineChars="0"/>
        <w:jc w:val="left"/>
        <w:rPr>
          <w:rFonts w:hint="eastAsia"/>
          <w:lang w:val="en-US" w:eastAsia="zh-CN"/>
        </w:rPr>
      </w:pPr>
      <w:r>
        <w:rPr>
          <w:rFonts w:hint="eastAsia"/>
          <w:lang w:val="en-US" w:eastAsia="zh-CN"/>
        </w:rPr>
        <w:t>（1点击“影院”进入“影院列表”</w:t>
      </w:r>
    </w:p>
    <w:p>
      <w:pPr>
        <w:wordWrap/>
        <w:ind w:firstLine="420" w:firstLineChars="0"/>
        <w:jc w:val="left"/>
        <w:rPr>
          <w:rFonts w:hint="eastAsia"/>
          <w:lang w:val="en-US" w:eastAsia="zh-CN"/>
        </w:rPr>
      </w:pPr>
      <w:r>
        <w:rPr>
          <w:rFonts w:hint="eastAsia"/>
          <w:lang w:val="en-US" w:eastAsia="zh-CN"/>
        </w:rPr>
        <w:t>（2点击任意一个影院Item，进入“选中影院”页面，查看影院信息</w:t>
      </w:r>
    </w:p>
    <w:p>
      <w:pPr>
        <w:wordWrap/>
        <w:jc w:val="left"/>
        <w:rPr>
          <w:rFonts w:hint="eastAsia"/>
          <w:lang w:val="en-US" w:eastAsia="zh-CN"/>
        </w:rPr>
      </w:pPr>
      <w:r>
        <w:rPr>
          <w:rFonts w:hint="eastAsia"/>
          <w:lang w:val="en-US" w:eastAsia="zh-CN"/>
        </w:rPr>
        <w:t>2.3.5功能5界面流程</w:t>
      </w:r>
    </w:p>
    <w:p>
      <w:pPr>
        <w:wordWrap/>
        <w:ind w:firstLine="420" w:firstLineChars="0"/>
        <w:jc w:val="left"/>
        <w:rPr>
          <w:rFonts w:hint="eastAsia"/>
          <w:lang w:val="en-US" w:eastAsia="zh-CN"/>
        </w:rPr>
      </w:pPr>
      <w:r>
        <w:rPr>
          <w:rFonts w:hint="eastAsia"/>
          <w:lang w:val="en-US" w:eastAsia="zh-CN"/>
        </w:rPr>
        <w:t>（1点击“我的”，进入个人信息页面</w:t>
      </w:r>
    </w:p>
    <w:p>
      <w:pPr>
        <w:wordWrap/>
        <w:ind w:firstLine="420" w:firstLineChars="0"/>
        <w:jc w:val="left"/>
        <w:rPr>
          <w:rFonts w:hint="eastAsia"/>
          <w:lang w:val="en-US" w:eastAsia="zh-CN"/>
        </w:rPr>
      </w:pPr>
      <w:r>
        <w:rPr>
          <w:rFonts w:hint="eastAsia"/>
          <w:lang w:val="en-US" w:eastAsia="zh-CN"/>
        </w:rPr>
        <w:t>（2选择“我的订单”，查看订单信息</w:t>
      </w:r>
    </w:p>
    <w:p>
      <w:pPr>
        <w:wordWrap/>
        <w:jc w:val="left"/>
        <w:rPr>
          <w:rFonts w:hint="eastAsia"/>
          <w:lang w:val="en-US" w:eastAsia="zh-CN"/>
        </w:rPr>
      </w:pPr>
      <w:r>
        <w:rPr>
          <w:rFonts w:hint="eastAsia"/>
          <w:lang w:val="en-US" w:eastAsia="zh-CN"/>
        </w:rPr>
        <w:t>2.3.6功能6界面流程</w:t>
      </w:r>
    </w:p>
    <w:p>
      <w:pPr>
        <w:wordWrap/>
        <w:ind w:firstLine="420" w:firstLineChars="0"/>
        <w:jc w:val="left"/>
        <w:rPr>
          <w:rFonts w:hint="eastAsia"/>
          <w:lang w:val="en-US" w:eastAsia="zh-CN"/>
        </w:rPr>
      </w:pPr>
      <w:r>
        <w:rPr>
          <w:rFonts w:hint="eastAsia"/>
          <w:lang w:val="en-US" w:eastAsia="zh-CN"/>
        </w:rPr>
        <w:t>（1点击“待评价”，进入评价页面</w:t>
      </w:r>
    </w:p>
    <w:p>
      <w:pPr>
        <w:wordWrap/>
        <w:ind w:firstLine="420" w:firstLineChars="0"/>
        <w:jc w:val="left"/>
        <w:rPr>
          <w:rFonts w:hint="eastAsia"/>
          <w:lang w:val="en-US" w:eastAsia="zh-CN"/>
        </w:rPr>
      </w:pPr>
      <w:r>
        <w:rPr>
          <w:rFonts w:hint="eastAsia"/>
          <w:lang w:val="en-US" w:eastAsia="zh-CN"/>
        </w:rPr>
        <w:t>（2在文本框输入评论，点击“发表评论”，发表个人对电影的评价</w:t>
      </w:r>
    </w:p>
    <w:p>
      <w:pPr>
        <w:wordWrap/>
        <w:jc w:val="left"/>
        <w:rPr>
          <w:rFonts w:hint="eastAsia"/>
          <w:lang w:val="en-US" w:eastAsia="zh-CN"/>
        </w:rPr>
      </w:pPr>
      <w:r>
        <w:rPr>
          <w:rFonts w:hint="eastAsia"/>
          <w:lang w:val="en-US" w:eastAsia="zh-CN"/>
        </w:rPr>
        <w:t>2.3.7功能7界面流程</w:t>
      </w:r>
    </w:p>
    <w:p>
      <w:pPr>
        <w:wordWrap/>
        <w:ind w:firstLine="420" w:firstLineChars="0"/>
        <w:jc w:val="left"/>
        <w:rPr>
          <w:rFonts w:hint="eastAsia"/>
          <w:lang w:val="en-US" w:eastAsia="zh-CN"/>
        </w:rPr>
      </w:pPr>
      <w:r>
        <w:rPr>
          <w:rFonts w:hint="eastAsia"/>
          <w:lang w:val="en-US" w:eastAsia="zh-CN"/>
        </w:rPr>
        <w:t>（1找到合适的时间段所在的Item，点击“选座购”进入选座页面</w:t>
      </w:r>
    </w:p>
    <w:p>
      <w:pPr>
        <w:wordWrap/>
        <w:ind w:firstLine="420" w:firstLineChars="0"/>
        <w:jc w:val="left"/>
        <w:rPr>
          <w:rFonts w:hint="eastAsia"/>
          <w:lang w:val="en-US" w:eastAsia="zh-CN"/>
        </w:rPr>
      </w:pPr>
      <w:r>
        <w:rPr>
          <w:rFonts w:hint="eastAsia"/>
          <w:lang w:val="en-US" w:eastAsia="zh-CN"/>
        </w:rPr>
        <w:t>（2选座心仪的座位后，“确认座位”进入“确认订单”页面（未完成）</w:t>
      </w:r>
    </w:p>
    <w:p>
      <w:pPr>
        <w:wordWrap/>
        <w:ind w:firstLine="420" w:firstLineChars="0"/>
        <w:jc w:val="left"/>
        <w:rPr>
          <w:rFonts w:hint="eastAsia"/>
          <w:lang w:val="en-US" w:eastAsia="zh-CN"/>
        </w:rPr>
      </w:pPr>
      <w:r>
        <w:rPr>
          <w:rFonts w:hint="eastAsia"/>
          <w:lang w:val="en-US" w:eastAsia="zh-CN"/>
        </w:rPr>
        <w:t>（3确认订单，进入“支付”页面</w:t>
      </w:r>
    </w:p>
    <w:p>
      <w:pPr>
        <w:wordWrap/>
        <w:jc w:val="left"/>
        <w:rPr>
          <w:rFonts w:hint="eastAsia"/>
          <w:lang w:val="en-US" w:eastAsia="zh-CN"/>
        </w:rPr>
      </w:pPr>
      <w:r>
        <w:rPr>
          <w:rFonts w:hint="eastAsia"/>
          <w:lang w:val="en-US" w:eastAsia="zh-CN"/>
        </w:rPr>
        <w:t>2.4模块列表</w:t>
      </w:r>
    </w:p>
    <w:tbl>
      <w:tblPr>
        <w:tblStyle w:val="8"/>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DB(数据库)</w:t>
            </w:r>
          </w:p>
        </w:tc>
        <w:tc>
          <w:tcPr>
            <w:tcW w:w="490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田珂珂</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3.技术、思想、模型选型</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3.1面向对象（OO）</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概念：面向对象程序设计（Object-oriented design,OOD）是一种程序设计范型，同时也是一种程序开发的方法，对象指的是类的实例。它将对象作为程序的基本单元，将程序和数据封装其中，以提高软件的重用性、灵活性和扩展性。【来自维基百科：</w:t>
      </w:r>
      <w:r>
        <w:rPr>
          <w:rFonts w:hint="eastAsia" w:ascii="宋体" w:hAnsi="宋体" w:cs="宋体"/>
          <w:b w:val="0"/>
          <w:bCs w:val="0"/>
          <w:color w:val="000000"/>
          <w:sz w:val="24"/>
          <w:szCs w:val="24"/>
          <w:highlight w:val="none"/>
          <w:lang w:val="en-US" w:eastAsia="zh-CN"/>
        </w:rPr>
        <w:fldChar w:fldCharType="begin"/>
      </w:r>
      <w:r>
        <w:rPr>
          <w:rFonts w:hint="eastAsia" w:ascii="宋体" w:hAnsi="宋体" w:cs="宋体"/>
          <w:b w:val="0"/>
          <w:bCs w:val="0"/>
          <w:color w:val="000000"/>
          <w:sz w:val="24"/>
          <w:szCs w:val="24"/>
          <w:highlight w:val="none"/>
          <w:lang w:val="en-US" w:eastAsia="zh-CN"/>
        </w:rPr>
        <w:instrText xml:space="preserve"> HYPERLINK "https://en.wikipedia.org/wiki/Object-oriented_design】" </w:instrText>
      </w:r>
      <w:r>
        <w:rPr>
          <w:rFonts w:hint="eastAsia" w:ascii="宋体" w:hAnsi="宋体" w:cs="宋体"/>
          <w:b w:val="0"/>
          <w:bCs w:val="0"/>
          <w:color w:val="000000"/>
          <w:sz w:val="24"/>
          <w:szCs w:val="24"/>
          <w:highlight w:val="none"/>
          <w:lang w:val="en-US" w:eastAsia="zh-CN"/>
        </w:rPr>
        <w:fldChar w:fldCharType="separate"/>
      </w:r>
      <w:r>
        <w:rPr>
          <w:rStyle w:val="7"/>
          <w:rFonts w:hint="eastAsia" w:ascii="宋体" w:hAnsi="宋体" w:cs="宋体"/>
          <w:b w:val="0"/>
          <w:bCs w:val="0"/>
          <w:sz w:val="24"/>
          <w:szCs w:val="24"/>
          <w:highlight w:val="none"/>
          <w:lang w:val="en-US" w:eastAsia="zh-CN"/>
        </w:rPr>
        <w:t>https://en.wikipedia.org/wiki/Object-oriented_design】</w:t>
      </w:r>
      <w:r>
        <w:rPr>
          <w:rFonts w:hint="eastAsia" w:ascii="宋体" w:hAnsi="宋体" w:cs="宋体"/>
          <w:b w:val="0"/>
          <w:bCs w:val="0"/>
          <w:color w:val="000000"/>
          <w:sz w:val="24"/>
          <w:szCs w:val="24"/>
          <w:highlight w:val="none"/>
          <w:lang w:val="en-US" w:eastAsia="zh-CN"/>
        </w:rPr>
        <w:fldChar w:fldCharType="end"/>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选择面向对象的程序设计不仅仅是因为安卓手机开发语言Java所要求的。在《人月神话》这本书里面，作者提出了关于软件设计与开发的“银弹问题”。虽然到目前为止，对于“银弹”的讨论还在继续。但是面向对象的程序设计是公认的提高软件设计效率，增加软件设计和开发的可行性的到目前为止最有效的方法。从大一下学期开始我们就开始学习面向对象的方法，而且在系统分析与设计这门课里面，也讲了关于面向对象的设计，所以，我们有足够的理由选择它。</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实际应用：我们在实际设计和编写的时候，用到了很多面向对象的思想和方法。主要包括以下的几个部分：类，对象，消息传递，继承，封装性，多态和抽象性。</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3.2敏捷开发 （Scrum）</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敏捷开发以用户的需求进化为核心，采用迭代、循序渐进的方法进行软件开发。在敏捷开发中，软件项目在构建初期被切分成多个子项目，各个子项目的成功都经过测试，具备可视、可集成和可运行使用的特征。换言之，就是把一个大项目分为多个相互联系，但也可独立运行的小项目，并分别完成，在此过程中软件一直处于可使用状态。</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敏捷开发更强调程序员团队之间的紧密协作、面对面的沟通、频繁地交付新的软件版本、紧凑而自我组织型的团队、能够很好地适应需求变化的代码编写和团队组织方法。这正是我们所需要的。因为所有的需求都需要我们自己来思考，也没有业务专家来跟我们沟通，所以我们所做的需求分析可能会发生很多次变化，如果使用如瀑布模型这种，后果可能是很严重的。同时，敏捷开发更适用于较小的队伍，它的核心就是迭代、循序渐进，对于我们这样一个5人的小队伍，敏捷开发可能是效率最高的模型了。</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实际应用：我们作为一个整体工作，按短迭代周期工作，每次迭代交付一些成果，关注需求优先级，检查以及调整。</w:t>
      </w: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numPr>
          <w:ilvl w:val="0"/>
          <w:numId w:val="2"/>
        </w:numPr>
        <w:rPr>
          <w:rFonts w:hint="eastAsia"/>
          <w:lang w:val="en-US" w:eastAsia="zh-CN"/>
        </w:rPr>
      </w:pPr>
      <w:r>
        <w:rPr>
          <w:rFonts w:hint="eastAsia"/>
          <w:lang w:val="en-US" w:eastAsia="zh-CN"/>
        </w:rPr>
        <w:t>数据结构</w:t>
      </w:r>
    </w:p>
    <w:p>
      <w:pPr>
        <w:rPr>
          <w:rFonts w:hint="eastAsia"/>
          <w:b/>
          <w:bCs/>
          <w:lang w:val="en-US" w:eastAsia="zh-CN"/>
        </w:rPr>
      </w:pPr>
      <w:r>
        <w:rPr>
          <w:rFonts w:hint="eastAsia"/>
          <w:b/>
          <w:bCs/>
          <w:lang w:val="en-US" w:eastAsia="zh-CN"/>
        </w:rPr>
        <w:t>4.1数据库表列表</w:t>
      </w:r>
    </w:p>
    <w:tbl>
      <w:tblPr>
        <w:tblStyle w:val="8"/>
        <w:tblW w:w="8221"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6191"/>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3" w:name="OLE_LINK5" w:colFirst="0" w:colLast="1"/>
            <w:r>
              <w:rPr>
                <w:rFonts w:hint="eastAsia" w:asciiTheme="minorEastAsia" w:hAnsiTheme="minorEastAsia" w:cstheme="minorEastAsia"/>
                <w:b/>
                <w:bCs/>
                <w:color w:val="FFFFFF"/>
                <w:sz w:val="22"/>
                <w:szCs w:val="24"/>
                <w:lang w:val="en-US" w:eastAsia="zh-CN"/>
              </w:rPr>
              <w:t>表名</w:t>
            </w:r>
          </w:p>
        </w:tc>
        <w:tc>
          <w:tcPr>
            <w:tcW w:w="619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w:t>
            </w:r>
          </w:p>
        </w:tc>
        <w:tc>
          <w:tcPr>
            <w:tcW w:w="619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存储用户账户、密码、个人信息和历史信息等</w:t>
            </w:r>
          </w:p>
        </w:tc>
      </w:tr>
      <w:bookmarkEnd w:id="3"/>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存储电影的简介、评价等信息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Theaters</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存储电影院的位置、上映电影等信息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存储用户订单的记录信息</w:t>
            </w:r>
          </w:p>
        </w:tc>
      </w:tr>
    </w:tbl>
    <w:p>
      <w:pPr>
        <w:numPr>
          <w:ilvl w:val="0"/>
          <w:numId w:val="0"/>
        </w:numPr>
        <w:rPr>
          <w:rFonts w:hint="eastAsia"/>
          <w:lang w:val="en-US" w:eastAsia="zh-CN"/>
        </w:rPr>
      </w:pPr>
    </w:p>
    <w:p>
      <w:pPr>
        <w:wordWrap/>
        <w:jc w:val="left"/>
        <w:rPr>
          <w:rFonts w:hint="eastAsia"/>
          <w:b/>
          <w:bCs/>
          <w:lang w:val="en-US" w:eastAsia="zh-CN"/>
        </w:rPr>
      </w:pPr>
      <w:bookmarkStart w:id="4" w:name="OLE_LINK6"/>
      <w:r>
        <w:rPr>
          <w:rFonts w:hint="eastAsia"/>
          <w:b/>
          <w:bCs/>
          <w:lang w:val="en-US" w:eastAsia="zh-CN"/>
        </w:rPr>
        <w:t>4.2User列表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5" w:name="OLE_LINK9"/>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UserName</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识别每一个用户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Password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登录密码</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Phone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密码找回，短信通知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系统根据标签生成个性化推荐</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Gender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性别</w:t>
            </w:r>
          </w:p>
        </w:tc>
      </w:tr>
      <w:bookmarkEnd w:id="4"/>
      <w:bookmarkEnd w:id="5"/>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4.3Movie列表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785"/>
        <w:gridCol w:w="1876"/>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78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76"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76"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区分每一场不同的电影</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MovieName</w:t>
            </w:r>
          </w:p>
        </w:tc>
        <w:tc>
          <w:tcPr>
            <w:tcW w:w="1876" w:type="dxa"/>
            <w:vAlign w:val="top"/>
          </w:tcPr>
          <w:p>
            <w:pPr>
              <w:pStyle w:val="10"/>
              <w:spacing w:after="0"/>
              <w:jc w:val="center"/>
              <w:rPr>
                <w:rFonts w:hint="eastAsia" w:ascii="HelveticaNeue-Light" w:hAnsi="HelveticaNeue-Light" w:eastAsia="HelveticaNeue-Light"/>
                <w:sz w:val="20"/>
              </w:rPr>
            </w:pPr>
            <w:bookmarkStart w:id="6" w:name="OLE_LINK7"/>
            <w:r>
              <w:rPr>
                <w:rFonts w:hint="eastAsia" w:ascii="HelveticaNeue-Light" w:hAnsi="HelveticaNeue-Light" w:eastAsia="HelveticaNeue-Light"/>
                <w:sz w:val="20"/>
              </w:rPr>
              <w:t>×</w:t>
            </w:r>
            <w:bookmarkEnd w:id="6"/>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ShowingTime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电影上映时间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SimpleIntro</w:t>
            </w:r>
          </w:p>
        </w:tc>
        <w:tc>
          <w:tcPr>
            <w:tcW w:w="1876" w:type="dxa"/>
            <w:vAlign w:val="top"/>
          </w:tcPr>
          <w:p>
            <w:pPr>
              <w:pStyle w:val="10"/>
              <w:spacing w:after="0"/>
              <w:jc w:val="center"/>
              <w:rPr>
                <w:rFonts w:hint="eastAsia" w:ascii="HelveticaNeue-Light" w:hAnsi="HelveticaNeue-Light" w:eastAsia="HelveticaNeue-Light"/>
                <w:sz w:val="20"/>
              </w:rPr>
            </w:pPr>
            <w:bookmarkStart w:id="7" w:name="OLE_LINK8"/>
            <w:r>
              <w:rPr>
                <w:rFonts w:hint="eastAsia" w:ascii="HelveticaNeue-Light" w:hAnsi="HelveticaNeue-Light" w:eastAsia="HelveticaNeue-Light"/>
                <w:sz w:val="20"/>
              </w:rPr>
              <w:t>×</w:t>
            </w:r>
            <w:bookmarkEnd w:id="7"/>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电影简介</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DetailedIntro</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电影详细介绍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Posters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电影海报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TicketPrice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Actors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电影主演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电影属于的标签</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bookmarkStart w:id="8" w:name="OLE_LINK10"/>
      <w:r>
        <w:rPr>
          <w:rFonts w:hint="eastAsia"/>
          <w:b/>
          <w:bCs/>
          <w:lang w:val="en-US" w:eastAsia="zh-CN"/>
        </w:rPr>
        <w:t>4.4Theaters列表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TheaterID</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识别每一间影院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TheaterName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影院名称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OnShowList</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正在上映的电影列表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Location</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地址、位置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Seats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座位</w:t>
            </w:r>
          </w:p>
        </w:tc>
      </w:tr>
      <w:bookmarkEnd w:id="8"/>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4.5 Order</w:t>
      </w:r>
      <w:r>
        <w:rPr>
          <w:rFonts w:hint="eastAsia"/>
          <w:b/>
          <w:bCs/>
          <w:lang w:val="en-US" w:eastAsia="zh-CN"/>
        </w:rPr>
        <w:tab/>
      </w:r>
      <w:r>
        <w:rPr>
          <w:rFonts w:hint="eastAsia"/>
          <w:b/>
          <w:bCs/>
          <w:lang w:val="en-US" w:eastAsia="zh-CN"/>
        </w:rPr>
        <w:t>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识别每一个订单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DealTime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交易时间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购买的电影的ID</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Price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w:t>
            </w:r>
          </w:p>
        </w:tc>
        <w:tc>
          <w:tcPr>
            <w:tcW w:w="1861" w:type="dxa"/>
            <w:vAlign w:val="top"/>
          </w:tcPr>
          <w:p>
            <w:pPr>
              <w:pStyle w:val="10"/>
              <w:spacing w:after="0"/>
              <w:jc w:val="center"/>
              <w:rPr>
                <w:rFonts w:hint="eastAsia" w:ascii="HelveticaNeue-Light" w:hAnsi="HelveticaNeue-Light" w:eastAsia="HelveticaNeue-Light"/>
                <w:sz w:val="20"/>
              </w:rPr>
            </w:pPr>
            <w:bookmarkStart w:id="9" w:name="OLE_LINK11"/>
            <w:r>
              <w:rPr>
                <w:rFonts w:hint="eastAsia" w:ascii="HelveticaNeue-Light" w:hAnsi="HelveticaNeue-Light" w:eastAsia="HelveticaNeue-Light"/>
                <w:sz w:val="20"/>
              </w:rPr>
              <w:t>×</w:t>
            </w:r>
            <w:bookmarkEnd w:id="9"/>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Statur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状态</w:t>
            </w:r>
          </w:p>
        </w:tc>
      </w:tr>
    </w:tbl>
    <w:p>
      <w:pPr>
        <w:pStyle w:val="3"/>
        <w:numPr>
          <w:ilvl w:val="0"/>
          <w:numId w:val="0"/>
        </w:numPr>
        <w:rPr>
          <w:rFonts w:hint="eastAsia"/>
          <w:lang w:val="en-US" w:eastAsia="zh-CN"/>
        </w:rPr>
      </w:pPr>
      <w:r>
        <w:rPr>
          <w:rFonts w:hint="eastAsia"/>
          <w:lang w:val="en-US" w:eastAsia="zh-CN"/>
        </w:rPr>
        <w:t>5.设计模式</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5.1单例模式（Singleton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概念：在应用这个模式时，单例对象的类必须保证只有一个实例存在。许多时候整个系统只需要拥有一个的全局对象，这样有利于我们协调系统整体的行为</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分析：在单例模式下，一个类能返回对象的一个引用（永远是同一个）和一个获得该实例的方法（必须是静态方法）。当调用这个方法的时候，如果类持有的引用不为空就返回这个引用；如果为空就创建该类的实例并将实例的引用赋予该类来保持</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5.2工厂方法模式（Factory method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概念：定义一个创建对象的接口，但让实现这个接口的类来决定实例化哪个类。工厂方法让类的实例化推迟到子类中进行。</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分析：当创建对象需要大量重复的代码的时候可以使用工厂方法模式。它通常包含一个或多个方法，用来创建这个工厂所能创建的各种类型的对象。这些方法可能接受参数，用来指定对象创建的方式，最后返回创建的对象。</w:t>
      </w:r>
    </w:p>
    <w:p>
      <w:pPr>
        <w:numPr>
          <w:ilvl w:val="0"/>
          <w:numId w:val="0"/>
        </w:numPr>
        <w:rPr>
          <w:rFonts w:hint="eastAsia" w:ascii="宋体" w:hAnsi="宋体" w:cs="宋体"/>
          <w:b w:val="0"/>
          <w:bCs w:val="0"/>
          <w:color w:val="FF0000"/>
          <w:sz w:val="24"/>
          <w:szCs w:val="24"/>
          <w:highlight w:val="none"/>
          <w:lang w:val="en-US" w:eastAsia="zh-CN"/>
        </w:rPr>
      </w:pPr>
      <w:bookmarkStart w:id="10" w:name="OLE_LINK12"/>
      <w:r>
        <w:rPr>
          <w:rFonts w:hint="eastAsia" w:ascii="宋体" w:hAnsi="宋体" w:eastAsia="宋体" w:cs="宋体"/>
          <w:b w:val="0"/>
          <w:bCs w:val="0"/>
          <w:color w:val="FF0000"/>
          <w:sz w:val="40"/>
          <w:szCs w:val="40"/>
          <w:highlight w:val="none"/>
          <w:lang w:val="en-US" w:eastAsia="zh-CN"/>
        </w:rPr>
        <w:t>·</w:t>
      </w:r>
      <w:bookmarkEnd w:id="10"/>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5.3观察者模式（Observer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概念：在此种模式中，一个目标对象管理所有相依于它的观察者对象，并且在它本身的状态改变时主动发出通知。这通常透过呼叫各观察者所提供的方法来实现。此种模式通常被用来实现事件处理系统。</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分析：观察者是安卓原生的，EditText中注册了一个TextWatcher当文本框有修改的时候，回调观察者。</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5.3适配器模式（Adapter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概念：将一个类的接口转接成用户所期待的。一个适配使得因接口不兼容而不能在一起工作的类工作在一起，做法是将类别自己的接口包裹在一个已存在的类中。</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分析：通过适配器，客户端可以调用同一接口，因而对客户端来说是透明的。这样做更简单、更直接、更紧凑。复用了现存的类，解决了现存类和复用环境要求不一致的问题。</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rPr>
          <w:rFonts w:hint="eastAsia"/>
          <w:lang w:val="en-US" w:eastAsia="zh-CN"/>
        </w:rPr>
      </w:pPr>
    </w:p>
    <w:p>
      <w:pPr>
        <w:rPr>
          <w:rFonts w:hint="eastAsia"/>
          <w:lang w:val="en-US" w:eastAsia="zh-CN"/>
        </w:rPr>
      </w:pPr>
    </w:p>
    <w:p>
      <w:pPr>
        <w:pStyle w:val="3"/>
        <w:numPr>
          <w:ilvl w:val="0"/>
          <w:numId w:val="3"/>
        </w:numPr>
        <w:rPr>
          <w:rFonts w:hint="eastAsia"/>
          <w:color w:val="FF0000"/>
          <w:lang w:val="en-US" w:eastAsia="zh-CN"/>
        </w:rPr>
      </w:pPr>
      <w:r>
        <w:rPr>
          <w:rFonts w:hint="eastAsia"/>
          <w:color w:val="FF0000"/>
          <w:lang w:val="en-US" w:eastAsia="zh-CN"/>
        </w:rPr>
        <w:t>接口规范</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7.功能设计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功能编号</w:t>
            </w:r>
          </w:p>
        </w:tc>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功能1</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功能2</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定位用户位置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功能3</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功能4</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查看影院信息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功能5</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功能6</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功能7</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购买电影票</w:t>
            </w:r>
          </w:p>
        </w:tc>
      </w:tr>
    </w:tbl>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7.1功能1设计</w:t>
      </w:r>
    </w:p>
    <w:p>
      <w:pPr>
        <w:numPr>
          <w:ilvl w:val="0"/>
          <w:numId w:val="0"/>
        </w:numPr>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7.1.1功能1设计描述</w:t>
      </w:r>
    </w:p>
    <w:p>
      <w:pPr>
        <w:numPr>
          <w:ilvl w:val="0"/>
          <w:numId w:val="0"/>
        </w:numPr>
        <w:ind w:firstLine="420" w:firstLineChars="0"/>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功能1主要是用户的注册和登录。新用户需要注册一个账号才能使用软件，老用户可以输入账号，密码登录使用。</w:t>
      </w:r>
    </w:p>
    <w:p>
      <w:pPr>
        <w:numPr>
          <w:ilvl w:val="0"/>
          <w:numId w:val="0"/>
        </w:numPr>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7.1.2功能1界面描述</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（1登录界面采用“EditView”(编辑框)</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（2与常见的登录界面相似，一个框为输入账号，下面一个框为输入密码</w:t>
      </w: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7.2功能2设计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7.2.1</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功能2是根据用户当前的位置，给出定位信息。如果用户有需要，可以手动更改上面的位置信息。</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7.2.2功能2界面描述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（1点击左上角“位置”下拉菜单</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（2选择城市</w:t>
      </w: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7.3功能3设计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7.3.1功能3设计描述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功能3是根据用户的位置，提供附近影院上映电影的列表，以及根据用户的观影爱好，个性化推荐电影。包括电影海报、电影名称、电影简介等的信息。</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7.3.2功能3界面描述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（1点击“电影列表项”</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（2进入电影详细介绍页</w:t>
      </w: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7.4功能4设计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7.4.1功能4设计描述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功能4是根据定位，给出附近电影院的列表。包括电影院的名称、地址、与用户的距离和票价等的信息</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7.4.2功能4界面描述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（1点击底部栏的“影院”图标</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（2进入“影院列表”页</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（3点击影院列表项，进入“影院详细信息”页</w:t>
      </w:r>
    </w:p>
    <w:p>
      <w:pPr>
        <w:numPr>
          <w:ilvl w:val="0"/>
          <w:numId w:val="0"/>
        </w:numPr>
        <w:rPr>
          <w:rFonts w:hint="eastAsia" w:ascii="宋体" w:hAnsi="宋体" w:eastAsia="宋体" w:cs="宋体"/>
          <w:b w:val="0"/>
          <w:bCs w:val="0"/>
          <w:color w:val="FF0000"/>
          <w:sz w:val="24"/>
          <w:szCs w:val="24"/>
          <w:highlight w:val="none"/>
          <w:lang w:val="en-US" w:eastAsia="zh-CN"/>
        </w:rPr>
      </w:pP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000000"/>
          <w:sz w:val="24"/>
          <w:szCs w:val="24"/>
          <w:highlight w:val="none"/>
          <w:lang w:val="en-US" w:eastAsia="zh-CN"/>
        </w:rPr>
        <w:t>7.5功</w:t>
      </w:r>
      <w:r>
        <w:rPr>
          <w:rFonts w:hint="eastAsia" w:ascii="宋体" w:hAnsi="宋体" w:eastAsia="宋体" w:cs="宋体"/>
          <w:b/>
          <w:bCs/>
          <w:color w:val="auto"/>
          <w:sz w:val="24"/>
          <w:szCs w:val="24"/>
          <w:highlight w:val="none"/>
          <w:lang w:val="en-US" w:eastAsia="zh-CN"/>
        </w:rPr>
        <w:t>能5设计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7.5.1功能5设计描述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功能5是查看个人的信息，包括是否为会员、订单记录、还可以进行设置。</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7.5.2功能5界面描述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（1点击底部栏的“我的”图标</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（2进入“个人信息”页</w:t>
      </w:r>
    </w:p>
    <w:p>
      <w:pPr>
        <w:widowControl w:val="0"/>
        <w:numPr>
          <w:ilvl w:val="0"/>
          <w:numId w:val="0"/>
        </w:numPr>
        <w:ind w:firstLine="420" w:firstLineChars="0"/>
        <w:jc w:val="both"/>
        <w:rPr>
          <w:rFonts w:hint="eastAsia"/>
          <w:color w:val="auto"/>
          <w:lang w:val="en-US" w:eastAsia="zh-CN"/>
        </w:rPr>
      </w:pP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7.6功能6设计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7.6.1功能6设计描述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功能6是允许用户在观看过的电影后，发表自己对这部电影的评价。</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7.6.2功能6界面描述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（1进入电影详细介绍页</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（2浏览到评论区，点击“发短评”按钮发送评价</w:t>
      </w: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7.7功能7设计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7.7.1功能7设计描述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功能7是当用户看到喜欢的电影时，可以通过这个软件购买附近影院的电影票。</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7.7.2功能7界面描述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有两种购票方式：</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（1从电影详细页点击“立即购票”→进入“选择影院”页面→</w:t>
      </w:r>
      <w:bookmarkStart w:id="11" w:name="OLE_LINK13"/>
      <w:r>
        <w:rPr>
          <w:rFonts w:hint="eastAsia"/>
          <w:color w:val="auto"/>
          <w:lang w:val="en-US" w:eastAsia="zh-CN"/>
        </w:rPr>
        <w:t>进入“影院详细信息”页→选择观看的时间段，点击“选座购”按钮→进入“选座”页面→确认合适的位置之后，可进行支付</w:t>
      </w:r>
    </w:p>
    <w:bookmarkEnd w:id="11"/>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（2从“电影院列表”页点击“电影院列表”项→进入“影院详细信息”页→选择观看的电影→选择观看的时间段，点击“选座购”按钮→进入“选座”页面→确认合适的位置之后，可进行支付</w:t>
      </w:r>
    </w:p>
    <w:p>
      <w:pPr>
        <w:widowControl w:val="0"/>
        <w:numPr>
          <w:ilvl w:val="0"/>
          <w:numId w:val="0"/>
        </w:numPr>
        <w:jc w:val="both"/>
        <w:rPr>
          <w:rFonts w:hint="eastAsia"/>
          <w:lang w:val="en-US" w:eastAsia="zh-CN"/>
        </w:rPr>
      </w:pPr>
    </w:p>
    <w:p>
      <w:pPr>
        <w:pStyle w:val="3"/>
        <w:numPr>
          <w:ilvl w:val="0"/>
          <w:numId w:val="4"/>
        </w:numPr>
        <w:rPr>
          <w:rFonts w:hint="eastAsia"/>
          <w:lang w:val="en-US" w:eastAsia="zh-CN"/>
        </w:rPr>
      </w:pPr>
      <w:r>
        <w:rPr>
          <w:rFonts w:hint="eastAsia"/>
          <w:lang w:val="en-US" w:eastAsia="zh-CN"/>
        </w:rPr>
        <w:t>附录</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8.1使用的开源代码说明</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无</w:t>
      </w:r>
    </w:p>
    <w:p>
      <w:pPr>
        <w:rPr>
          <w:rFonts w:hint="eastAsia"/>
          <w:b/>
          <w:bCs/>
          <w:lang w:val="en-US" w:eastAsia="zh-CN"/>
        </w:rPr>
      </w:pPr>
      <w:r>
        <w:rPr>
          <w:rFonts w:hint="eastAsia"/>
          <w:b/>
          <w:bCs/>
          <w:lang w:val="en-US" w:eastAsia="zh-CN"/>
        </w:rPr>
        <w:t>8.2使用的其他课程项目说明</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2" w:name="OLE_LINK4" w:colFirst="0" w:colLast="1"/>
            <w:r>
              <w:rPr>
                <w:rFonts w:hint="eastAsia" w:asciiTheme="minorEastAsia" w:hAnsiTheme="minorEastAsia" w:cstheme="minorEastAsia"/>
                <w:b/>
                <w:bCs/>
                <w:color w:val="FFFFFF"/>
                <w:sz w:val="22"/>
                <w:szCs w:val="24"/>
                <w:lang w:val="en-US" w:eastAsia="zh-CN"/>
              </w:rPr>
              <w:t>项目名称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电影购票系统</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系统分析与设计</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整个系统</w:t>
            </w:r>
          </w:p>
        </w:tc>
      </w:tr>
      <w:bookmarkEnd w:id="12"/>
    </w:tbl>
    <w:p>
      <w:pPr>
        <w:rPr>
          <w:rFonts w:hint="eastAsia"/>
          <w:b/>
          <w:bCs/>
          <w:lang w:val="en-US" w:eastAsia="zh-CN"/>
        </w:rPr>
      </w:pPr>
      <w:r>
        <w:rPr>
          <w:rFonts w:hint="eastAsia"/>
          <w:b/>
          <w:bCs/>
          <w:lang w:val="en-US" w:eastAsia="zh-CN"/>
        </w:rPr>
        <w:t>8.3参考资料</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HelveticaNeue-Light">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4548"/>
    <w:multiLevelType w:val="singleLevel"/>
    <w:tmpl w:val="57844548"/>
    <w:lvl w:ilvl="0" w:tentative="0">
      <w:start w:val="1"/>
      <w:numFmt w:val="decimal"/>
      <w:suff w:val="nothing"/>
      <w:lvlText w:val="%1."/>
      <w:lvlJc w:val="left"/>
    </w:lvl>
  </w:abstractNum>
  <w:abstractNum w:abstractNumId="1">
    <w:nsid w:val="57846C89"/>
    <w:multiLevelType w:val="singleLevel"/>
    <w:tmpl w:val="57846C89"/>
    <w:lvl w:ilvl="0" w:tentative="0">
      <w:start w:val="6"/>
      <w:numFmt w:val="decimal"/>
      <w:suff w:val="nothing"/>
      <w:lvlText w:val="%1."/>
      <w:lvlJc w:val="left"/>
    </w:lvl>
  </w:abstractNum>
  <w:abstractNum w:abstractNumId="2">
    <w:nsid w:val="57846CA0"/>
    <w:multiLevelType w:val="singleLevel"/>
    <w:tmpl w:val="57846CA0"/>
    <w:lvl w:ilvl="0" w:tentative="0">
      <w:start w:val="8"/>
      <w:numFmt w:val="decimal"/>
      <w:suff w:val="nothing"/>
      <w:lvlText w:val="%1."/>
      <w:lvlJc w:val="left"/>
    </w:lvl>
  </w:abstractNum>
  <w:abstractNum w:abstractNumId="3">
    <w:nsid w:val="5784A409"/>
    <w:multiLevelType w:val="singleLevel"/>
    <w:tmpl w:val="5784A409"/>
    <w:lvl w:ilvl="0" w:tentative="0">
      <w:start w:val="4"/>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D5045"/>
    <w:rsid w:val="145E3410"/>
    <w:rsid w:val="1A5D4AE6"/>
    <w:rsid w:val="1B3303E1"/>
    <w:rsid w:val="1C8252E9"/>
    <w:rsid w:val="1F8A3062"/>
    <w:rsid w:val="27275355"/>
    <w:rsid w:val="28F101D9"/>
    <w:rsid w:val="2BCC0385"/>
    <w:rsid w:val="2C56415A"/>
    <w:rsid w:val="2CF9457C"/>
    <w:rsid w:val="31EE5AF7"/>
    <w:rsid w:val="3885763F"/>
    <w:rsid w:val="390A509C"/>
    <w:rsid w:val="3A4920BC"/>
    <w:rsid w:val="47560B8A"/>
    <w:rsid w:val="5D560AEC"/>
    <w:rsid w:val="5E477131"/>
    <w:rsid w:val="62772478"/>
    <w:rsid w:val="6A2C3036"/>
    <w:rsid w:val="74385FA0"/>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2016-07-13T06:49:48Z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