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Pr="00FA342F" w:rsidRDefault="009529CD" w:rsidP="009529CD">
      <w:pPr>
        <w:jc w:val="center"/>
        <w:rPr>
          <w:b/>
          <w:lang w:val="en-US"/>
        </w:rPr>
      </w:pPr>
      <w:r w:rsidRPr="00FA342F">
        <w:rPr>
          <w:b/>
          <w:sz w:val="44"/>
        </w:rPr>
        <w:t xml:space="preserve">Распиновка </w:t>
      </w:r>
      <w:r w:rsidRPr="00FA342F">
        <w:rPr>
          <w:b/>
          <w:sz w:val="44"/>
          <w:lang w:val="en-US"/>
        </w:rPr>
        <w:t xml:space="preserve">NANO </w:t>
      </w:r>
      <w:r w:rsidRPr="00FA342F">
        <w:rPr>
          <w:b/>
          <w:sz w:val="44"/>
        </w:rPr>
        <w:t>на 328</w:t>
      </w:r>
      <w:r w:rsidRPr="00FA342F">
        <w:rPr>
          <w:b/>
          <w:sz w:val="44"/>
          <w:lang w:val="en-US"/>
        </w:rPr>
        <w:t>P</w:t>
      </w:r>
    </w:p>
    <w:p w:rsidR="00FA342F" w:rsidRDefault="00FA342F" w:rsidP="009529C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17238" cy="57267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-Nano-Pinout-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2183" cy="57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2F" w:rsidRDefault="00FA342F" w:rsidP="009529CD">
      <w:pPr>
        <w:jc w:val="center"/>
        <w:rPr>
          <w:lang w:val="en-US"/>
        </w:rPr>
      </w:pPr>
    </w:p>
    <w:p w:rsidR="00FA342F" w:rsidRDefault="00FA342F" w:rsidP="009529CD">
      <w:pPr>
        <w:jc w:val="center"/>
        <w:rPr>
          <w:lang w:val="en-US"/>
        </w:rPr>
      </w:pPr>
    </w:p>
    <w:p w:rsidR="00FA342F" w:rsidRDefault="00FA342F" w:rsidP="009529CD">
      <w:pPr>
        <w:jc w:val="center"/>
        <w:rPr>
          <w:lang w:val="en-US"/>
        </w:rPr>
      </w:pP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79"/>
        <w:gridCol w:w="3185"/>
        <w:gridCol w:w="1418"/>
        <w:gridCol w:w="5386"/>
        <w:gridCol w:w="4820"/>
      </w:tblGrid>
      <w:tr w:rsidR="008A05CB" w:rsidTr="00B04D8A">
        <w:tc>
          <w:tcPr>
            <w:tcW w:w="779" w:type="dxa"/>
          </w:tcPr>
          <w:p w:rsidR="008A05CB" w:rsidRPr="009529CD" w:rsidRDefault="008A05CB" w:rsidP="009529CD">
            <w:pPr>
              <w:jc w:val="center"/>
            </w:pPr>
            <w:r>
              <w:t xml:space="preserve">№ </w:t>
            </w:r>
            <w:proofErr w:type="spellStart"/>
            <w:r>
              <w:t>пина</w:t>
            </w:r>
            <w:proofErr w:type="spellEnd"/>
          </w:p>
        </w:tc>
        <w:tc>
          <w:tcPr>
            <w:tcW w:w="3185" w:type="dxa"/>
          </w:tcPr>
          <w:p w:rsidR="008A05CB" w:rsidRPr="009529CD" w:rsidRDefault="008A05CB" w:rsidP="009529CD">
            <w:pPr>
              <w:jc w:val="center"/>
            </w:pPr>
            <w:r>
              <w:t>Название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</w:pPr>
            <w:r>
              <w:t>№</w:t>
            </w:r>
            <w:r>
              <w:br/>
            </w:r>
            <w:proofErr w:type="spellStart"/>
            <w:r>
              <w:t>пина</w:t>
            </w:r>
            <w:proofErr w:type="spellEnd"/>
            <w:r>
              <w:t xml:space="preserve"> на МК</w:t>
            </w:r>
          </w:p>
        </w:tc>
        <w:tc>
          <w:tcPr>
            <w:tcW w:w="5386" w:type="dxa"/>
          </w:tcPr>
          <w:p w:rsidR="008A05CB" w:rsidRPr="009529CD" w:rsidRDefault="008A05CB" w:rsidP="009529CD">
            <w:pPr>
              <w:jc w:val="center"/>
            </w:pPr>
            <w:r>
              <w:t>Описание</w:t>
            </w:r>
          </w:p>
        </w:tc>
        <w:tc>
          <w:tcPr>
            <w:tcW w:w="4820" w:type="dxa"/>
          </w:tcPr>
          <w:p w:rsidR="008A05CB" w:rsidRPr="009529CD" w:rsidRDefault="008A05CB" w:rsidP="009529CD">
            <w:pPr>
              <w:jc w:val="center"/>
            </w:pPr>
            <w:r>
              <w:t>Альтернативные</w:t>
            </w:r>
            <w:r>
              <w:br/>
              <w:t>функции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5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 / TX</w:t>
            </w:r>
            <w:r w:rsidR="00B04D8A">
              <w:rPr>
                <w:lang w:val="en-US"/>
              </w:rPr>
              <w:br/>
              <w:t>TXD – PCINT[17]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386" w:type="dxa"/>
          </w:tcPr>
          <w:p w:rsidR="008A05CB" w:rsidRPr="00B04D8A" w:rsidRDefault="008A05CB" w:rsidP="00B04D8A">
            <w:pPr>
              <w:jc w:val="center"/>
            </w:pPr>
            <w:r w:rsidRPr="00B04D8A">
              <w:t>Цифровой ввод-вывод, контакт 1</w:t>
            </w:r>
            <w:r w:rsidR="00B04D8A" w:rsidRPr="00B04D8A">
              <w:br/>
              <w:t>Последовательный контакт TX</w:t>
            </w:r>
          </w:p>
        </w:tc>
        <w:tc>
          <w:tcPr>
            <w:tcW w:w="4820" w:type="dxa"/>
          </w:tcPr>
          <w:p w:rsidR="008A05CB" w:rsidRPr="00B04D8A" w:rsidRDefault="00B04D8A" w:rsidP="009529CD">
            <w:pPr>
              <w:jc w:val="center"/>
            </w:pPr>
            <w:r w:rsidRPr="00B04D8A">
              <w:t>Обычно используется как TX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5" w:type="dxa"/>
          </w:tcPr>
          <w:p w:rsidR="008A05CB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 / RX</w:t>
            </w:r>
          </w:p>
          <w:p w:rsidR="00EC6FF9" w:rsidRPr="00B04D8A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RXD – PCINT[16]</w:t>
            </w:r>
          </w:p>
        </w:tc>
        <w:tc>
          <w:tcPr>
            <w:tcW w:w="1418" w:type="dxa"/>
          </w:tcPr>
          <w:p w:rsidR="008A05CB" w:rsidRPr="00EC6FF9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>
              <w:t>Цифровой ввод-вывод, контакт 0</w:t>
            </w:r>
            <w:r w:rsidR="00EC6FF9" w:rsidRPr="00B04D8A">
              <w:br/>
            </w:r>
            <w:r w:rsidR="002430ED">
              <w:t xml:space="preserve">Последовательный контакт </w:t>
            </w:r>
            <w:r w:rsidR="002430ED">
              <w:rPr>
                <w:lang w:val="en-US"/>
              </w:rPr>
              <w:t>R</w:t>
            </w:r>
            <w:r w:rsidR="00EC6FF9" w:rsidRPr="00B04D8A">
              <w:t>X</w:t>
            </w:r>
          </w:p>
        </w:tc>
        <w:tc>
          <w:tcPr>
            <w:tcW w:w="4820" w:type="dxa"/>
          </w:tcPr>
          <w:p w:rsidR="008A05CB" w:rsidRPr="00B04D8A" w:rsidRDefault="00EC6FF9" w:rsidP="00EC6FF9">
            <w:pPr>
              <w:jc w:val="center"/>
            </w:pPr>
            <w:r w:rsidRPr="00B04D8A">
              <w:t xml:space="preserve">Обычно используется как </w:t>
            </w:r>
            <w:r>
              <w:rPr>
                <w:lang w:val="en-US"/>
              </w:rPr>
              <w:t>R</w:t>
            </w:r>
            <w:r w:rsidRPr="00B04D8A">
              <w:t>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5" w:type="dxa"/>
          </w:tcPr>
          <w:p w:rsidR="008A05C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  <w:p w:rsidR="00CE42FB" w:rsidRPr="00CE42FB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– PCINT[14]</w:t>
            </w:r>
          </w:p>
        </w:tc>
        <w:tc>
          <w:tcPr>
            <w:tcW w:w="1418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5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3,5,21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</w:pPr>
            <w:r>
              <w:t>Земля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F13BC5" w:rsidP="009529CD">
            <w:pPr>
              <w:jc w:val="center"/>
            </w:pPr>
            <w:r>
              <w:t>5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/ PD2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PCINT[18] / INT[0]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8A05CB" w:rsidRPr="00B04D8A" w:rsidRDefault="00F13BC5" w:rsidP="009529CD">
            <w:pPr>
              <w:jc w:val="center"/>
            </w:pPr>
            <w:r w:rsidRPr="00F13BC5">
              <w:t>Цифровой ввод-вывод, контакт 2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/ PD3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OC2B – PCINT[19] / INT[1]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proofErr w:type="spellStart"/>
            <w:r w:rsidRPr="00F13BC5">
              <w:rPr>
                <w:lang w:val="en-US"/>
              </w:rPr>
              <w:t>Цифровой</w:t>
            </w:r>
            <w:proofErr w:type="spellEnd"/>
            <w:r w:rsidRPr="00F13BC5">
              <w:rPr>
                <w:lang w:val="en-US"/>
              </w:rPr>
              <w:t xml:space="preserve"> </w:t>
            </w:r>
            <w:proofErr w:type="spellStart"/>
            <w:r w:rsidRPr="00F13BC5">
              <w:rPr>
                <w:lang w:val="en-US"/>
              </w:rPr>
              <w:t>ввод-вывод</w:t>
            </w:r>
            <w:proofErr w:type="spellEnd"/>
            <w:r w:rsidRPr="00F13BC5">
              <w:rPr>
                <w:lang w:val="en-US"/>
              </w:rPr>
              <w:t xml:space="preserve">, </w:t>
            </w:r>
            <w:proofErr w:type="spellStart"/>
            <w:r w:rsidRPr="00F13BC5">
              <w:rPr>
                <w:lang w:val="en-US"/>
              </w:rPr>
              <w:t>контакт</w:t>
            </w:r>
            <w:proofErr w:type="spellEnd"/>
            <w:r w:rsidRPr="00F13BC5"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Pr="00F13BC5">
              <w:rPr>
                <w:lang w:val="en-US"/>
              </w:rPr>
              <w:t xml:space="preserve"> (OC2B)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241002" w:rsidRDefault="00241002" w:rsidP="009529CD">
            <w:pPr>
              <w:jc w:val="center"/>
            </w:pPr>
            <w:r>
              <w:t>7</w:t>
            </w:r>
          </w:p>
        </w:tc>
        <w:tc>
          <w:tcPr>
            <w:tcW w:w="3185" w:type="dxa"/>
          </w:tcPr>
          <w:p w:rsidR="008A05CB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 / PD4</w:t>
            </w:r>
          </w:p>
          <w:p w:rsidR="00241002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T0 / XCK – PCINT[20]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Цифровой</w:t>
            </w:r>
            <w:proofErr w:type="spellEnd"/>
            <w:r w:rsidRPr="00241002">
              <w:rPr>
                <w:lang w:val="en-US"/>
              </w:rPr>
              <w:t xml:space="preserve"> </w:t>
            </w:r>
            <w:proofErr w:type="spellStart"/>
            <w:r w:rsidRPr="00241002">
              <w:rPr>
                <w:lang w:val="en-US"/>
              </w:rPr>
              <w:t>ввод-вывод</w:t>
            </w:r>
            <w:proofErr w:type="spellEnd"/>
            <w:r w:rsidRPr="00241002">
              <w:rPr>
                <w:lang w:val="en-US"/>
              </w:rPr>
              <w:t xml:space="preserve">, </w:t>
            </w:r>
            <w:proofErr w:type="spellStart"/>
            <w:r w:rsidRPr="00241002">
              <w:rPr>
                <w:lang w:val="en-US"/>
              </w:rPr>
              <w:t>контакт</w:t>
            </w:r>
            <w:proofErr w:type="spellEnd"/>
            <w:r w:rsidRPr="00241002"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Таймер</w:t>
            </w:r>
            <w:proofErr w:type="spellEnd"/>
            <w:r w:rsidRPr="00241002">
              <w:rPr>
                <w:lang w:val="en-US"/>
              </w:rPr>
              <w:t xml:space="preserve"> (T0/XCK)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5" w:type="dxa"/>
          </w:tcPr>
          <w:p w:rsidR="008A05CB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 / PD5</w:t>
            </w:r>
          </w:p>
          <w:p w:rsidR="003E717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OS0B / T1 – PCINT[21]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Таймер</w:t>
            </w:r>
            <w:proofErr w:type="spellEnd"/>
            <w:r w:rsidRPr="00CA2914">
              <w:rPr>
                <w:lang w:val="en-US"/>
              </w:rPr>
              <w:t xml:space="preserve"> (OC0B/T1)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5" w:type="dxa"/>
          </w:tcPr>
          <w:p w:rsidR="008A05CB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 / PD6</w:t>
            </w:r>
          </w:p>
          <w:p w:rsidR="00CA2914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AIN[0] – OC0A / PCINT[22]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5" w:type="dxa"/>
          </w:tcPr>
          <w:p w:rsidR="008A05CB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 / PD7</w:t>
            </w:r>
          </w:p>
          <w:p w:rsidR="00AE6602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AIN[1] – PCINT[23]</w:t>
            </w:r>
          </w:p>
        </w:tc>
        <w:tc>
          <w:tcPr>
            <w:tcW w:w="1418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proofErr w:type="spellStart"/>
            <w:r w:rsidRPr="00AE6602">
              <w:rPr>
                <w:lang w:val="en-US"/>
              </w:rPr>
              <w:t>Цифровой</w:t>
            </w:r>
            <w:proofErr w:type="spellEnd"/>
            <w:r w:rsidRPr="00AE6602">
              <w:rPr>
                <w:lang w:val="en-US"/>
              </w:rPr>
              <w:t xml:space="preserve"> </w:t>
            </w:r>
            <w:proofErr w:type="spellStart"/>
            <w:r w:rsidRPr="00AE6602">
              <w:rPr>
                <w:lang w:val="en-US"/>
              </w:rPr>
              <w:t>ввод-вывод</w:t>
            </w:r>
            <w:proofErr w:type="spellEnd"/>
            <w:r w:rsidRPr="00AE6602">
              <w:rPr>
                <w:lang w:val="en-US"/>
              </w:rPr>
              <w:t xml:space="preserve">, </w:t>
            </w:r>
            <w:proofErr w:type="spellStart"/>
            <w:r w:rsidRPr="00AE6602">
              <w:rPr>
                <w:lang w:val="en-US"/>
              </w:rPr>
              <w:t>контакт</w:t>
            </w:r>
            <w:proofErr w:type="spellEnd"/>
            <w:r w:rsidRPr="00AE6602">
              <w:rPr>
                <w:lang w:val="en-US"/>
              </w:rPr>
              <w:t xml:space="preserve"> 7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A23388" w:rsidRDefault="00A23388" w:rsidP="009529CD">
            <w:pPr>
              <w:jc w:val="center"/>
            </w:pPr>
            <w:r>
              <w:t>11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 / PB0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CLK0 / ICP1 – PCINT[0]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8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(CLK0/ICP1)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 / PB1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OC1A / PCINT[1]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9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(OC1A)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 / PB2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 – OC1B / PCINT[2]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="00A23388" w:rsidRPr="00A23388">
              <w:rPr>
                <w:lang w:val="en-US"/>
              </w:rPr>
              <w:t xml:space="preserve"> (OC1B)</w:t>
            </w:r>
          </w:p>
        </w:tc>
      </w:tr>
      <w:tr w:rsidR="008A05CB" w:rsidRPr="00EF0E39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85" w:type="dxa"/>
          </w:tcPr>
          <w:p w:rsidR="008A05CB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 / PB3</w:t>
            </w:r>
          </w:p>
          <w:p w:rsidR="00B40FF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 – OC2A / PCINT[3]</w:t>
            </w:r>
          </w:p>
        </w:tc>
        <w:tc>
          <w:tcPr>
            <w:tcW w:w="1418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proofErr w:type="spellStart"/>
            <w:r w:rsidRPr="00B40FFB">
              <w:rPr>
                <w:lang w:val="en-US"/>
              </w:rPr>
              <w:t>Цифровой</w:t>
            </w:r>
            <w:proofErr w:type="spellEnd"/>
            <w:r w:rsidRPr="00B40FFB">
              <w:rPr>
                <w:lang w:val="en-US"/>
              </w:rPr>
              <w:t xml:space="preserve"> </w:t>
            </w:r>
            <w:proofErr w:type="spellStart"/>
            <w:r w:rsidRPr="00B40FFB">
              <w:rPr>
                <w:lang w:val="en-US"/>
              </w:rPr>
              <w:t>ввод-вывод</w:t>
            </w:r>
            <w:proofErr w:type="spellEnd"/>
            <w:r w:rsidRPr="00B40FFB">
              <w:rPr>
                <w:lang w:val="en-US"/>
              </w:rPr>
              <w:t xml:space="preserve">, </w:t>
            </w:r>
            <w:proofErr w:type="spellStart"/>
            <w:r w:rsidRPr="00B40FFB">
              <w:rPr>
                <w:lang w:val="en-US"/>
              </w:rPr>
              <w:t>контакт</w:t>
            </w:r>
            <w:proofErr w:type="spellEnd"/>
            <w:r w:rsidRPr="00B40FFB">
              <w:rPr>
                <w:lang w:val="en-US"/>
              </w:rPr>
              <w:t xml:space="preserve"> 11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 w:rsidRPr="00482830">
              <w:rPr>
                <w:lang w:val="en-US"/>
              </w:rPr>
              <w:t xml:space="preserve">SPI (MOSI) </w:t>
            </w:r>
            <w:r>
              <w:t>и</w:t>
            </w:r>
            <w:r w:rsidRPr="00482830">
              <w:rPr>
                <w:lang w:val="en-US"/>
              </w:rPr>
              <w:t xml:space="preserve"> </w:t>
            </w:r>
            <w:r>
              <w:t>таймер</w:t>
            </w:r>
            <w:r w:rsidRPr="00482830">
              <w:rPr>
                <w:lang w:val="en-US"/>
              </w:rPr>
              <w:t xml:space="preserve"> (OC2A)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482830" w:rsidRDefault="00482830" w:rsidP="009529CD">
            <w:pPr>
              <w:jc w:val="center"/>
            </w:pPr>
            <w:r>
              <w:t>15</w:t>
            </w:r>
          </w:p>
        </w:tc>
        <w:tc>
          <w:tcPr>
            <w:tcW w:w="3185" w:type="dxa"/>
          </w:tcPr>
          <w:p w:rsidR="008A05CB" w:rsidRDefault="00482830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  <w:r w:rsidR="00CC720F">
              <w:rPr>
                <w:lang w:val="en-US"/>
              </w:rPr>
              <w:t xml:space="preserve"> / PB4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 – PCINT[4]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proofErr w:type="spellStart"/>
            <w:r w:rsidRPr="00CC720F">
              <w:rPr>
                <w:lang w:val="en-US"/>
              </w:rPr>
              <w:t>Цифровой</w:t>
            </w:r>
            <w:proofErr w:type="spellEnd"/>
            <w:r w:rsidRPr="00CC720F">
              <w:rPr>
                <w:lang w:val="en-US"/>
              </w:rPr>
              <w:t xml:space="preserve"> </w:t>
            </w:r>
            <w:proofErr w:type="spellStart"/>
            <w:r w:rsidRPr="00CC720F">
              <w:rPr>
                <w:lang w:val="en-US"/>
              </w:rPr>
              <w:t>ввод-вывод</w:t>
            </w:r>
            <w:proofErr w:type="spellEnd"/>
            <w:r w:rsidRPr="00CC720F">
              <w:rPr>
                <w:lang w:val="en-US"/>
              </w:rPr>
              <w:t xml:space="preserve">, </w:t>
            </w:r>
            <w:proofErr w:type="spellStart"/>
            <w:r w:rsidRPr="00CC720F">
              <w:rPr>
                <w:lang w:val="en-US"/>
              </w:rPr>
              <w:t>контакт</w:t>
            </w:r>
            <w:proofErr w:type="spellEnd"/>
            <w:r w:rsidRPr="00CC720F">
              <w:rPr>
                <w:lang w:val="en-US"/>
              </w:rPr>
              <w:t xml:space="preserve"> 12</w:t>
            </w:r>
          </w:p>
        </w:tc>
        <w:tc>
          <w:tcPr>
            <w:tcW w:w="4820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 w:rsidRPr="00CC720F">
              <w:rPr>
                <w:lang w:val="en-US"/>
              </w:rPr>
              <w:t>SPI (MISO)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85" w:type="dxa"/>
          </w:tcPr>
          <w:p w:rsidR="008A05CB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 / PB5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 – PCINT[5]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386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Цифровой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ввод-вывод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контакт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4820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SPI (SCK)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85" w:type="dxa"/>
          </w:tcPr>
          <w:p w:rsidR="00143F29" w:rsidRPr="00F13BC5" w:rsidRDefault="00143F29" w:rsidP="00FA342F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3V3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4, 6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Питание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lastRenderedPageBreak/>
              <w:t>18</w:t>
            </w:r>
          </w:p>
        </w:tc>
        <w:tc>
          <w:tcPr>
            <w:tcW w:w="3185" w:type="dxa"/>
          </w:tcPr>
          <w:p w:rsidR="00143F29" w:rsidRPr="00F13BC5" w:rsidRDefault="00143F29" w:rsidP="0014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AREF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Опорное напряжение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t>19</w:t>
            </w:r>
          </w:p>
        </w:tc>
        <w:tc>
          <w:tcPr>
            <w:tcW w:w="3185" w:type="dxa"/>
          </w:tcPr>
          <w:p w:rsidR="008A05CB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143F29">
              <w:rPr>
                <w:lang w:val="en-US"/>
              </w:rPr>
              <w:t xml:space="preserve"> / </w:t>
            </w:r>
            <w:r>
              <w:rPr>
                <w:lang w:val="en-US"/>
              </w:rPr>
              <w:t>D14</w:t>
            </w:r>
            <w:r w:rsidR="0074568A">
              <w:rPr>
                <w:lang w:val="en-US"/>
              </w:rPr>
              <w:t xml:space="preserve"> -- </w:t>
            </w:r>
            <w:r w:rsidR="00143F29">
              <w:rPr>
                <w:lang w:val="en-US"/>
              </w:rPr>
              <w:t>PC0</w:t>
            </w:r>
          </w:p>
          <w:p w:rsidR="00143F29" w:rsidRPr="00143F29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ADC[0] – PCINT[8]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:rsidR="008A05CB" w:rsidRPr="00F13BC5" w:rsidRDefault="0074568A" w:rsidP="009529CD">
            <w:pPr>
              <w:jc w:val="center"/>
              <w:rPr>
                <w:lang w:val="en-US"/>
              </w:rPr>
            </w:pPr>
            <w:proofErr w:type="spellStart"/>
            <w:r w:rsidRPr="0074568A">
              <w:rPr>
                <w:lang w:val="en-US"/>
              </w:rPr>
              <w:t>Аналоговый</w:t>
            </w:r>
            <w:proofErr w:type="spellEnd"/>
            <w:r w:rsidRPr="0074568A">
              <w:rPr>
                <w:lang w:val="en-US"/>
              </w:rPr>
              <w:t xml:space="preserve"> </w:t>
            </w:r>
            <w:proofErr w:type="spellStart"/>
            <w:r w:rsidRPr="0074568A">
              <w:rPr>
                <w:lang w:val="en-US"/>
              </w:rPr>
              <w:t>вход</w:t>
            </w:r>
            <w:proofErr w:type="spellEnd"/>
            <w:r w:rsidRPr="0074568A">
              <w:rPr>
                <w:lang w:val="en-US"/>
              </w:rPr>
              <w:t xml:space="preserve"> 0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 / D15 – PC1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ADC[1] – PCINT[9]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 w:rsidRPr="004612B3">
              <w:rPr>
                <w:lang w:val="en-US"/>
              </w:rPr>
              <w:t>Аналоговый</w:t>
            </w:r>
            <w:proofErr w:type="spellEnd"/>
            <w:r w:rsidRPr="004612B3">
              <w:rPr>
                <w:lang w:val="en-US"/>
              </w:rPr>
              <w:t xml:space="preserve"> </w:t>
            </w:r>
            <w:proofErr w:type="spellStart"/>
            <w:r w:rsidRPr="004612B3">
              <w:rPr>
                <w:lang w:val="en-US"/>
              </w:rPr>
              <w:t>вход</w:t>
            </w:r>
            <w:proofErr w:type="spellEnd"/>
            <w:r w:rsidRPr="004612B3">
              <w:rPr>
                <w:lang w:val="en-US"/>
              </w:rPr>
              <w:t xml:space="preserve"> 1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 / D16 -- PC2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ADC[2] – PCINT[10]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 / D17 – PC3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ADC[3] – PCINT[11]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 / D18 – PC4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ADC[4] – SDA / PCINT[12]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r w:rsidRPr="004612B3">
              <w:rPr>
                <w:lang w:val="en-US"/>
              </w:rPr>
              <w:t>I2C (SDA)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 / D19 – PC5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ADC[5] – SCL / PCINT[13]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r w:rsidRPr="004612B3">
              <w:rPr>
                <w:lang w:val="en-US"/>
              </w:rPr>
              <w:t>I2C (SCL)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 / D20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ADC[6] – PCINT[??]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85" w:type="dxa"/>
          </w:tcPr>
          <w:p w:rsidR="00C27748" w:rsidRDefault="00C27748" w:rsidP="00C277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 / D21</w:t>
            </w:r>
          </w:p>
          <w:p w:rsidR="008A05CB" w:rsidRPr="00F13BC5" w:rsidRDefault="00C27748" w:rsidP="00C2774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ADC[</w:t>
            </w:r>
            <w:proofErr w:type="gramEnd"/>
            <w:r>
              <w:rPr>
                <w:lang w:val="en-US"/>
              </w:rPr>
              <w:t>7] – PCINT[??]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4612B3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Аналоговый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вход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4612B3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85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1418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5386" w:type="dxa"/>
          </w:tcPr>
          <w:p w:rsidR="008A05CB" w:rsidRPr="004612B3" w:rsidRDefault="004612B3" w:rsidP="009529CD">
            <w:pPr>
              <w:jc w:val="center"/>
            </w:pPr>
            <w:r w:rsidRPr="004612B3">
              <w:t>Выход +5В от регулятора или регулируемый вход +5В</w:t>
            </w:r>
          </w:p>
        </w:tc>
        <w:tc>
          <w:tcPr>
            <w:tcW w:w="4820" w:type="dxa"/>
          </w:tcPr>
          <w:p w:rsidR="008A05CB" w:rsidRPr="004612B3" w:rsidRDefault="008A05CB" w:rsidP="009529CD">
            <w:pPr>
              <w:jc w:val="center"/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85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/ RESET – PCINT[14]</w:t>
            </w:r>
          </w:p>
        </w:tc>
        <w:tc>
          <w:tcPr>
            <w:tcW w:w="1418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F13BC5" w:rsidRDefault="00C27748" w:rsidP="009529CD">
            <w:pPr>
              <w:jc w:val="center"/>
              <w:rPr>
                <w:lang w:val="en-US"/>
              </w:rPr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85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3, 5, 21</w:t>
            </w:r>
          </w:p>
        </w:tc>
        <w:tc>
          <w:tcPr>
            <w:tcW w:w="5386" w:type="dxa"/>
          </w:tcPr>
          <w:p w:rsidR="008A05CB" w:rsidRPr="0063291A" w:rsidRDefault="0063291A" w:rsidP="009529CD">
            <w:pPr>
              <w:jc w:val="center"/>
              <w:rPr>
                <w:lang w:val="en-US"/>
              </w:rPr>
            </w:pPr>
            <w:r>
              <w:t>ЗЕМЛЯ</w:t>
            </w:r>
            <w:r>
              <w:rPr>
                <w:lang w:val="en-US"/>
              </w:rPr>
              <w:t xml:space="preserve"> (-)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6571A8" w:rsidTr="00B04D8A">
        <w:tc>
          <w:tcPr>
            <w:tcW w:w="779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85" w:type="dxa"/>
          </w:tcPr>
          <w:p w:rsidR="008A05CB" w:rsidRPr="00F13BC5" w:rsidRDefault="0063291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4612B3" w:rsidRDefault="004612B3" w:rsidP="009529CD">
            <w:pPr>
              <w:jc w:val="center"/>
            </w:pPr>
            <w:r>
              <w:t>Нерегулируемое питание</w:t>
            </w:r>
            <w:r w:rsidR="006571A8">
              <w:t xml:space="preserve"> от 6 до 20 вольт</w:t>
            </w:r>
          </w:p>
        </w:tc>
        <w:tc>
          <w:tcPr>
            <w:tcW w:w="4820" w:type="dxa"/>
          </w:tcPr>
          <w:p w:rsidR="008A05CB" w:rsidRPr="006571A8" w:rsidRDefault="008A05CB" w:rsidP="009529CD">
            <w:pPr>
              <w:jc w:val="center"/>
            </w:pPr>
          </w:p>
        </w:tc>
      </w:tr>
    </w:tbl>
    <w:p w:rsidR="009529CD" w:rsidRPr="006571A8" w:rsidRDefault="009529CD" w:rsidP="009529CD">
      <w:pPr>
        <w:jc w:val="center"/>
      </w:pPr>
    </w:p>
    <w:p w:rsidR="00FA342F" w:rsidRDefault="00FA342F" w:rsidP="009529CD">
      <w:pPr>
        <w:jc w:val="center"/>
        <w:rPr>
          <w:lang w:val="en-US"/>
        </w:rPr>
      </w:pPr>
      <w:r>
        <w:t>К</w:t>
      </w:r>
      <w:proofErr w:type="spellStart"/>
      <w:r w:rsidRPr="00FA342F">
        <w:rPr>
          <w:lang w:val="en-US"/>
        </w:rPr>
        <w:t>онтакты</w:t>
      </w:r>
      <w:proofErr w:type="spellEnd"/>
      <w:r w:rsidRPr="00FA342F">
        <w:rPr>
          <w:lang w:val="en-US"/>
        </w:rPr>
        <w:t xml:space="preserve"> </w:t>
      </w:r>
      <w:proofErr w:type="spellStart"/>
      <w:r w:rsidRPr="00FA342F">
        <w:rPr>
          <w:lang w:val="en-US"/>
        </w:rPr>
        <w:t>разъема</w:t>
      </w:r>
      <w:proofErr w:type="spellEnd"/>
      <w:r w:rsidRPr="00FA342F">
        <w:rPr>
          <w:lang w:val="en-US"/>
        </w:rPr>
        <w:t xml:space="preserve"> ICSP.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3C2015" w:rsidRPr="00EF0E39" w:rsidTr="003C2015">
        <w:tc>
          <w:tcPr>
            <w:tcW w:w="2122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lang w:val="en-US"/>
              </w:rPr>
              <w:t>MISO</w:t>
            </w:r>
          </w:p>
        </w:tc>
        <w:tc>
          <w:tcPr>
            <w:tcW w:w="13266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Master In Slave Out (Input or Output)</w:t>
            </w:r>
          </w:p>
        </w:tc>
      </w:tr>
      <w:tr w:rsidR="003C2015" w:rsidTr="003C2015">
        <w:tc>
          <w:tcPr>
            <w:tcW w:w="2122" w:type="dxa"/>
          </w:tcPr>
          <w:p w:rsidR="003C2015" w:rsidRDefault="003C2015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5V</w:t>
            </w:r>
          </w:p>
        </w:tc>
        <w:tc>
          <w:tcPr>
            <w:tcW w:w="13266" w:type="dxa"/>
          </w:tcPr>
          <w:p w:rsidR="003C2015" w:rsidRDefault="002A1086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Supply</w:t>
            </w:r>
            <w:proofErr w:type="spellEnd"/>
          </w:p>
        </w:tc>
      </w:tr>
      <w:tr w:rsidR="003C2015" w:rsidRPr="00EF0E39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SCK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Clock (from Master to Slave)</w:t>
            </w:r>
          </w:p>
        </w:tc>
      </w:tr>
      <w:tr w:rsidR="003C2015" w:rsidRPr="00EF0E39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MOSI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val="en-US" w:eastAsia="ru-RU"/>
              </w:rPr>
              <w:t>Master Out Slave In (Input or Output)</w:t>
            </w:r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RESET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Reset</w:t>
            </w:r>
            <w:proofErr w:type="spellEnd"/>
            <w:r w:rsidRPr="003C2015">
              <w:rPr>
                <w:rFonts w:eastAsia="Times New Roman" w:cstheme="minorHAnsi"/>
                <w:lang w:eastAsia="ru-RU"/>
              </w:rPr>
              <w:t xml:space="preserve"> (</w:t>
            </w:r>
            <w:proofErr w:type="spellStart"/>
            <w:r w:rsidRPr="003C2015">
              <w:rPr>
                <w:rFonts w:eastAsia="Times New Roman" w:cstheme="minorHAnsi"/>
                <w:lang w:eastAsia="ru-RU"/>
              </w:rPr>
              <w:t>Active</w:t>
            </w:r>
            <w:proofErr w:type="spellEnd"/>
            <w:r w:rsidRPr="003C2015">
              <w:rPr>
                <w:rFonts w:eastAsia="Times New Roman" w:cstheme="minorHAnsi"/>
                <w:lang w:eastAsia="ru-RU"/>
              </w:rPr>
              <w:t xml:space="preserve"> LOW</w:t>
            </w:r>
          </w:p>
        </w:tc>
      </w:tr>
      <w:tr w:rsidR="003C2015" w:rsidTr="003C2015">
        <w:tc>
          <w:tcPr>
            <w:tcW w:w="2122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r w:rsidRPr="003C2015">
              <w:rPr>
                <w:rFonts w:eastAsia="Times New Roman" w:cstheme="minorHAnsi"/>
                <w:lang w:eastAsia="ru-RU"/>
              </w:rPr>
              <w:t>GND</w:t>
            </w:r>
          </w:p>
        </w:tc>
        <w:tc>
          <w:tcPr>
            <w:tcW w:w="13266" w:type="dxa"/>
          </w:tcPr>
          <w:p w:rsidR="003C2015" w:rsidRDefault="00FA342F" w:rsidP="009529CD">
            <w:pPr>
              <w:jc w:val="center"/>
              <w:rPr>
                <w:lang w:val="en-US"/>
              </w:rPr>
            </w:pPr>
            <w:proofErr w:type="spellStart"/>
            <w:r w:rsidRPr="003C2015">
              <w:rPr>
                <w:rFonts w:eastAsia="Times New Roman" w:cstheme="minorHAnsi"/>
                <w:lang w:eastAsia="ru-RU"/>
              </w:rPr>
              <w:t>Ground</w:t>
            </w:r>
            <w:proofErr w:type="spellEnd"/>
          </w:p>
        </w:tc>
      </w:tr>
    </w:tbl>
    <w:p w:rsidR="00FA342F" w:rsidRDefault="00FA342F" w:rsidP="009529CD">
      <w:pPr>
        <w:jc w:val="center"/>
        <w:rPr>
          <w:b/>
          <w:lang w:val="en-US"/>
        </w:rPr>
      </w:pPr>
    </w:p>
    <w:p w:rsidR="006571A8" w:rsidRDefault="006571A8" w:rsidP="006571A8">
      <w:pPr>
        <w:jc w:val="both"/>
      </w:pPr>
      <w:r w:rsidRPr="006571A8">
        <w:t xml:space="preserve">Из 30 контактов, доступных на плате </w:t>
      </w:r>
      <w:r w:rsidRPr="006571A8">
        <w:rPr>
          <w:lang w:val="en-US"/>
        </w:rPr>
        <w:t>Nano</w:t>
      </w:r>
      <w:r w:rsidRPr="006571A8">
        <w:t xml:space="preserve">, 22 контакта связаны с вводом и выводом. При этом 14 контактов (от </w:t>
      </w:r>
      <w:r w:rsidRPr="006571A8">
        <w:rPr>
          <w:lang w:val="en-US"/>
        </w:rPr>
        <w:t>D</w:t>
      </w:r>
      <w:r w:rsidRPr="006571A8">
        <w:t xml:space="preserve">0 до </w:t>
      </w:r>
      <w:r w:rsidRPr="006571A8">
        <w:rPr>
          <w:lang w:val="en-US"/>
        </w:rPr>
        <w:t>D</w:t>
      </w:r>
      <w:r w:rsidRPr="006571A8">
        <w:t xml:space="preserve">13) являются настоящими цифровыми выводами ввода-вывода, которые можно настроить в соответствии с вашим приложением с помощью функций </w:t>
      </w:r>
      <w:proofErr w:type="spellStart"/>
      <w:proofErr w:type="gramStart"/>
      <w:r w:rsidRPr="006571A8">
        <w:rPr>
          <w:lang w:val="en-US"/>
        </w:rPr>
        <w:t>pinMode</w:t>
      </w:r>
      <w:proofErr w:type="spellEnd"/>
      <w:r w:rsidRPr="006571A8">
        <w:t>(</w:t>
      </w:r>
      <w:proofErr w:type="gramEnd"/>
      <w:r w:rsidRPr="006571A8">
        <w:t xml:space="preserve">), </w:t>
      </w:r>
      <w:proofErr w:type="spellStart"/>
      <w:r w:rsidRPr="006571A8">
        <w:rPr>
          <w:lang w:val="en-US"/>
        </w:rPr>
        <w:t>digitalWrite</w:t>
      </w:r>
      <w:proofErr w:type="spellEnd"/>
      <w:r w:rsidRPr="006571A8">
        <w:t xml:space="preserve">() и </w:t>
      </w:r>
      <w:proofErr w:type="spellStart"/>
      <w:r w:rsidRPr="006571A8">
        <w:rPr>
          <w:lang w:val="en-US"/>
        </w:rPr>
        <w:t>digitalRead</w:t>
      </w:r>
      <w:proofErr w:type="spellEnd"/>
      <w:r w:rsidRPr="006571A8">
        <w:t>().</w:t>
      </w:r>
    </w:p>
    <w:p w:rsidR="00EF0E39" w:rsidRDefault="006571A8" w:rsidP="006571A8">
      <w:pPr>
        <w:jc w:val="both"/>
      </w:pPr>
      <w:r w:rsidRPr="006571A8">
        <w:t xml:space="preserve">Все эти контакты цифрового ввода-вывода способны подавать или потреблять ток до 40 мА. Дополнительной особенностью выводов </w:t>
      </w:r>
      <w:proofErr w:type="spellStart"/>
      <w:r w:rsidRPr="006571A8">
        <w:t>Digital</w:t>
      </w:r>
      <w:proofErr w:type="spellEnd"/>
      <w:r w:rsidRPr="006571A8">
        <w:t xml:space="preserve"> IO является наличие внутреннего подтягивающего резистора (который по умолчанию не подключен). Значение внутреннего подтягивающего резистора будет находиться в диапазоне от 20 кОм до 50 кОм.</w:t>
      </w:r>
      <w:r w:rsidR="00EF0E39">
        <w:t xml:space="preserve"> Для включения подтягивающего резистора необходимо указать:</w:t>
      </w:r>
    </w:p>
    <w:p w:rsidR="00EF0E39" w:rsidRDefault="00EF0E39" w:rsidP="006571A8">
      <w:pPr>
        <w:jc w:val="both"/>
        <w:rPr>
          <w:i/>
        </w:rPr>
      </w:pPr>
      <w:r>
        <w:lastRenderedPageBreak/>
        <w:t xml:space="preserve"> </w:t>
      </w:r>
      <w:proofErr w:type="spellStart"/>
      <w:r w:rsidRPr="00EF0E39">
        <w:rPr>
          <w:i/>
        </w:rPr>
        <w:t>pinMode</w:t>
      </w:r>
      <w:proofErr w:type="spellEnd"/>
      <w:r w:rsidRPr="00EF0E39">
        <w:rPr>
          <w:i/>
        </w:rPr>
        <w:t xml:space="preserve"> () Синтаксис функции</w:t>
      </w:r>
    </w:p>
    <w:p w:rsidR="00EF0E39" w:rsidRPr="00EF0E39" w:rsidRDefault="00EF0E39" w:rsidP="00EF0E39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EF0E39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Void setup () {</w:t>
      </w:r>
    </w:p>
    <w:p w:rsidR="00EF0E39" w:rsidRPr="00EF0E39" w:rsidRDefault="00EF0E39" w:rsidP="00EF0E39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EF0E39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F0E39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pinMode</w:t>
      </w:r>
      <w:proofErr w:type="spellEnd"/>
      <w:proofErr w:type="gramEnd"/>
      <w:r w:rsidRPr="00EF0E39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(pin , mode);</w:t>
      </w:r>
    </w:p>
    <w:p w:rsidR="00EF0E39" w:rsidRPr="00EF0E39" w:rsidRDefault="00EF0E39" w:rsidP="00EF0E39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EF0E3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}</w:t>
      </w:r>
    </w:p>
    <w:p w:rsidR="00EF0E39" w:rsidRPr="00EF0E39" w:rsidRDefault="00EF0E39" w:rsidP="006571A8">
      <w:pPr>
        <w:jc w:val="both"/>
        <w:rPr>
          <w:i/>
        </w:rPr>
      </w:pPr>
      <w:r>
        <w:rPr>
          <w:i/>
        </w:rPr>
        <w:t xml:space="preserve">где </w:t>
      </w:r>
      <w:r w:rsidRPr="00EF0E39">
        <w:rPr>
          <w:i/>
        </w:rPr>
        <w:t>*</w:t>
      </w:r>
      <w:r>
        <w:rPr>
          <w:i/>
          <w:lang w:val="en-US"/>
        </w:rPr>
        <w:t>pin</w:t>
      </w:r>
      <w:r w:rsidRPr="00EF0E39">
        <w:rPr>
          <w:i/>
        </w:rPr>
        <w:t xml:space="preserve"> </w:t>
      </w:r>
      <w:r>
        <w:rPr>
          <w:i/>
        </w:rPr>
        <w:t xml:space="preserve">– номер </w:t>
      </w:r>
      <w:proofErr w:type="spellStart"/>
      <w:r>
        <w:rPr>
          <w:i/>
        </w:rPr>
        <w:t>пина</w:t>
      </w:r>
      <w:proofErr w:type="spellEnd"/>
      <w:r w:rsidRPr="00EF0E39">
        <w:rPr>
          <w:i/>
        </w:rPr>
        <w:t>;</w:t>
      </w:r>
    </w:p>
    <w:p w:rsidR="00EF0E39" w:rsidRDefault="00EF0E39" w:rsidP="006571A8">
      <w:pPr>
        <w:jc w:val="both"/>
        <w:rPr>
          <w:i/>
          <w:lang w:val="en-US"/>
        </w:rPr>
      </w:pPr>
      <w:r w:rsidRPr="00B47D5C">
        <w:rPr>
          <w:i/>
          <w:lang w:val="en-US"/>
        </w:rPr>
        <w:t xml:space="preserve">        *</w:t>
      </w:r>
      <w:r>
        <w:rPr>
          <w:i/>
          <w:lang w:val="en-US"/>
        </w:rPr>
        <w:t>mode</w:t>
      </w:r>
      <w:r w:rsidRPr="00B47D5C">
        <w:rPr>
          <w:i/>
          <w:lang w:val="en-US"/>
        </w:rPr>
        <w:t xml:space="preserve"> - </w:t>
      </w:r>
      <w:proofErr w:type="spellStart"/>
      <w:r w:rsidR="00E136CA" w:rsidRPr="00E136CA">
        <w:rPr>
          <w:i/>
          <w:lang w:val="en-US"/>
        </w:rPr>
        <w:t>режим</w:t>
      </w:r>
      <w:proofErr w:type="spellEnd"/>
      <w:r w:rsidR="00E136CA" w:rsidRPr="00E136CA">
        <w:rPr>
          <w:i/>
          <w:lang w:val="en-US"/>
        </w:rPr>
        <w:t xml:space="preserve"> </w:t>
      </w:r>
      <w:proofErr w:type="gramStart"/>
      <w:r w:rsidR="00E136CA" w:rsidRPr="00E136CA">
        <w:rPr>
          <w:i/>
          <w:lang w:val="en-US"/>
        </w:rPr>
        <w:t>–</w:t>
      </w:r>
      <w:r w:rsidR="00E136CA">
        <w:rPr>
          <w:i/>
          <w:lang w:val="en-US"/>
        </w:rPr>
        <w:t>(</w:t>
      </w:r>
      <w:proofErr w:type="gramEnd"/>
      <w:r w:rsidR="00E136CA" w:rsidRPr="00E136CA">
        <w:rPr>
          <w:i/>
          <w:lang w:val="en-US"/>
        </w:rPr>
        <w:t xml:space="preserve"> INPUT, OUTPUT </w:t>
      </w:r>
      <w:proofErr w:type="spellStart"/>
      <w:r w:rsidR="00E136CA" w:rsidRPr="00E136CA">
        <w:rPr>
          <w:i/>
          <w:lang w:val="en-US"/>
        </w:rPr>
        <w:t>или</w:t>
      </w:r>
      <w:proofErr w:type="spellEnd"/>
      <w:r w:rsidR="00E136CA" w:rsidRPr="00E136CA">
        <w:rPr>
          <w:i/>
          <w:lang w:val="en-US"/>
        </w:rPr>
        <w:t xml:space="preserve"> INPUT_PULLUP</w:t>
      </w:r>
      <w:r w:rsidR="00E136CA">
        <w:rPr>
          <w:i/>
          <w:lang w:val="en-US"/>
        </w:rPr>
        <w:t>)</w:t>
      </w:r>
    </w:p>
    <w:p w:rsidR="00E136CA" w:rsidRDefault="00E136CA" w:rsidP="006571A8">
      <w:pPr>
        <w:jc w:val="both"/>
        <w:rPr>
          <w:i/>
        </w:rPr>
      </w:pPr>
      <w:r>
        <w:rPr>
          <w:i/>
        </w:rPr>
        <w:t>Пример: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</w:rPr>
      </w:pPr>
      <w:proofErr w:type="spellStart"/>
      <w:proofErr w:type="gramStart"/>
      <w:r w:rsidRPr="00E136CA">
        <w:rPr>
          <w:rStyle w:val="kwd"/>
          <w:rFonts w:ascii="Consolas" w:hAnsi="Consolas"/>
          <w:color w:val="333333"/>
          <w:spacing w:val="2"/>
          <w:lang w:val="en-US"/>
        </w:rPr>
        <w:t>int</w:t>
      </w:r>
      <w:proofErr w:type="spellEnd"/>
      <w:proofErr w:type="gramEnd"/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button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un"/>
          <w:rFonts w:ascii="Consolas" w:hAnsi="Consolas"/>
          <w:color w:val="333333"/>
          <w:spacing w:val="2"/>
        </w:rPr>
        <w:t>=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lit"/>
          <w:rFonts w:ascii="Consolas" w:hAnsi="Consolas"/>
          <w:color w:val="333333"/>
          <w:spacing w:val="2"/>
        </w:rPr>
        <w:t>5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un"/>
          <w:rFonts w:ascii="Consolas" w:hAnsi="Consolas"/>
          <w:color w:val="333333"/>
          <w:spacing w:val="2"/>
        </w:rPr>
        <w:t>;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com"/>
          <w:rFonts w:ascii="Consolas" w:hAnsi="Consolas"/>
          <w:color w:val="333333"/>
          <w:spacing w:val="2"/>
        </w:rPr>
        <w:t xml:space="preserve">// </w:t>
      </w:r>
      <w:r w:rsidRPr="00E136CA">
        <w:rPr>
          <w:rStyle w:val="com"/>
          <w:rFonts w:ascii="Consolas" w:hAnsi="Consolas"/>
          <w:color w:val="333333"/>
          <w:spacing w:val="2"/>
        </w:rPr>
        <w:t>кнопка подключена к контакту 5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</w:rPr>
      </w:pPr>
      <w:proofErr w:type="spellStart"/>
      <w:proofErr w:type="gramStart"/>
      <w:r w:rsidRPr="00E136CA">
        <w:rPr>
          <w:rStyle w:val="kwd"/>
          <w:rFonts w:ascii="Consolas" w:hAnsi="Consolas"/>
          <w:color w:val="333333"/>
          <w:spacing w:val="2"/>
          <w:lang w:val="en-US"/>
        </w:rPr>
        <w:t>int</w:t>
      </w:r>
      <w:proofErr w:type="spellEnd"/>
      <w:proofErr w:type="gramEnd"/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LED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un"/>
          <w:rFonts w:ascii="Consolas" w:hAnsi="Consolas"/>
          <w:color w:val="333333"/>
          <w:spacing w:val="2"/>
        </w:rPr>
        <w:t>=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lit"/>
          <w:rFonts w:ascii="Consolas" w:hAnsi="Consolas"/>
          <w:color w:val="333333"/>
          <w:spacing w:val="2"/>
        </w:rPr>
        <w:t>6</w:t>
      </w:r>
      <w:r w:rsidRPr="00E136CA">
        <w:rPr>
          <w:rStyle w:val="pun"/>
          <w:rFonts w:ascii="Consolas" w:hAnsi="Consolas"/>
          <w:color w:val="333333"/>
          <w:spacing w:val="2"/>
        </w:rPr>
        <w:t>;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com"/>
          <w:rFonts w:ascii="Consolas" w:hAnsi="Consolas"/>
          <w:color w:val="333333"/>
          <w:spacing w:val="2"/>
        </w:rPr>
        <w:t xml:space="preserve">// </w:t>
      </w:r>
      <w:r w:rsidRPr="00E136CA">
        <w:rPr>
          <w:rStyle w:val="com"/>
          <w:rFonts w:ascii="Consolas" w:hAnsi="Consolas"/>
          <w:color w:val="333333"/>
          <w:spacing w:val="2"/>
        </w:rPr>
        <w:t>светодиод подключен к контакту 6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</w:rPr>
      </w:pP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  <w:lang w:val="en-US"/>
        </w:rPr>
      </w:pPr>
      <w:proofErr w:type="gramStart"/>
      <w:r w:rsidRPr="00E136CA">
        <w:rPr>
          <w:rStyle w:val="kwd"/>
          <w:rFonts w:ascii="Consolas" w:hAnsi="Consolas"/>
          <w:color w:val="333333"/>
          <w:spacing w:val="2"/>
          <w:lang w:val="en-US"/>
        </w:rPr>
        <w:t>void</w:t>
      </w:r>
      <w:proofErr w:type="gramEnd"/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 setup </w:t>
      </w:r>
      <w:r w:rsidRPr="00E136CA">
        <w:rPr>
          <w:rStyle w:val="pun"/>
          <w:rFonts w:ascii="Consolas" w:hAnsi="Consolas"/>
          <w:color w:val="333333"/>
          <w:spacing w:val="2"/>
          <w:lang w:val="en-US"/>
        </w:rPr>
        <w:t>()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 </w:t>
      </w:r>
      <w:r w:rsidRPr="00E136CA">
        <w:rPr>
          <w:rStyle w:val="pun"/>
          <w:rFonts w:ascii="Consolas" w:hAnsi="Consolas"/>
          <w:color w:val="333333"/>
          <w:spacing w:val="2"/>
          <w:lang w:val="en-US"/>
        </w:rPr>
        <w:t>{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  <w:lang w:val="en-US"/>
        </w:rPr>
      </w:pP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   </w:t>
      </w:r>
      <w:proofErr w:type="spellStart"/>
      <w:proofErr w:type="gramStart"/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pinMode</w:t>
      </w:r>
      <w:proofErr w:type="spellEnd"/>
      <w:r w:rsidRPr="00E136CA">
        <w:rPr>
          <w:rStyle w:val="pun"/>
          <w:rFonts w:ascii="Consolas" w:hAnsi="Consolas"/>
          <w:color w:val="333333"/>
          <w:spacing w:val="2"/>
          <w:lang w:val="en-US"/>
        </w:rPr>
        <w:t>(</w:t>
      </w:r>
      <w:proofErr w:type="gramEnd"/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button </w:t>
      </w:r>
      <w:r w:rsidRPr="00E136CA">
        <w:rPr>
          <w:rStyle w:val="pun"/>
          <w:rFonts w:ascii="Consolas" w:hAnsi="Consolas"/>
          <w:color w:val="333333"/>
          <w:spacing w:val="2"/>
          <w:lang w:val="en-US"/>
        </w:rPr>
        <w:t>,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 INPUT_PULLUP</w:t>
      </w:r>
      <w:r w:rsidRPr="00E136CA">
        <w:rPr>
          <w:rStyle w:val="pun"/>
          <w:rFonts w:ascii="Consolas" w:hAnsi="Consolas"/>
          <w:color w:val="333333"/>
          <w:spacing w:val="2"/>
          <w:lang w:val="en-US"/>
        </w:rPr>
        <w:t>);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 xml:space="preserve"> 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eastAsiaTheme="majorEastAsia" w:hAnsi="Consolas"/>
          <w:color w:val="333333"/>
          <w:spacing w:val="2"/>
        </w:rPr>
      </w:pP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  </w:t>
      </w:r>
      <w:r w:rsidRPr="00E136CA">
        <w:rPr>
          <w:rStyle w:val="com"/>
          <w:rFonts w:ascii="Consolas" w:hAnsi="Consolas"/>
          <w:color w:val="333333"/>
          <w:spacing w:val="2"/>
        </w:rPr>
        <w:t xml:space="preserve">// </w:t>
      </w:r>
      <w:r w:rsidRPr="00E136CA">
        <w:rPr>
          <w:rStyle w:val="com"/>
          <w:rFonts w:ascii="Consolas" w:hAnsi="Consolas"/>
          <w:color w:val="333333"/>
          <w:spacing w:val="2"/>
        </w:rPr>
        <w:t>установите цифровой вывод в качестве входа с подтягивающим резистором</w:t>
      </w:r>
    </w:p>
    <w:p w:rsidR="00E136CA" w:rsidRP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Style w:val="pln"/>
          <w:rFonts w:ascii="Consolas" w:hAnsi="Consolas"/>
          <w:color w:val="333333"/>
          <w:spacing w:val="2"/>
        </w:rPr>
      </w:pP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  </w:t>
      </w:r>
      <w:proofErr w:type="spellStart"/>
      <w:proofErr w:type="gramStart"/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pinMode</w:t>
      </w:r>
      <w:proofErr w:type="spellEnd"/>
      <w:r w:rsidRPr="00E136CA">
        <w:rPr>
          <w:rStyle w:val="pun"/>
          <w:rFonts w:ascii="Consolas" w:hAnsi="Consolas"/>
          <w:color w:val="333333"/>
          <w:spacing w:val="2"/>
        </w:rPr>
        <w:t>(</w:t>
      </w:r>
      <w:proofErr w:type="gramEnd"/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button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un"/>
          <w:rFonts w:ascii="Consolas" w:hAnsi="Consolas"/>
          <w:color w:val="333333"/>
          <w:spacing w:val="2"/>
        </w:rPr>
        <w:t>,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pln"/>
          <w:rFonts w:ascii="Consolas" w:eastAsiaTheme="majorEastAsia" w:hAnsi="Consolas"/>
          <w:color w:val="333333"/>
          <w:spacing w:val="2"/>
          <w:lang w:val="en-US"/>
        </w:rPr>
        <w:t>OUTPUT</w:t>
      </w:r>
      <w:r w:rsidRPr="00E136CA">
        <w:rPr>
          <w:rStyle w:val="pun"/>
          <w:rFonts w:ascii="Consolas" w:hAnsi="Consolas"/>
          <w:color w:val="333333"/>
          <w:spacing w:val="2"/>
        </w:rPr>
        <w:t>);</w:t>
      </w:r>
      <w:r w:rsidRPr="00E136CA">
        <w:rPr>
          <w:rStyle w:val="pln"/>
          <w:rFonts w:ascii="Consolas" w:eastAsiaTheme="majorEastAsia" w:hAnsi="Consolas"/>
          <w:color w:val="333333"/>
          <w:spacing w:val="2"/>
        </w:rPr>
        <w:t xml:space="preserve"> </w:t>
      </w:r>
      <w:r w:rsidRPr="00E136CA">
        <w:rPr>
          <w:rStyle w:val="com"/>
          <w:rFonts w:ascii="Consolas" w:hAnsi="Consolas"/>
          <w:color w:val="333333"/>
          <w:spacing w:val="2"/>
        </w:rPr>
        <w:t xml:space="preserve">// </w:t>
      </w:r>
      <w:r w:rsidRPr="00E136CA">
        <w:rPr>
          <w:rStyle w:val="com"/>
          <w:rFonts w:ascii="Consolas" w:hAnsi="Consolas"/>
          <w:color w:val="333333"/>
          <w:spacing w:val="2"/>
        </w:rPr>
        <w:t xml:space="preserve">установить цифровой </w:t>
      </w:r>
      <w:proofErr w:type="spellStart"/>
      <w:r w:rsidRPr="00E136CA">
        <w:rPr>
          <w:rStyle w:val="com"/>
          <w:rFonts w:ascii="Consolas" w:hAnsi="Consolas"/>
          <w:color w:val="333333"/>
          <w:spacing w:val="2"/>
        </w:rPr>
        <w:t>пин</w:t>
      </w:r>
      <w:proofErr w:type="spellEnd"/>
      <w:r w:rsidRPr="00E136CA">
        <w:rPr>
          <w:rStyle w:val="com"/>
          <w:rFonts w:ascii="Consolas" w:hAnsi="Consolas"/>
          <w:color w:val="333333"/>
          <w:spacing w:val="2"/>
        </w:rPr>
        <w:t xml:space="preserve"> в качестве выхода</w:t>
      </w:r>
    </w:p>
    <w:p w:rsidR="00E136CA" w:rsidRDefault="00E136CA" w:rsidP="00E136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Style w:val="pun"/>
          <w:rFonts w:ascii="Consolas" w:hAnsi="Consolas"/>
          <w:color w:val="333333"/>
          <w:spacing w:val="2"/>
        </w:rPr>
        <w:t>}</w:t>
      </w:r>
    </w:p>
    <w:p w:rsidR="00E136CA" w:rsidRPr="00E136CA" w:rsidRDefault="00E136CA" w:rsidP="006571A8">
      <w:pPr>
        <w:jc w:val="both"/>
        <w:rPr>
          <w:i/>
        </w:rPr>
      </w:pPr>
    </w:p>
    <w:p w:rsidR="006571A8" w:rsidRDefault="00E136CA" w:rsidP="006571A8">
      <w:pPr>
        <w:jc w:val="both"/>
      </w:pPr>
      <w:r w:rsidRPr="00E136CA">
        <w:t xml:space="preserve">Также имеется 8 контактов аналогового входа (от A0 до A7). Это на пару больше, чем у </w:t>
      </w:r>
      <w:proofErr w:type="spellStart"/>
      <w:r w:rsidRPr="00E136CA">
        <w:t>Arduino</w:t>
      </w:r>
      <w:proofErr w:type="spellEnd"/>
      <w:r w:rsidRPr="00E136CA">
        <w:t xml:space="preserve"> UNO (у которой их всего 6). Все аналоговые входные контакты обеспечивают функцию АЦП с 10-битным разрешением, которую можно считывать с помощью функции </w:t>
      </w:r>
      <w:proofErr w:type="spellStart"/>
      <w:proofErr w:type="gramStart"/>
      <w:r w:rsidRPr="00E136CA">
        <w:t>AnalogRead</w:t>
      </w:r>
      <w:proofErr w:type="spellEnd"/>
      <w:r w:rsidRPr="00E136CA">
        <w:t>(</w:t>
      </w:r>
      <w:proofErr w:type="gramEnd"/>
      <w:r w:rsidRPr="00E136CA">
        <w:t>).</w:t>
      </w:r>
    </w:p>
    <w:p w:rsidR="00E136CA" w:rsidRDefault="00E136CA" w:rsidP="006571A8">
      <w:pPr>
        <w:jc w:val="both"/>
      </w:pPr>
      <w:r>
        <w:rPr>
          <w:rFonts w:ascii="Arial" w:hAnsi="Arial" w:cs="Arial"/>
          <w:color w:val="252525"/>
          <w:sz w:val="27"/>
          <w:szCs w:val="27"/>
        </w:rPr>
        <w:t xml:space="preserve">Какие коммуникационные интерфейсы доступны на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Nano</w:t>
      </w:r>
      <w:proofErr w:type="spellEnd"/>
      <w:r>
        <w:rPr>
          <w:rFonts w:ascii="Arial" w:hAnsi="Arial" w:cs="Arial"/>
          <w:color w:val="252525"/>
          <w:sz w:val="27"/>
          <w:szCs w:val="27"/>
        </w:rPr>
        <w:t>?</w:t>
      </w:r>
    </w:p>
    <w:p w:rsidR="00E136CA" w:rsidRDefault="00E136CA" w:rsidP="006571A8">
      <w:pPr>
        <w:jc w:val="both"/>
      </w:pPr>
      <w:proofErr w:type="spellStart"/>
      <w:r w:rsidRPr="00E136CA">
        <w:t>Arduino</w:t>
      </w:r>
      <w:proofErr w:type="spellEnd"/>
      <w:r w:rsidRPr="00E136CA">
        <w:t xml:space="preserve"> </w:t>
      </w:r>
      <w:proofErr w:type="spellStart"/>
      <w:r w:rsidRPr="00E136CA">
        <w:t>Nano</w:t>
      </w:r>
      <w:proofErr w:type="spellEnd"/>
      <w:r w:rsidRPr="00E136CA">
        <w:t xml:space="preserve"> поддерживает три различных типа коммуникационных интерфейсов. Они есть:</w:t>
      </w:r>
    </w:p>
    <w:p w:rsidR="00E136CA" w:rsidRPr="00E136CA" w:rsidRDefault="00E136CA" w:rsidP="00E136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4444C"/>
          <w:sz w:val="26"/>
          <w:szCs w:val="26"/>
          <w:lang w:eastAsia="ru-RU"/>
        </w:rPr>
      </w:pPr>
      <w:proofErr w:type="spellStart"/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>Serial</w:t>
      </w:r>
      <w:proofErr w:type="spellEnd"/>
    </w:p>
    <w:p w:rsidR="00E136CA" w:rsidRPr="00E136CA" w:rsidRDefault="00E136CA" w:rsidP="00E136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4444C"/>
          <w:sz w:val="26"/>
          <w:szCs w:val="26"/>
          <w:lang w:eastAsia="ru-RU"/>
        </w:rPr>
      </w:pPr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 xml:space="preserve">I2C </w:t>
      </w:r>
      <w:proofErr w:type="spellStart"/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>or</w:t>
      </w:r>
      <w:proofErr w:type="spellEnd"/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 xml:space="preserve"> I</w:t>
      </w:r>
      <w:r w:rsidRPr="00E136CA">
        <w:rPr>
          <w:rFonts w:ascii="Arial" w:eastAsia="Times New Roman" w:hAnsi="Arial" w:cs="Arial"/>
          <w:color w:val="34444C"/>
          <w:sz w:val="19"/>
          <w:szCs w:val="19"/>
          <w:vertAlign w:val="superscript"/>
          <w:lang w:eastAsia="ru-RU"/>
        </w:rPr>
        <w:t>2</w:t>
      </w:r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>C</w:t>
      </w:r>
    </w:p>
    <w:p w:rsidR="00E136CA" w:rsidRPr="00E136CA" w:rsidRDefault="00E136CA" w:rsidP="00E136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4444C"/>
          <w:sz w:val="26"/>
          <w:szCs w:val="26"/>
          <w:lang w:eastAsia="ru-RU"/>
        </w:rPr>
      </w:pPr>
      <w:r w:rsidRPr="00E136CA">
        <w:rPr>
          <w:rFonts w:ascii="Arial" w:eastAsia="Times New Roman" w:hAnsi="Arial" w:cs="Arial"/>
          <w:color w:val="34444C"/>
          <w:sz w:val="26"/>
          <w:szCs w:val="26"/>
          <w:lang w:eastAsia="ru-RU"/>
        </w:rPr>
        <w:t>SPI</w:t>
      </w:r>
    </w:p>
    <w:p w:rsidR="00E136CA" w:rsidRDefault="00E136CA" w:rsidP="006571A8">
      <w:pPr>
        <w:jc w:val="both"/>
      </w:pPr>
    </w:p>
    <w:p w:rsidR="00E136CA" w:rsidRDefault="00920293" w:rsidP="006571A8">
      <w:pPr>
        <w:jc w:val="both"/>
      </w:pPr>
      <w:r w:rsidRPr="00920293">
        <w:lastRenderedPageBreak/>
        <w:t xml:space="preserve">Возможно, наиболее распространенным коммуникационным интерфейсом во вселенной </w:t>
      </w:r>
      <w:proofErr w:type="spellStart"/>
      <w:r w:rsidRPr="00920293">
        <w:t>Arduino</w:t>
      </w:r>
      <w:proofErr w:type="spellEnd"/>
      <w:r w:rsidRPr="00920293">
        <w:t xml:space="preserve"> является последовательная связь. На самом деле платы </w:t>
      </w:r>
      <w:proofErr w:type="spellStart"/>
      <w:r w:rsidRPr="00920293">
        <w:t>Arduino</w:t>
      </w:r>
      <w:proofErr w:type="spellEnd"/>
      <w:r w:rsidRPr="00920293">
        <w:t xml:space="preserve"> (UNO, </w:t>
      </w:r>
      <w:proofErr w:type="spellStart"/>
      <w:r w:rsidRPr="00920293">
        <w:t>Nano</w:t>
      </w:r>
      <w:proofErr w:type="spellEnd"/>
      <w:r w:rsidRPr="00920293">
        <w:t xml:space="preserve"> или </w:t>
      </w:r>
      <w:proofErr w:type="spellStart"/>
      <w:r w:rsidRPr="00920293">
        <w:t>Mega</w:t>
      </w:r>
      <w:proofErr w:type="spellEnd"/>
      <w:r w:rsidRPr="00920293">
        <w:t>) программируются с использованием последовательной связи.</w:t>
      </w:r>
    </w:p>
    <w:p w:rsidR="00920293" w:rsidRDefault="00920293" w:rsidP="006571A8">
      <w:pPr>
        <w:jc w:val="both"/>
      </w:pPr>
      <w:r w:rsidRPr="00920293">
        <w:t xml:space="preserve">Контакты цифрового ввода-вывода 0 и 1 используются в качестве контактов </w:t>
      </w:r>
      <w:proofErr w:type="spellStart"/>
      <w:r w:rsidRPr="00920293">
        <w:t>Serial</w:t>
      </w:r>
      <w:proofErr w:type="spellEnd"/>
      <w:r w:rsidRPr="00920293">
        <w:t xml:space="preserve"> RX и TX для приема и передачи последовательных данных. Эти контакты подключены к последовательным контактам встроенной микросхемы преобразователя USB в последовательный порт.</w:t>
      </w:r>
    </w:p>
    <w:p w:rsidR="00920293" w:rsidRDefault="00920293" w:rsidP="006571A8">
      <w:pPr>
        <w:jc w:val="both"/>
      </w:pPr>
      <w:r w:rsidRPr="00920293">
        <w:t xml:space="preserve">Аналоговые входные контакты A4 и A5 имеют альтернативные функции. Их можно настроить как SDA (A4) и SCK (A5) для поддержки связи I2C или </w:t>
      </w:r>
      <w:proofErr w:type="gramStart"/>
      <w:r w:rsidRPr="00920293">
        <w:t>I2C</w:t>
      </w:r>
      <w:proofErr w:type="gramEnd"/>
      <w:r w:rsidRPr="00920293">
        <w:t xml:space="preserve"> или двухпроводного интерфейса (TWI).</w:t>
      </w:r>
    </w:p>
    <w:p w:rsidR="00920293" w:rsidRDefault="00920293" w:rsidP="006571A8">
      <w:pPr>
        <w:jc w:val="both"/>
      </w:pPr>
      <w:r w:rsidRPr="00920293">
        <w:t>Последним коммуникационным интерфейсом является SPI. Выводы цифрового ввода-вывода 10, 11, 12 и 13 могут быть сконфигурированы как выводы SPI SS, MOSI, MISO и SCK соответственно.</w:t>
      </w:r>
    </w:p>
    <w:p w:rsidR="00920293" w:rsidRPr="00920293" w:rsidRDefault="00920293" w:rsidP="006571A8">
      <w:pPr>
        <w:jc w:val="both"/>
      </w:pPr>
      <w:r>
        <w:rPr>
          <w:rFonts w:ascii="Arial" w:hAnsi="Arial" w:cs="Arial"/>
          <w:color w:val="252525"/>
          <w:sz w:val="27"/>
          <w:szCs w:val="27"/>
        </w:rPr>
        <w:t>Какие-то дополнительные функции?</w:t>
      </w:r>
    </w:p>
    <w:p w:rsidR="00E136CA" w:rsidRDefault="00920293" w:rsidP="006571A8">
      <w:pPr>
        <w:jc w:val="both"/>
      </w:pPr>
      <w:r w:rsidRPr="00920293">
        <w:t>На плате есть встроенный светодиод, подключенный к контакту 13 цифрового ввода-вывода. Используйте этот светодиод для выполнения операций мигания. Опорное напряжение для внутреннего АЦП по умолчанию установлено на 5 В. Но с помощью вывода AREF можно вручную установить верхний предел АЦП.</w:t>
      </w:r>
    </w:p>
    <w:p w:rsidR="00920293" w:rsidRDefault="00920293" w:rsidP="006571A8">
      <w:pPr>
        <w:jc w:val="both"/>
      </w:pPr>
      <w:r w:rsidRPr="00920293">
        <w:t>Для сброса микроконтроллера можно использовать кнопку RESET на плате.</w:t>
      </w:r>
    </w:p>
    <w:p w:rsidR="00920293" w:rsidRDefault="00920293" w:rsidP="006571A8">
      <w:pPr>
        <w:jc w:val="both"/>
      </w:pPr>
      <w:r w:rsidRPr="00920293">
        <w:t xml:space="preserve">Хотя вы можете запрограммировать </w:t>
      </w:r>
      <w:proofErr w:type="spellStart"/>
      <w:r w:rsidRPr="00920293">
        <w:t>Arduino</w:t>
      </w:r>
      <w:proofErr w:type="spellEnd"/>
      <w:r w:rsidRPr="00920293">
        <w:t xml:space="preserve"> </w:t>
      </w:r>
      <w:proofErr w:type="spellStart"/>
      <w:r w:rsidRPr="00920293">
        <w:t>Nano</w:t>
      </w:r>
      <w:proofErr w:type="spellEnd"/>
      <w:r w:rsidRPr="00920293">
        <w:t xml:space="preserve"> с помощью USB-кабеля, существует возможность программирования MCU с использованием интерфейса внутрисхемного последовательного программирования (ICSP).</w:t>
      </w:r>
    </w:p>
    <w:p w:rsidR="00920293" w:rsidRDefault="00920293" w:rsidP="006571A8">
      <w:pPr>
        <w:jc w:val="both"/>
      </w:pPr>
      <w:r w:rsidRPr="00920293">
        <w:t xml:space="preserve">Загрузчик UART, предварительно загруженный в микроконтроллер ATmega328P, позволяет программировать через последовательный интерфейс. Но ICSP не нуждается в загрузчике. Вы можете запрограммировать </w:t>
      </w:r>
      <w:proofErr w:type="spellStart"/>
      <w:r w:rsidRPr="00920293">
        <w:t>Arduino</w:t>
      </w:r>
      <w:proofErr w:type="spellEnd"/>
      <w:r w:rsidRPr="00920293">
        <w:t xml:space="preserve"> </w:t>
      </w:r>
      <w:proofErr w:type="spellStart"/>
      <w:r w:rsidRPr="00920293">
        <w:t>nano</w:t>
      </w:r>
      <w:proofErr w:type="spellEnd"/>
      <w:r w:rsidRPr="00920293">
        <w:t xml:space="preserve"> с помощью ISCP или использовать ISCP </w:t>
      </w:r>
      <w:proofErr w:type="spellStart"/>
      <w:r w:rsidRPr="00920293">
        <w:t>Arduino</w:t>
      </w:r>
      <w:proofErr w:type="spellEnd"/>
      <w:r w:rsidRPr="00920293">
        <w:t xml:space="preserve"> </w:t>
      </w:r>
      <w:proofErr w:type="spellStart"/>
      <w:r w:rsidRPr="00920293">
        <w:t>Nano</w:t>
      </w:r>
      <w:proofErr w:type="spellEnd"/>
      <w:r w:rsidRPr="00920293">
        <w:t xml:space="preserve"> для программирования других плат </w:t>
      </w:r>
      <w:proofErr w:type="spellStart"/>
      <w:r w:rsidRPr="00920293">
        <w:t>Arduino</w:t>
      </w:r>
      <w:proofErr w:type="spellEnd"/>
      <w:r w:rsidRPr="00920293">
        <w:t>.</w:t>
      </w:r>
    </w:p>
    <w:p w:rsidR="00920293" w:rsidRDefault="00920293" w:rsidP="006571A8">
      <w:pPr>
        <w:jc w:val="both"/>
      </w:pPr>
      <w:r w:rsidRPr="00920293">
        <w:t xml:space="preserve">Выводы цифрового ввода-вывода 2 и 3 могут быть сконфигурированы как выводы внешних прерываний INT0 и INT1 соответственно. Используйте функцию </w:t>
      </w:r>
      <w:proofErr w:type="spellStart"/>
      <w:proofErr w:type="gramStart"/>
      <w:r w:rsidRPr="00920293">
        <w:t>attachInterrupt</w:t>
      </w:r>
      <w:proofErr w:type="spellEnd"/>
      <w:r w:rsidRPr="00920293">
        <w:t>(</w:t>
      </w:r>
      <w:proofErr w:type="gramEnd"/>
      <w:r w:rsidRPr="00920293">
        <w:t>), чтобы настроить прерывание для переднего фронта, заднего фронта или изменения уровня на выводе.</w:t>
      </w:r>
    </w:p>
    <w:p w:rsidR="00920293" w:rsidRPr="00920293" w:rsidRDefault="00920293" w:rsidP="006571A8">
      <w:pPr>
        <w:jc w:val="both"/>
      </w:pPr>
    </w:p>
    <w:p w:rsidR="006571A8" w:rsidRPr="00920293" w:rsidRDefault="006571A8" w:rsidP="009529CD">
      <w:pPr>
        <w:jc w:val="center"/>
      </w:pPr>
      <w:bookmarkStart w:id="0" w:name="_GoBack"/>
      <w:bookmarkEnd w:id="0"/>
    </w:p>
    <w:sectPr w:rsidR="006571A8" w:rsidRPr="00920293" w:rsidSect="00B04D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3491C"/>
    <w:multiLevelType w:val="multilevel"/>
    <w:tmpl w:val="EFF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D"/>
    <w:rsid w:val="00143F29"/>
    <w:rsid w:val="00241002"/>
    <w:rsid w:val="002430ED"/>
    <w:rsid w:val="002A1086"/>
    <w:rsid w:val="003C2015"/>
    <w:rsid w:val="003E717B"/>
    <w:rsid w:val="00414EA0"/>
    <w:rsid w:val="004612B3"/>
    <w:rsid w:val="00482830"/>
    <w:rsid w:val="0063291A"/>
    <w:rsid w:val="00637A33"/>
    <w:rsid w:val="006571A8"/>
    <w:rsid w:val="006E785C"/>
    <w:rsid w:val="0074568A"/>
    <w:rsid w:val="008A05CB"/>
    <w:rsid w:val="00920293"/>
    <w:rsid w:val="009529CD"/>
    <w:rsid w:val="00962D99"/>
    <w:rsid w:val="00970B25"/>
    <w:rsid w:val="009B294E"/>
    <w:rsid w:val="00A23388"/>
    <w:rsid w:val="00A57411"/>
    <w:rsid w:val="00AE6602"/>
    <w:rsid w:val="00B04D8A"/>
    <w:rsid w:val="00B40FFB"/>
    <w:rsid w:val="00B47D5C"/>
    <w:rsid w:val="00C27748"/>
    <w:rsid w:val="00CA2914"/>
    <w:rsid w:val="00CC720F"/>
    <w:rsid w:val="00CE42FB"/>
    <w:rsid w:val="00E136CA"/>
    <w:rsid w:val="00EC6FF9"/>
    <w:rsid w:val="00EF0E39"/>
    <w:rsid w:val="00F13BC5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D743-F00A-4A2B-A830-B1190C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2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C2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C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0E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0E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E136CA"/>
  </w:style>
  <w:style w:type="character" w:customStyle="1" w:styleId="pln">
    <w:name w:val="pln"/>
    <w:basedOn w:val="a0"/>
    <w:rsid w:val="00E136CA"/>
  </w:style>
  <w:style w:type="character" w:customStyle="1" w:styleId="pun">
    <w:name w:val="pun"/>
    <w:basedOn w:val="a0"/>
    <w:rsid w:val="00E136CA"/>
  </w:style>
  <w:style w:type="character" w:customStyle="1" w:styleId="lit">
    <w:name w:val="lit"/>
    <w:basedOn w:val="a0"/>
    <w:rsid w:val="00E136CA"/>
  </w:style>
  <w:style w:type="character" w:customStyle="1" w:styleId="com">
    <w:name w:val="com"/>
    <w:basedOn w:val="a0"/>
    <w:rsid w:val="00E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17</cp:revision>
  <dcterms:created xsi:type="dcterms:W3CDTF">2023-05-30T06:12:00Z</dcterms:created>
  <dcterms:modified xsi:type="dcterms:W3CDTF">2023-06-02T13:15:00Z</dcterms:modified>
</cp:coreProperties>
</file>