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Default="009529CD" w:rsidP="009529CD">
      <w:pPr>
        <w:jc w:val="center"/>
        <w:rPr>
          <w:lang w:val="en-US"/>
        </w:rPr>
      </w:pPr>
      <w:proofErr w:type="spellStart"/>
      <w:r>
        <w:t>Распиновка</w:t>
      </w:r>
      <w:proofErr w:type="spellEnd"/>
      <w:r>
        <w:t xml:space="preserve"> </w:t>
      </w:r>
      <w:r>
        <w:rPr>
          <w:lang w:val="en-US"/>
        </w:rPr>
        <w:t xml:space="preserve">NANO </w:t>
      </w:r>
      <w:r>
        <w:t>на 328</w:t>
      </w:r>
      <w:r>
        <w:rPr>
          <w:lang w:val="en-US"/>
        </w:rPr>
        <w:t>P</w:t>
      </w: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779"/>
        <w:gridCol w:w="3185"/>
        <w:gridCol w:w="1418"/>
        <w:gridCol w:w="5386"/>
        <w:gridCol w:w="4820"/>
      </w:tblGrid>
      <w:tr w:rsidR="008A05CB" w:rsidTr="00B04D8A">
        <w:tc>
          <w:tcPr>
            <w:tcW w:w="779" w:type="dxa"/>
          </w:tcPr>
          <w:p w:rsidR="008A05CB" w:rsidRPr="009529CD" w:rsidRDefault="008A05CB" w:rsidP="009529CD">
            <w:pPr>
              <w:jc w:val="center"/>
            </w:pPr>
            <w:r>
              <w:t xml:space="preserve">№ </w:t>
            </w:r>
            <w:proofErr w:type="spellStart"/>
            <w:r>
              <w:t>пина</w:t>
            </w:r>
            <w:proofErr w:type="spellEnd"/>
          </w:p>
        </w:tc>
        <w:tc>
          <w:tcPr>
            <w:tcW w:w="3185" w:type="dxa"/>
          </w:tcPr>
          <w:p w:rsidR="008A05CB" w:rsidRPr="009529CD" w:rsidRDefault="008A05CB" w:rsidP="009529CD">
            <w:pPr>
              <w:jc w:val="center"/>
            </w:pPr>
            <w:r>
              <w:t>Название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</w:pPr>
            <w:r>
              <w:t>№</w:t>
            </w:r>
            <w:r>
              <w:br/>
            </w:r>
            <w:proofErr w:type="spellStart"/>
            <w:r>
              <w:t>пина</w:t>
            </w:r>
            <w:proofErr w:type="spellEnd"/>
            <w:r>
              <w:t xml:space="preserve"> на МК</w:t>
            </w:r>
          </w:p>
        </w:tc>
        <w:tc>
          <w:tcPr>
            <w:tcW w:w="5386" w:type="dxa"/>
          </w:tcPr>
          <w:p w:rsidR="008A05CB" w:rsidRPr="009529CD" w:rsidRDefault="008A05CB" w:rsidP="009529CD">
            <w:pPr>
              <w:jc w:val="center"/>
            </w:pPr>
            <w:r>
              <w:t>Описание</w:t>
            </w:r>
          </w:p>
        </w:tc>
        <w:tc>
          <w:tcPr>
            <w:tcW w:w="4820" w:type="dxa"/>
          </w:tcPr>
          <w:p w:rsidR="008A05CB" w:rsidRPr="009529CD" w:rsidRDefault="008A05CB" w:rsidP="009529CD">
            <w:pPr>
              <w:jc w:val="center"/>
            </w:pPr>
            <w:r>
              <w:t>Альтернативные</w:t>
            </w:r>
            <w:r>
              <w:br/>
              <w:t>функции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5" w:type="dxa"/>
          </w:tcPr>
          <w:p w:rsidR="008A05CB" w:rsidRP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 / TX</w:t>
            </w:r>
            <w:r w:rsidR="00B04D8A">
              <w:rPr>
                <w:lang w:val="en-US"/>
              </w:rPr>
              <w:br/>
              <w:t>TXD – PCINT[17]</w:t>
            </w:r>
          </w:p>
        </w:tc>
        <w:tc>
          <w:tcPr>
            <w:tcW w:w="1418" w:type="dxa"/>
          </w:tcPr>
          <w:p w:rsidR="008A05CB" w:rsidRDefault="008A05C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386" w:type="dxa"/>
          </w:tcPr>
          <w:p w:rsidR="008A05CB" w:rsidRPr="00B04D8A" w:rsidRDefault="008A05CB" w:rsidP="00B04D8A">
            <w:pPr>
              <w:jc w:val="center"/>
            </w:pPr>
            <w:r w:rsidRPr="00B04D8A">
              <w:t>Цифровой ввод-вывод, контакт 1</w:t>
            </w:r>
            <w:r w:rsidR="00B04D8A" w:rsidRPr="00B04D8A">
              <w:br/>
              <w:t>Последовательный контакт TX</w:t>
            </w:r>
          </w:p>
        </w:tc>
        <w:tc>
          <w:tcPr>
            <w:tcW w:w="4820" w:type="dxa"/>
          </w:tcPr>
          <w:p w:rsidR="008A05CB" w:rsidRPr="00B04D8A" w:rsidRDefault="00B04D8A" w:rsidP="009529CD">
            <w:pPr>
              <w:jc w:val="center"/>
            </w:pPr>
            <w:r w:rsidRPr="00B04D8A">
              <w:t>Обычно используется как TX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5" w:type="dxa"/>
          </w:tcPr>
          <w:p w:rsidR="008A05CB" w:rsidRDefault="00B04D8A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 / RX</w:t>
            </w:r>
          </w:p>
          <w:p w:rsidR="00EC6FF9" w:rsidRPr="00B04D8A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RXD – PCINT[16]</w:t>
            </w:r>
          </w:p>
        </w:tc>
        <w:tc>
          <w:tcPr>
            <w:tcW w:w="1418" w:type="dxa"/>
          </w:tcPr>
          <w:p w:rsidR="008A05CB" w:rsidRPr="00EC6FF9" w:rsidRDefault="00EC6FF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>
              <w:t>Цифровой ввод-вывод, контакт 0</w:t>
            </w:r>
            <w:r w:rsidR="00EC6FF9" w:rsidRPr="00B04D8A">
              <w:br/>
            </w:r>
            <w:r w:rsidR="002430ED">
              <w:t xml:space="preserve">Последовательный контакт </w:t>
            </w:r>
            <w:r w:rsidR="002430ED">
              <w:rPr>
                <w:lang w:val="en-US"/>
              </w:rPr>
              <w:t>R</w:t>
            </w:r>
            <w:r w:rsidR="00EC6FF9" w:rsidRPr="00B04D8A">
              <w:t>X</w:t>
            </w:r>
          </w:p>
        </w:tc>
        <w:tc>
          <w:tcPr>
            <w:tcW w:w="4820" w:type="dxa"/>
          </w:tcPr>
          <w:p w:rsidR="008A05CB" w:rsidRPr="00B04D8A" w:rsidRDefault="00EC6FF9" w:rsidP="00EC6FF9">
            <w:pPr>
              <w:jc w:val="center"/>
            </w:pPr>
            <w:r w:rsidRPr="00B04D8A">
              <w:t xml:space="preserve">Обычно используется как </w:t>
            </w:r>
            <w:r>
              <w:rPr>
                <w:lang w:val="en-US"/>
              </w:rPr>
              <w:t>R</w:t>
            </w:r>
            <w:r w:rsidRPr="00B04D8A">
              <w:t>X</w:t>
            </w: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5" w:type="dxa"/>
          </w:tcPr>
          <w:p w:rsidR="008A05C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  <w:p w:rsidR="00CE42F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PC6 – PCINT[14}</w:t>
            </w:r>
          </w:p>
        </w:tc>
        <w:tc>
          <w:tcPr>
            <w:tcW w:w="1418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386" w:type="dxa"/>
          </w:tcPr>
          <w:p w:rsidR="008A05CB" w:rsidRPr="00B04D8A" w:rsidRDefault="00CE42FB" w:rsidP="009529CD">
            <w:pPr>
              <w:jc w:val="center"/>
            </w:pPr>
            <w:r w:rsidRPr="00CE42FB">
              <w:t>Сброс (Активный НИЗКИЙ)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CE42FB" w:rsidRDefault="00CE42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85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3,5,21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</w:pPr>
            <w:r>
              <w:t>Земля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B04D8A" w:rsidTr="00B04D8A">
        <w:tc>
          <w:tcPr>
            <w:tcW w:w="779" w:type="dxa"/>
          </w:tcPr>
          <w:p w:rsidR="008A05CB" w:rsidRPr="00B04D8A" w:rsidRDefault="00F13BC5" w:rsidP="009529CD">
            <w:pPr>
              <w:jc w:val="center"/>
            </w:pPr>
            <w:r>
              <w:t>5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 / PD2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PCINT[18] / INT[0]</w:t>
            </w:r>
          </w:p>
        </w:tc>
        <w:tc>
          <w:tcPr>
            <w:tcW w:w="1418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86" w:type="dxa"/>
          </w:tcPr>
          <w:p w:rsidR="008A05CB" w:rsidRPr="00B04D8A" w:rsidRDefault="00F13BC5" w:rsidP="009529CD">
            <w:pPr>
              <w:jc w:val="center"/>
            </w:pPr>
            <w:r w:rsidRPr="00F13BC5">
              <w:t>Цифровой ввод-вывод, контакт 2</w:t>
            </w:r>
          </w:p>
        </w:tc>
        <w:tc>
          <w:tcPr>
            <w:tcW w:w="4820" w:type="dxa"/>
          </w:tcPr>
          <w:p w:rsidR="008A05CB" w:rsidRPr="00B04D8A" w:rsidRDefault="008A05CB" w:rsidP="009529CD">
            <w:pPr>
              <w:jc w:val="center"/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85" w:type="dxa"/>
          </w:tcPr>
          <w:p w:rsidR="008A05CB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 / PD3</w:t>
            </w:r>
          </w:p>
          <w:p w:rsidR="00F13BC5" w:rsidRPr="00F13BC5" w:rsidRDefault="00F13BC5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OC2B – PCINT[19] / INT[1]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6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proofErr w:type="spellStart"/>
            <w:r w:rsidRPr="00F13BC5">
              <w:rPr>
                <w:lang w:val="en-US"/>
              </w:rPr>
              <w:t>Цифровой</w:t>
            </w:r>
            <w:proofErr w:type="spellEnd"/>
            <w:r w:rsidRPr="00F13BC5">
              <w:rPr>
                <w:lang w:val="en-US"/>
              </w:rPr>
              <w:t xml:space="preserve"> </w:t>
            </w:r>
            <w:proofErr w:type="spellStart"/>
            <w:r w:rsidRPr="00F13BC5">
              <w:rPr>
                <w:lang w:val="en-US"/>
              </w:rPr>
              <w:t>ввод-вывод</w:t>
            </w:r>
            <w:proofErr w:type="spellEnd"/>
            <w:r w:rsidRPr="00F13BC5">
              <w:rPr>
                <w:lang w:val="en-US"/>
              </w:rPr>
              <w:t xml:space="preserve">, </w:t>
            </w:r>
            <w:proofErr w:type="spellStart"/>
            <w:r w:rsidRPr="00F13BC5">
              <w:rPr>
                <w:lang w:val="en-US"/>
              </w:rPr>
              <w:t>контакт</w:t>
            </w:r>
            <w:proofErr w:type="spellEnd"/>
            <w:r w:rsidRPr="00F13BC5">
              <w:rPr>
                <w:lang w:val="en-US"/>
              </w:rPr>
              <w:t xml:space="preserve"> 3</w:t>
            </w:r>
          </w:p>
        </w:tc>
        <w:tc>
          <w:tcPr>
            <w:tcW w:w="4820" w:type="dxa"/>
          </w:tcPr>
          <w:p w:rsidR="008A05CB" w:rsidRPr="00F13BC5" w:rsidRDefault="00F13BC5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Pr="00F13BC5">
              <w:rPr>
                <w:lang w:val="en-US"/>
              </w:rPr>
              <w:t xml:space="preserve"> (OC2B)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241002" w:rsidRDefault="00241002" w:rsidP="009529CD">
            <w:pPr>
              <w:jc w:val="center"/>
            </w:pPr>
            <w:r>
              <w:t>7</w:t>
            </w:r>
          </w:p>
        </w:tc>
        <w:tc>
          <w:tcPr>
            <w:tcW w:w="3185" w:type="dxa"/>
          </w:tcPr>
          <w:p w:rsidR="008A05CB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 / PD4</w:t>
            </w:r>
          </w:p>
          <w:p w:rsidR="00241002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T0 / XCK – PCINT[20]</w:t>
            </w:r>
          </w:p>
        </w:tc>
        <w:tc>
          <w:tcPr>
            <w:tcW w:w="1418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6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Цифровой</w:t>
            </w:r>
            <w:proofErr w:type="spellEnd"/>
            <w:r w:rsidRPr="00241002">
              <w:rPr>
                <w:lang w:val="en-US"/>
              </w:rPr>
              <w:t xml:space="preserve"> </w:t>
            </w:r>
            <w:proofErr w:type="spellStart"/>
            <w:r w:rsidRPr="00241002">
              <w:rPr>
                <w:lang w:val="en-US"/>
              </w:rPr>
              <w:t>ввод-вывод</w:t>
            </w:r>
            <w:proofErr w:type="spellEnd"/>
            <w:r w:rsidRPr="00241002">
              <w:rPr>
                <w:lang w:val="en-US"/>
              </w:rPr>
              <w:t xml:space="preserve">, </w:t>
            </w:r>
            <w:proofErr w:type="spellStart"/>
            <w:r w:rsidRPr="00241002">
              <w:rPr>
                <w:lang w:val="en-US"/>
              </w:rPr>
              <w:t>контакт</w:t>
            </w:r>
            <w:proofErr w:type="spellEnd"/>
            <w:r w:rsidRPr="00241002">
              <w:rPr>
                <w:lang w:val="en-US"/>
              </w:rPr>
              <w:t xml:space="preserve"> 4</w:t>
            </w:r>
          </w:p>
        </w:tc>
        <w:tc>
          <w:tcPr>
            <w:tcW w:w="4820" w:type="dxa"/>
          </w:tcPr>
          <w:p w:rsidR="008A05CB" w:rsidRPr="00F13BC5" w:rsidRDefault="00241002" w:rsidP="009529CD">
            <w:pPr>
              <w:jc w:val="center"/>
              <w:rPr>
                <w:lang w:val="en-US"/>
              </w:rPr>
            </w:pPr>
            <w:proofErr w:type="spellStart"/>
            <w:r w:rsidRPr="00241002">
              <w:rPr>
                <w:lang w:val="en-US"/>
              </w:rPr>
              <w:t>Таймер</w:t>
            </w:r>
            <w:proofErr w:type="spellEnd"/>
            <w:r w:rsidRPr="00241002">
              <w:rPr>
                <w:lang w:val="en-US"/>
              </w:rPr>
              <w:t xml:space="preserve"> (T0/XCK)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5" w:type="dxa"/>
          </w:tcPr>
          <w:p w:rsidR="008A05CB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 / PD5</w:t>
            </w:r>
          </w:p>
          <w:p w:rsidR="003E717B" w:rsidRPr="00F13BC5" w:rsidRDefault="003E717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OS0B / T1 – PCINT[21]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5</w:t>
            </w:r>
          </w:p>
        </w:tc>
        <w:tc>
          <w:tcPr>
            <w:tcW w:w="4820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Таймер</w:t>
            </w:r>
            <w:proofErr w:type="spellEnd"/>
            <w:r w:rsidRPr="00CA2914">
              <w:rPr>
                <w:lang w:val="en-US"/>
              </w:rPr>
              <w:t xml:space="preserve"> (OC0B/T1)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5" w:type="dxa"/>
          </w:tcPr>
          <w:p w:rsidR="008A05CB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 / PD6</w:t>
            </w:r>
          </w:p>
          <w:p w:rsidR="00CA2914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AIN[0] – OC0A / PCINT[22]</w:t>
            </w:r>
          </w:p>
        </w:tc>
        <w:tc>
          <w:tcPr>
            <w:tcW w:w="1418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6" w:type="dxa"/>
          </w:tcPr>
          <w:p w:rsidR="008A05CB" w:rsidRPr="00F13BC5" w:rsidRDefault="00CA2914" w:rsidP="009529CD">
            <w:pPr>
              <w:jc w:val="center"/>
              <w:rPr>
                <w:lang w:val="en-US"/>
              </w:rPr>
            </w:pPr>
            <w:proofErr w:type="spellStart"/>
            <w:r w:rsidRPr="00CA2914">
              <w:rPr>
                <w:lang w:val="en-US"/>
              </w:rPr>
              <w:t>Цифровой</w:t>
            </w:r>
            <w:proofErr w:type="spellEnd"/>
            <w:r w:rsidRPr="00CA2914">
              <w:rPr>
                <w:lang w:val="en-US"/>
              </w:rPr>
              <w:t xml:space="preserve"> </w:t>
            </w:r>
            <w:proofErr w:type="spellStart"/>
            <w:r w:rsidRPr="00CA2914">
              <w:rPr>
                <w:lang w:val="en-US"/>
              </w:rPr>
              <w:t>ввод-вывод</w:t>
            </w:r>
            <w:proofErr w:type="spellEnd"/>
            <w:r w:rsidRPr="00CA2914">
              <w:rPr>
                <w:lang w:val="en-US"/>
              </w:rPr>
              <w:t xml:space="preserve">, </w:t>
            </w:r>
            <w:proofErr w:type="spellStart"/>
            <w:r w:rsidRPr="00CA2914">
              <w:rPr>
                <w:lang w:val="en-US"/>
              </w:rPr>
              <w:t>контакт</w:t>
            </w:r>
            <w:proofErr w:type="spellEnd"/>
            <w:r w:rsidRPr="00CA2914">
              <w:rPr>
                <w:lang w:val="en-US"/>
              </w:rPr>
              <w:t xml:space="preserve"> 6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85" w:type="dxa"/>
          </w:tcPr>
          <w:p w:rsidR="008A05CB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 / PD7</w:t>
            </w:r>
          </w:p>
          <w:p w:rsidR="00AE6602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AIN[1] – PCINT[23]</w:t>
            </w:r>
          </w:p>
        </w:tc>
        <w:tc>
          <w:tcPr>
            <w:tcW w:w="1418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6" w:type="dxa"/>
          </w:tcPr>
          <w:p w:rsidR="008A05CB" w:rsidRPr="00F13BC5" w:rsidRDefault="00AE6602" w:rsidP="009529CD">
            <w:pPr>
              <w:jc w:val="center"/>
              <w:rPr>
                <w:lang w:val="en-US"/>
              </w:rPr>
            </w:pPr>
            <w:proofErr w:type="spellStart"/>
            <w:r w:rsidRPr="00AE6602">
              <w:rPr>
                <w:lang w:val="en-US"/>
              </w:rPr>
              <w:t>Цифровой</w:t>
            </w:r>
            <w:proofErr w:type="spellEnd"/>
            <w:r w:rsidRPr="00AE6602">
              <w:rPr>
                <w:lang w:val="en-US"/>
              </w:rPr>
              <w:t xml:space="preserve"> </w:t>
            </w:r>
            <w:proofErr w:type="spellStart"/>
            <w:r w:rsidRPr="00AE6602">
              <w:rPr>
                <w:lang w:val="en-US"/>
              </w:rPr>
              <w:t>ввод-вывод</w:t>
            </w:r>
            <w:proofErr w:type="spellEnd"/>
            <w:r w:rsidRPr="00AE6602">
              <w:rPr>
                <w:lang w:val="en-US"/>
              </w:rPr>
              <w:t xml:space="preserve">, </w:t>
            </w:r>
            <w:proofErr w:type="spellStart"/>
            <w:r w:rsidRPr="00AE6602">
              <w:rPr>
                <w:lang w:val="en-US"/>
              </w:rPr>
              <w:t>контакт</w:t>
            </w:r>
            <w:proofErr w:type="spellEnd"/>
            <w:r w:rsidRPr="00AE6602">
              <w:rPr>
                <w:lang w:val="en-US"/>
              </w:rPr>
              <w:t xml:space="preserve"> 7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F13BC5" w:rsidTr="00B04D8A">
        <w:tc>
          <w:tcPr>
            <w:tcW w:w="779" w:type="dxa"/>
          </w:tcPr>
          <w:p w:rsidR="008A05CB" w:rsidRPr="00A23388" w:rsidRDefault="00A23388" w:rsidP="009529CD">
            <w:pPr>
              <w:jc w:val="center"/>
            </w:pPr>
            <w:r>
              <w:t>11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 / PB0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CLK0 / ICP1 – PCINT[0]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8</w:t>
            </w:r>
          </w:p>
        </w:tc>
        <w:tc>
          <w:tcPr>
            <w:tcW w:w="4820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Таймер</w:t>
            </w:r>
            <w:proofErr w:type="spellEnd"/>
            <w:r w:rsidRPr="00A23388">
              <w:rPr>
                <w:lang w:val="en-US"/>
              </w:rPr>
              <w:t xml:space="preserve"> (CLK0/ICP1)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 / PB1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OC1A / PCINT[1]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9</w:t>
            </w:r>
          </w:p>
        </w:tc>
        <w:tc>
          <w:tcPr>
            <w:tcW w:w="4820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Таймер</w:t>
            </w:r>
            <w:proofErr w:type="spellEnd"/>
            <w:r w:rsidRPr="00A23388">
              <w:rPr>
                <w:lang w:val="en-US"/>
              </w:rPr>
              <w:t xml:space="preserve"> (OC1A)</w:t>
            </w:r>
          </w:p>
        </w:tc>
      </w:tr>
      <w:tr w:rsidR="008A05CB" w:rsidRPr="00F13BC5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85" w:type="dxa"/>
          </w:tcPr>
          <w:p w:rsidR="008A05CB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 / PB2</w:t>
            </w:r>
          </w:p>
          <w:p w:rsidR="00A23388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 – OC1B / PCINT[2]</w:t>
            </w:r>
          </w:p>
        </w:tc>
        <w:tc>
          <w:tcPr>
            <w:tcW w:w="1418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86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proofErr w:type="spellStart"/>
            <w:r w:rsidRPr="00A23388">
              <w:rPr>
                <w:lang w:val="en-US"/>
              </w:rPr>
              <w:t>Цифровой</w:t>
            </w:r>
            <w:proofErr w:type="spellEnd"/>
            <w:r w:rsidRPr="00A23388">
              <w:rPr>
                <w:lang w:val="en-US"/>
              </w:rPr>
              <w:t xml:space="preserve"> </w:t>
            </w:r>
            <w:proofErr w:type="spellStart"/>
            <w:r w:rsidRPr="00A23388">
              <w:rPr>
                <w:lang w:val="en-US"/>
              </w:rPr>
              <w:t>ввод-вывод</w:t>
            </w:r>
            <w:proofErr w:type="spellEnd"/>
            <w:r w:rsidRPr="00A23388">
              <w:rPr>
                <w:lang w:val="en-US"/>
              </w:rPr>
              <w:t xml:space="preserve">, </w:t>
            </w:r>
            <w:proofErr w:type="spellStart"/>
            <w:r w:rsidRPr="00A23388">
              <w:rPr>
                <w:lang w:val="en-US"/>
              </w:rPr>
              <w:t>контакт</w:t>
            </w:r>
            <w:proofErr w:type="spellEnd"/>
            <w:r w:rsidRPr="00A23388">
              <w:rPr>
                <w:lang w:val="en-US"/>
              </w:rPr>
              <w:t xml:space="preserve"> 10</w:t>
            </w:r>
          </w:p>
        </w:tc>
        <w:tc>
          <w:tcPr>
            <w:tcW w:w="4820" w:type="dxa"/>
          </w:tcPr>
          <w:p w:rsidR="008A05CB" w:rsidRPr="00F13BC5" w:rsidRDefault="00482830" w:rsidP="009529CD">
            <w:pPr>
              <w:jc w:val="center"/>
              <w:rPr>
                <w:lang w:val="en-US"/>
              </w:rPr>
            </w:pPr>
            <w:r>
              <w:t>Таймер</w:t>
            </w:r>
            <w:r w:rsidR="00A23388" w:rsidRPr="00A23388">
              <w:rPr>
                <w:lang w:val="en-US"/>
              </w:rPr>
              <w:t xml:space="preserve"> (OC1B)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A23388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85" w:type="dxa"/>
          </w:tcPr>
          <w:p w:rsidR="008A05CB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 / PB3</w:t>
            </w:r>
          </w:p>
          <w:p w:rsidR="00B40FFB" w:rsidRPr="00F13BC5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 – OC2A / PCINT[3]</w:t>
            </w:r>
          </w:p>
        </w:tc>
        <w:tc>
          <w:tcPr>
            <w:tcW w:w="1418" w:type="dxa"/>
          </w:tcPr>
          <w:p w:rsidR="008A05CB" w:rsidRPr="00F13BC5" w:rsidRDefault="00B40FFB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6" w:type="dxa"/>
          </w:tcPr>
          <w:p w:rsidR="008A05CB" w:rsidRPr="00F13BC5" w:rsidRDefault="00B40FFB" w:rsidP="009529CD">
            <w:pPr>
              <w:jc w:val="center"/>
              <w:rPr>
                <w:lang w:val="en-US"/>
              </w:rPr>
            </w:pPr>
            <w:proofErr w:type="spellStart"/>
            <w:r w:rsidRPr="00B40FFB">
              <w:rPr>
                <w:lang w:val="en-US"/>
              </w:rPr>
              <w:t>Цифровой</w:t>
            </w:r>
            <w:proofErr w:type="spellEnd"/>
            <w:r w:rsidRPr="00B40FFB">
              <w:rPr>
                <w:lang w:val="en-US"/>
              </w:rPr>
              <w:t xml:space="preserve"> </w:t>
            </w:r>
            <w:proofErr w:type="spellStart"/>
            <w:r w:rsidRPr="00B40FFB">
              <w:rPr>
                <w:lang w:val="en-US"/>
              </w:rPr>
              <w:t>ввод-вывод</w:t>
            </w:r>
            <w:proofErr w:type="spellEnd"/>
            <w:r w:rsidRPr="00B40FFB">
              <w:rPr>
                <w:lang w:val="en-US"/>
              </w:rPr>
              <w:t xml:space="preserve">, </w:t>
            </w:r>
            <w:proofErr w:type="spellStart"/>
            <w:r w:rsidRPr="00B40FFB">
              <w:rPr>
                <w:lang w:val="en-US"/>
              </w:rPr>
              <w:t>контакт</w:t>
            </w:r>
            <w:proofErr w:type="spellEnd"/>
            <w:r w:rsidRPr="00B40FFB">
              <w:rPr>
                <w:lang w:val="en-US"/>
              </w:rPr>
              <w:t xml:space="preserve"> 11</w:t>
            </w:r>
          </w:p>
        </w:tc>
        <w:tc>
          <w:tcPr>
            <w:tcW w:w="4820" w:type="dxa"/>
          </w:tcPr>
          <w:p w:rsidR="008A05CB" w:rsidRPr="00F13BC5" w:rsidRDefault="00482830" w:rsidP="009529CD">
            <w:pPr>
              <w:jc w:val="center"/>
              <w:rPr>
                <w:lang w:val="en-US"/>
              </w:rPr>
            </w:pPr>
            <w:r w:rsidRPr="00482830">
              <w:rPr>
                <w:lang w:val="en-US"/>
              </w:rPr>
              <w:t xml:space="preserve">SPI (MOSI) </w:t>
            </w:r>
            <w:r>
              <w:t>и</w:t>
            </w:r>
            <w:r w:rsidRPr="00482830">
              <w:rPr>
                <w:lang w:val="en-US"/>
              </w:rPr>
              <w:t xml:space="preserve"> </w:t>
            </w:r>
            <w:r>
              <w:t>таймер</w:t>
            </w:r>
            <w:r w:rsidRPr="00482830">
              <w:rPr>
                <w:lang w:val="en-US"/>
              </w:rPr>
              <w:t xml:space="preserve"> (OC2A)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482830" w:rsidRDefault="00482830" w:rsidP="009529CD">
            <w:pPr>
              <w:jc w:val="center"/>
            </w:pPr>
            <w:r>
              <w:t>15</w:t>
            </w:r>
          </w:p>
        </w:tc>
        <w:tc>
          <w:tcPr>
            <w:tcW w:w="3185" w:type="dxa"/>
          </w:tcPr>
          <w:p w:rsidR="008A05CB" w:rsidRDefault="00482830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  <w:r w:rsidR="00CC720F">
              <w:rPr>
                <w:lang w:val="en-US"/>
              </w:rPr>
              <w:t xml:space="preserve"> / PB4</w:t>
            </w:r>
          </w:p>
          <w:p w:rsidR="00CC720F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 – PCINT[4]</w:t>
            </w:r>
          </w:p>
        </w:tc>
        <w:tc>
          <w:tcPr>
            <w:tcW w:w="1418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6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proofErr w:type="spellStart"/>
            <w:r w:rsidRPr="00CC720F">
              <w:rPr>
                <w:lang w:val="en-US"/>
              </w:rPr>
              <w:t>Цифровой</w:t>
            </w:r>
            <w:proofErr w:type="spellEnd"/>
            <w:r w:rsidRPr="00CC720F">
              <w:rPr>
                <w:lang w:val="en-US"/>
              </w:rPr>
              <w:t xml:space="preserve"> </w:t>
            </w:r>
            <w:proofErr w:type="spellStart"/>
            <w:r w:rsidRPr="00CC720F">
              <w:rPr>
                <w:lang w:val="en-US"/>
              </w:rPr>
              <w:t>ввод-вывод</w:t>
            </w:r>
            <w:proofErr w:type="spellEnd"/>
            <w:r w:rsidRPr="00CC720F">
              <w:rPr>
                <w:lang w:val="en-US"/>
              </w:rPr>
              <w:t xml:space="preserve">, </w:t>
            </w:r>
            <w:proofErr w:type="spellStart"/>
            <w:r w:rsidRPr="00CC720F">
              <w:rPr>
                <w:lang w:val="en-US"/>
              </w:rPr>
              <w:t>контакт</w:t>
            </w:r>
            <w:proofErr w:type="spellEnd"/>
            <w:r w:rsidRPr="00CC720F">
              <w:rPr>
                <w:lang w:val="en-US"/>
              </w:rPr>
              <w:t xml:space="preserve"> 12</w:t>
            </w:r>
          </w:p>
        </w:tc>
        <w:tc>
          <w:tcPr>
            <w:tcW w:w="4820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 w:rsidRPr="00CC720F">
              <w:rPr>
                <w:lang w:val="en-US"/>
              </w:rPr>
              <w:t>SPI (MISO)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85" w:type="dxa"/>
          </w:tcPr>
          <w:p w:rsidR="008A05CB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 / PB5</w:t>
            </w:r>
          </w:p>
          <w:p w:rsidR="00CC720F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 – PCINT[5]</w:t>
            </w:r>
          </w:p>
        </w:tc>
        <w:tc>
          <w:tcPr>
            <w:tcW w:w="1418" w:type="dxa"/>
          </w:tcPr>
          <w:p w:rsidR="008A05CB" w:rsidRPr="00F13BC5" w:rsidRDefault="00CC720F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386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Цифровой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ввод-вывод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контакт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4820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 w:rsidRPr="00143F29">
              <w:rPr>
                <w:lang w:val="en-US"/>
              </w:rPr>
              <w:t>SPI (SCK)</w:t>
            </w: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85" w:type="dxa"/>
          </w:tcPr>
          <w:p w:rsidR="008A05CB" w:rsidRDefault="00143F29" w:rsidP="009529CD">
            <w:pPr>
              <w:jc w:val="center"/>
              <w:rPr>
                <w:lang w:val="en-US"/>
              </w:rPr>
            </w:pPr>
            <w:r w:rsidRPr="00143F29">
              <w:rPr>
                <w:lang w:val="en-US"/>
              </w:rPr>
              <w:t>3V3</w:t>
            </w:r>
          </w:p>
          <w:p w:rsidR="00143F29" w:rsidRPr="00F13BC5" w:rsidRDefault="00143F29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4, 6</w:t>
            </w:r>
          </w:p>
        </w:tc>
        <w:tc>
          <w:tcPr>
            <w:tcW w:w="5386" w:type="dxa"/>
          </w:tcPr>
          <w:p w:rsidR="008A05CB" w:rsidRPr="00143F29" w:rsidRDefault="00143F29" w:rsidP="009529CD">
            <w:pPr>
              <w:jc w:val="center"/>
            </w:pPr>
            <w:r>
              <w:t>Питание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143F29" w:rsidRDefault="00143F29" w:rsidP="009529CD">
            <w:pPr>
              <w:jc w:val="center"/>
            </w:pPr>
            <w:r>
              <w:t>18</w:t>
            </w:r>
          </w:p>
        </w:tc>
        <w:tc>
          <w:tcPr>
            <w:tcW w:w="3185" w:type="dxa"/>
          </w:tcPr>
          <w:p w:rsidR="00143F29" w:rsidRPr="00F13BC5" w:rsidRDefault="00143F29" w:rsidP="00143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AREF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86" w:type="dxa"/>
          </w:tcPr>
          <w:p w:rsidR="008A05CB" w:rsidRPr="00143F29" w:rsidRDefault="00143F29" w:rsidP="009529CD">
            <w:pPr>
              <w:jc w:val="center"/>
            </w:pPr>
            <w:r>
              <w:t>Опорное напряжение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143F29" w:rsidRDefault="00143F29" w:rsidP="009529CD">
            <w:pPr>
              <w:jc w:val="center"/>
            </w:pPr>
            <w:r>
              <w:lastRenderedPageBreak/>
              <w:t>19</w:t>
            </w:r>
          </w:p>
        </w:tc>
        <w:tc>
          <w:tcPr>
            <w:tcW w:w="3185" w:type="dxa"/>
          </w:tcPr>
          <w:p w:rsidR="008A05CB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D14 / </w:t>
            </w:r>
            <w:r w:rsidR="0074568A">
              <w:rPr>
                <w:lang w:val="en-US"/>
              </w:rPr>
              <w:t xml:space="preserve">A0 -- </w:t>
            </w:r>
            <w:bookmarkStart w:id="0" w:name="_GoBack"/>
            <w:bookmarkEnd w:id="0"/>
            <w:r>
              <w:rPr>
                <w:lang w:val="en-US"/>
              </w:rPr>
              <w:t>PC0</w:t>
            </w:r>
          </w:p>
          <w:p w:rsidR="00143F29" w:rsidRPr="00143F29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ADC[0] – PCINT[8]</w:t>
            </w:r>
          </w:p>
        </w:tc>
        <w:tc>
          <w:tcPr>
            <w:tcW w:w="1418" w:type="dxa"/>
          </w:tcPr>
          <w:p w:rsidR="008A05CB" w:rsidRPr="00F13BC5" w:rsidRDefault="00143F29" w:rsidP="00952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:rsidR="008A05CB" w:rsidRPr="00F13BC5" w:rsidRDefault="0074568A" w:rsidP="009529CD">
            <w:pPr>
              <w:jc w:val="center"/>
              <w:rPr>
                <w:lang w:val="en-US"/>
              </w:rPr>
            </w:pPr>
            <w:proofErr w:type="spellStart"/>
            <w:r w:rsidRPr="0074568A">
              <w:rPr>
                <w:lang w:val="en-US"/>
              </w:rPr>
              <w:t>Аналоговый</w:t>
            </w:r>
            <w:proofErr w:type="spellEnd"/>
            <w:r w:rsidRPr="0074568A">
              <w:rPr>
                <w:lang w:val="en-US"/>
              </w:rPr>
              <w:t xml:space="preserve"> </w:t>
            </w:r>
            <w:proofErr w:type="spellStart"/>
            <w:r w:rsidRPr="0074568A">
              <w:rPr>
                <w:lang w:val="en-US"/>
              </w:rPr>
              <w:t>вход</w:t>
            </w:r>
            <w:proofErr w:type="spellEnd"/>
            <w:r w:rsidRPr="0074568A">
              <w:rPr>
                <w:lang w:val="en-US"/>
              </w:rPr>
              <w:t xml:space="preserve"> 0</w:t>
            </w: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  <w:tr w:rsidR="008A05CB" w:rsidRPr="00B40FFB" w:rsidTr="00B04D8A">
        <w:tc>
          <w:tcPr>
            <w:tcW w:w="779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3185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5386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  <w:tc>
          <w:tcPr>
            <w:tcW w:w="4820" w:type="dxa"/>
          </w:tcPr>
          <w:p w:rsidR="008A05CB" w:rsidRPr="00F13BC5" w:rsidRDefault="008A05CB" w:rsidP="009529CD">
            <w:pPr>
              <w:jc w:val="center"/>
              <w:rPr>
                <w:lang w:val="en-US"/>
              </w:rPr>
            </w:pPr>
          </w:p>
        </w:tc>
      </w:tr>
    </w:tbl>
    <w:p w:rsidR="009529CD" w:rsidRPr="00F13BC5" w:rsidRDefault="009529CD" w:rsidP="009529CD">
      <w:pPr>
        <w:jc w:val="center"/>
        <w:rPr>
          <w:lang w:val="en-US"/>
        </w:rPr>
      </w:pPr>
    </w:p>
    <w:sectPr w:rsidR="009529CD" w:rsidRPr="00F13BC5" w:rsidSect="00B04D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D"/>
    <w:rsid w:val="00143F29"/>
    <w:rsid w:val="00241002"/>
    <w:rsid w:val="002430ED"/>
    <w:rsid w:val="003E717B"/>
    <w:rsid w:val="00414EA0"/>
    <w:rsid w:val="00482830"/>
    <w:rsid w:val="006E785C"/>
    <w:rsid w:val="0074568A"/>
    <w:rsid w:val="008A05CB"/>
    <w:rsid w:val="009529CD"/>
    <w:rsid w:val="009B294E"/>
    <w:rsid w:val="00A23388"/>
    <w:rsid w:val="00AE6602"/>
    <w:rsid w:val="00B04D8A"/>
    <w:rsid w:val="00B40FFB"/>
    <w:rsid w:val="00CA2914"/>
    <w:rsid w:val="00CC720F"/>
    <w:rsid w:val="00CE42FB"/>
    <w:rsid w:val="00EC6FF9"/>
    <w:rsid w:val="00F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ED743-F00A-4A2B-A830-B1190CA0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9</cp:revision>
  <dcterms:created xsi:type="dcterms:W3CDTF">2023-05-30T06:12:00Z</dcterms:created>
  <dcterms:modified xsi:type="dcterms:W3CDTF">2023-05-31T15:51:00Z</dcterms:modified>
</cp:coreProperties>
</file>