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2E" w:rsidRDefault="006B202E" w:rsidP="00631DF0">
      <w:pPr>
        <w:widowControl/>
        <w:autoSpaceDE/>
        <w:autoSpaceDN/>
      </w:pPr>
    </w:p>
    <w:p w:rsidR="00631DF0" w:rsidRDefault="00631DF0" w:rsidP="00631DF0">
      <w:pPr>
        <w:spacing w:before="66"/>
        <w:ind w:left="4970" w:right="1170"/>
        <w:rPr>
          <w:i/>
          <w:sz w:val="24"/>
        </w:rPr>
      </w:pPr>
      <w:r>
        <w:rPr>
          <w:i/>
          <w:sz w:val="24"/>
        </w:rPr>
        <w:t>Для получения сведений о движении похищенных денежных средств, а также информации о владельцах счетов, устройствах и номерах телефонов, используемых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управления,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сведений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 лицах, обналичивших денежные средства</w:t>
      </w:r>
    </w:p>
    <w:p w:rsidR="00631DF0" w:rsidRDefault="006B202E" w:rsidP="00631DF0">
      <w:pPr>
        <w:pStyle w:val="a3"/>
        <w:rPr>
          <w:i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4FEDAB5" wp14:editId="20194452">
            <wp:simplePos x="0" y="0"/>
            <wp:positionH relativeFrom="page">
              <wp:posOffset>1659255</wp:posOffset>
            </wp:positionH>
            <wp:positionV relativeFrom="paragraph">
              <wp:posOffset>26035</wp:posOffset>
            </wp:positionV>
            <wp:extent cx="1217295" cy="595630"/>
            <wp:effectExtent l="0" t="0" r="1905" b="0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spacing w:before="105"/>
        <w:rPr>
          <w:i/>
          <w:sz w:val="20"/>
        </w:rPr>
      </w:pPr>
    </w:p>
    <w:p w:rsidR="00631DF0" w:rsidRDefault="00631DF0" w:rsidP="00631DF0">
      <w:pPr>
        <w:widowControl/>
        <w:autoSpaceDE/>
        <w:autoSpaceDN/>
        <w:rPr>
          <w:sz w:val="20"/>
        </w:rPr>
        <w:sectPr w:rsidR="00631DF0">
          <w:pgSz w:w="11910" w:h="16840"/>
          <w:pgMar w:top="1040" w:right="0" w:bottom="280" w:left="980" w:header="720" w:footer="720" w:gutter="0"/>
          <w:cols w:space="720"/>
        </w:sectPr>
      </w:pPr>
    </w:p>
    <w:p w:rsidR="00631DF0" w:rsidRPr="00C23AC1" w:rsidRDefault="00631DF0" w:rsidP="00C23AC1">
      <w:pPr>
        <w:ind w:left="971"/>
        <w:jc w:val="center"/>
        <w:rPr>
          <w:b/>
          <w:sz w:val="24"/>
        </w:rPr>
      </w:pPr>
      <w:r>
        <w:rPr>
          <w:b/>
          <w:sz w:val="24"/>
        </w:rPr>
        <w:t>УМВД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Челябинску</w:t>
      </w:r>
    </w:p>
    <w:p w:rsidR="00631DF0" w:rsidRDefault="00631DF0" w:rsidP="00631DF0">
      <w:pPr>
        <w:ind w:left="974"/>
        <w:jc w:val="center"/>
        <w:rPr>
          <w:b/>
          <w:sz w:val="24"/>
        </w:rPr>
      </w:pPr>
      <w:r>
        <w:rPr>
          <w:b/>
          <w:sz w:val="24"/>
        </w:rPr>
        <w:t>ОТДЕЛ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ПОЛИЦИИ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«СОВЕТСКИЙ» </w:t>
      </w:r>
      <w:r>
        <w:rPr>
          <w:b/>
          <w:spacing w:val="-2"/>
          <w:sz w:val="24"/>
        </w:rPr>
        <w:t>УПРАВЛЕНИЯ</w:t>
      </w:r>
    </w:p>
    <w:p w:rsidR="00631DF0" w:rsidRDefault="00631DF0" w:rsidP="00631DF0">
      <w:pPr>
        <w:tabs>
          <w:tab w:val="left" w:pos="3313"/>
        </w:tabs>
        <w:ind w:left="981" w:right="7"/>
        <w:jc w:val="center"/>
        <w:rPr>
          <w:b/>
          <w:sz w:val="24"/>
        </w:rPr>
      </w:pPr>
      <w:r>
        <w:rPr>
          <w:b/>
          <w:spacing w:val="-2"/>
          <w:sz w:val="24"/>
        </w:rPr>
        <w:t>МИНИСТЕРСТВА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ВНУТРЕННИХ </w:t>
      </w:r>
      <w:r>
        <w:rPr>
          <w:b/>
          <w:spacing w:val="-4"/>
          <w:sz w:val="24"/>
        </w:rPr>
        <w:t>ДЕЛ</w:t>
      </w:r>
    </w:p>
    <w:p w:rsidR="00631DF0" w:rsidRDefault="00631DF0" w:rsidP="00631DF0">
      <w:pPr>
        <w:ind w:left="1277" w:right="305"/>
        <w:jc w:val="center"/>
        <w:rPr>
          <w:b/>
          <w:sz w:val="24"/>
        </w:rPr>
      </w:pPr>
      <w:r>
        <w:rPr>
          <w:b/>
          <w:sz w:val="24"/>
        </w:rPr>
        <w:t>РОССИЙСКОЙ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ФЕДЕРАЦИИ ПО ГОРОДУ ЧЕЛЯБИНСКУ</w:t>
      </w:r>
    </w:p>
    <w:p w:rsidR="00074563" w:rsidRPr="00074563" w:rsidRDefault="00631DF0" w:rsidP="00074563">
      <w:pPr>
        <w:ind w:left="708" w:firstLine="708"/>
        <w:rPr>
          <w:b/>
          <w:sz w:val="24"/>
        </w:rPr>
      </w:pPr>
      <w:r w:rsidRPr="00074563">
        <w:rPr>
          <w:b/>
          <w:sz w:val="24"/>
        </w:rPr>
        <w:t>(ОП</w:t>
      </w:r>
      <w:r w:rsidRPr="00074563">
        <w:rPr>
          <w:b/>
          <w:spacing w:val="-14"/>
          <w:sz w:val="24"/>
        </w:rPr>
        <w:t xml:space="preserve"> </w:t>
      </w:r>
      <w:r w:rsidRPr="00074563">
        <w:rPr>
          <w:b/>
          <w:sz w:val="24"/>
        </w:rPr>
        <w:t>Советский</w:t>
      </w:r>
      <w:r w:rsidRPr="00074563">
        <w:rPr>
          <w:b/>
          <w:spacing w:val="-14"/>
          <w:sz w:val="24"/>
        </w:rPr>
        <w:t xml:space="preserve"> </w:t>
      </w:r>
      <w:r w:rsidRPr="00074563">
        <w:rPr>
          <w:b/>
          <w:sz w:val="24"/>
        </w:rPr>
        <w:t>УМВД</w:t>
      </w:r>
      <w:r w:rsidRPr="00074563">
        <w:rPr>
          <w:b/>
          <w:spacing w:val="-14"/>
          <w:sz w:val="24"/>
        </w:rPr>
        <w:t xml:space="preserve"> </w:t>
      </w:r>
      <w:r w:rsidRPr="00074563">
        <w:rPr>
          <w:b/>
          <w:sz w:val="24"/>
        </w:rPr>
        <w:t>России</w:t>
      </w:r>
    </w:p>
    <w:p w:rsidR="00631DF0" w:rsidRPr="00074563" w:rsidRDefault="00631DF0" w:rsidP="00074563">
      <w:pPr>
        <w:rPr>
          <w:b/>
          <w:sz w:val="24"/>
        </w:rPr>
      </w:pPr>
      <w:r w:rsidRPr="00074563">
        <w:rPr>
          <w:b/>
          <w:sz w:val="24"/>
        </w:rPr>
        <w:t xml:space="preserve"> </w:t>
      </w:r>
      <w:r w:rsidR="00074563" w:rsidRPr="00074563">
        <w:rPr>
          <w:b/>
          <w:sz w:val="24"/>
        </w:rPr>
        <w:tab/>
      </w:r>
      <w:r w:rsidR="00074563" w:rsidRPr="00074563">
        <w:rPr>
          <w:b/>
          <w:sz w:val="24"/>
        </w:rPr>
        <w:tab/>
      </w:r>
      <w:r w:rsidR="00074563" w:rsidRPr="00074563">
        <w:rPr>
          <w:b/>
          <w:sz w:val="24"/>
        </w:rPr>
        <w:tab/>
      </w:r>
      <w:r w:rsidRPr="00074563">
        <w:rPr>
          <w:b/>
          <w:sz w:val="24"/>
        </w:rPr>
        <w:t>по г. Челябинску)</w:t>
      </w:r>
    </w:p>
    <w:p w:rsidR="00631DF0" w:rsidRDefault="00631DF0" w:rsidP="00631DF0">
      <w:pPr>
        <w:pStyle w:val="a3"/>
        <w:spacing w:before="272"/>
        <w:ind w:left="969"/>
        <w:jc w:val="center"/>
      </w:pPr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Челябинск,</w:t>
      </w:r>
      <w:r>
        <w:rPr>
          <w:spacing w:val="-1"/>
        </w:rPr>
        <w:t xml:space="preserve"> </w:t>
      </w:r>
      <w:r>
        <w:rPr>
          <w:spacing w:val="-2"/>
        </w:rPr>
        <w:t>454091</w:t>
      </w:r>
    </w:p>
    <w:p w:rsidR="00631DF0" w:rsidRDefault="00631DF0" w:rsidP="00631DF0">
      <w:pPr>
        <w:tabs>
          <w:tab w:val="left" w:pos="2281"/>
          <w:tab w:val="left" w:pos="3950"/>
        </w:tabs>
        <w:ind w:left="1027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 xml:space="preserve">№ </w:t>
      </w:r>
      <w:r>
        <w:rPr>
          <w:sz w:val="24"/>
          <w:u w:val="single"/>
        </w:rPr>
        <w:tab/>
      </w:r>
    </w:p>
    <w:p w:rsidR="00631DF0" w:rsidRDefault="00631DF0" w:rsidP="00631DF0">
      <w:pPr>
        <w:pStyle w:val="a3"/>
        <w:tabs>
          <w:tab w:val="left" w:pos="2916"/>
          <w:tab w:val="left" w:pos="4701"/>
        </w:tabs>
        <w:ind w:left="658"/>
        <w:jc w:val="center"/>
      </w:pPr>
      <w:r>
        <w:t>на №</w:t>
      </w:r>
      <w:r>
        <w:rPr>
          <w:spacing w:val="59"/>
        </w:rPr>
        <w:t xml:space="preserve"> </w:t>
      </w:r>
      <w:r>
        <w:rPr>
          <w:u w:val="single"/>
        </w:rPr>
        <w:tab/>
      </w:r>
      <w:r>
        <w:t xml:space="preserve">от </w:t>
      </w:r>
      <w:r>
        <w:rPr>
          <w:u w:val="single"/>
        </w:rPr>
        <w:tab/>
      </w:r>
      <w:r w:rsidR="00C23AC1">
        <w:rPr>
          <w:u w:val="single"/>
        </w:rPr>
        <w:br w:type="column"/>
      </w:r>
    </w:p>
    <w:p w:rsidR="00631DF0" w:rsidRPr="00C269BB" w:rsidRDefault="00631DF0" w:rsidP="00BC5354">
      <w:pPr>
        <w:pStyle w:val="a3"/>
        <w:spacing w:before="90"/>
        <w:ind w:left="658" w:right="3355"/>
        <w:sectPr w:rsidR="00631DF0" w:rsidRPr="00C269BB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5045" w:space="40"/>
            <w:col w:w="5845"/>
          </w:cols>
        </w:sectPr>
      </w:pPr>
      <w:r>
        <w:rPr>
          <w:spacing w:val="-2"/>
        </w:rPr>
        <w:t xml:space="preserve">Руководителю </w:t>
      </w:r>
      <w:r w:rsidRPr="00BF1DCE">
        <w:rPr>
          <w:highlight w:val="yellow"/>
        </w:rPr>
        <w:t>АО</w:t>
      </w:r>
      <w:r w:rsidRPr="00BF1DCE">
        <w:rPr>
          <w:spacing w:val="-15"/>
          <w:highlight w:val="yellow"/>
        </w:rPr>
        <w:t xml:space="preserve"> </w:t>
      </w:r>
      <w:r w:rsidRPr="00BF1DCE">
        <w:rPr>
          <w:highlight w:val="yellow"/>
        </w:rPr>
        <w:t>«Альфа</w:t>
      </w:r>
      <w:r w:rsidRPr="00BF1DCE">
        <w:rPr>
          <w:spacing w:val="-15"/>
          <w:highlight w:val="yellow"/>
        </w:rPr>
        <w:t xml:space="preserve"> </w:t>
      </w:r>
      <w:r w:rsidRPr="00BF1DCE">
        <w:rPr>
          <w:highlight w:val="yellow"/>
        </w:rPr>
        <w:t>Банк»</w:t>
      </w:r>
    </w:p>
    <w:p w:rsidR="00631DF0" w:rsidRDefault="00631DF0" w:rsidP="00631DF0">
      <w:pPr>
        <w:pStyle w:val="a3"/>
      </w:pPr>
    </w:p>
    <w:p w:rsidR="00C269BB" w:rsidRDefault="00C269BB" w:rsidP="00C269BB">
      <w:pPr>
        <w:pStyle w:val="a3"/>
        <w:ind w:left="722" w:right="1131" w:firstLine="566"/>
        <w:jc w:val="both"/>
      </w:pPr>
      <w:r>
        <w:t>На основании</w:t>
      </w:r>
      <w:r>
        <w:rPr>
          <w:spacing w:val="15"/>
        </w:rPr>
        <w:t xml:space="preserve"> </w:t>
      </w:r>
      <w:r>
        <w:t>ст.</w:t>
      </w:r>
      <w:r>
        <w:rPr>
          <w:spacing w:val="13"/>
        </w:rPr>
        <w:t xml:space="preserve"> </w:t>
      </w:r>
      <w:r>
        <w:t>ст.</w:t>
      </w:r>
      <w:r>
        <w:rPr>
          <w:spacing w:val="13"/>
        </w:rPr>
        <w:t xml:space="preserve"> </w:t>
      </w:r>
      <w:r>
        <w:t>21, 38, УПК РФ,</w:t>
      </w:r>
      <w:r>
        <w:rPr>
          <w:spacing w:val="14"/>
        </w:rPr>
        <w:t xml:space="preserve"> </w:t>
      </w:r>
      <w:r>
        <w:t>ст. 26 ФЗ от 02.12.1990</w:t>
      </w:r>
      <w:r>
        <w:rPr>
          <w:spacing w:val="14"/>
        </w:rPr>
        <w:t xml:space="preserve"> </w:t>
      </w:r>
      <w:r>
        <w:t>№ 395-1</w:t>
      </w:r>
      <w:r>
        <w:rPr>
          <w:spacing w:val="16"/>
        </w:rPr>
        <w:t xml:space="preserve"> </w:t>
      </w:r>
      <w:r>
        <w:t>«О</w:t>
      </w:r>
      <w:r>
        <w:rPr>
          <w:spacing w:val="13"/>
        </w:rPr>
        <w:t xml:space="preserve"> </w:t>
      </w:r>
      <w:r>
        <w:t>банках</w:t>
      </w:r>
      <w:r>
        <w:rPr>
          <w:spacing w:val="40"/>
        </w:rPr>
        <w:t xml:space="preserve"> </w:t>
      </w:r>
      <w:proofErr w:type="gramStart"/>
      <w:r>
        <w:t>и</w:t>
      </w:r>
      <w:r>
        <w:rPr>
          <w:spacing w:val="40"/>
        </w:rPr>
        <w:t xml:space="preserve">  </w:t>
      </w:r>
      <w:r>
        <w:t>банковской</w:t>
      </w:r>
      <w:proofErr w:type="gramEnd"/>
      <w:r>
        <w:rPr>
          <w:spacing w:val="40"/>
        </w:rPr>
        <w:t xml:space="preserve">  </w:t>
      </w:r>
      <w:r>
        <w:t>деятельности</w:t>
      </w:r>
      <w:r>
        <w:rPr>
          <w:spacing w:val="42"/>
        </w:rPr>
        <w:t xml:space="preserve">  </w:t>
      </w:r>
      <w:r>
        <w:t>и</w:t>
      </w:r>
      <w:r>
        <w:rPr>
          <w:spacing w:val="40"/>
        </w:rPr>
        <w:t xml:space="preserve">  </w:t>
      </w:r>
      <w:r>
        <w:t>в</w:t>
      </w:r>
      <w:r>
        <w:rPr>
          <w:spacing w:val="39"/>
        </w:rPr>
        <w:t xml:space="preserve">  </w:t>
      </w:r>
      <w:r>
        <w:t>связи</w:t>
      </w:r>
      <w:r>
        <w:rPr>
          <w:spacing w:val="40"/>
        </w:rPr>
        <w:t xml:space="preserve">  </w:t>
      </w:r>
      <w:r>
        <w:t>с</w:t>
      </w:r>
      <w:r>
        <w:rPr>
          <w:spacing w:val="39"/>
        </w:rPr>
        <w:t xml:space="preserve">  </w:t>
      </w:r>
      <w:r>
        <w:t>производством</w:t>
      </w:r>
      <w:r>
        <w:rPr>
          <w:spacing w:val="39"/>
        </w:rPr>
        <w:t xml:space="preserve">  </w:t>
      </w:r>
      <w:r>
        <w:t>по</w:t>
      </w:r>
      <w:r>
        <w:rPr>
          <w:spacing w:val="39"/>
        </w:rPr>
        <w:t xml:space="preserve">  </w:t>
      </w:r>
      <w:r>
        <w:t>уголовному</w:t>
      </w:r>
      <w:r>
        <w:rPr>
          <w:spacing w:val="38"/>
        </w:rPr>
        <w:t xml:space="preserve">  </w:t>
      </w:r>
      <w:r>
        <w:rPr>
          <w:spacing w:val="-4"/>
        </w:rPr>
        <w:t>делу</w:t>
      </w:r>
    </w:p>
    <w:p w:rsidR="00C269BB" w:rsidRDefault="00C269BB" w:rsidP="00C269BB">
      <w:pPr>
        <w:pStyle w:val="a3"/>
        <w:ind w:left="722" w:right="1131"/>
        <w:jc w:val="both"/>
      </w:pPr>
      <w:r>
        <w:t>№</w:t>
      </w:r>
      <w:r>
        <w:rPr>
          <w:spacing w:val="80"/>
        </w:rPr>
        <w:t xml:space="preserve"> </w:t>
      </w:r>
      <w:r w:rsidRPr="00BF1DCE">
        <w:rPr>
          <w:highlight w:val="yellow"/>
        </w:rPr>
        <w:t>1220175009800000</w:t>
      </w:r>
      <w:r>
        <w:t>,</w:t>
      </w:r>
      <w:r>
        <w:rPr>
          <w:spacing w:val="80"/>
        </w:rPr>
        <w:t xml:space="preserve"> </w:t>
      </w:r>
      <w:r>
        <w:t>возбужденному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отделе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расследованию</w:t>
      </w:r>
      <w:r>
        <w:rPr>
          <w:spacing w:val="80"/>
        </w:rPr>
        <w:t xml:space="preserve"> </w:t>
      </w:r>
      <w:r>
        <w:t>преступлений на</w:t>
      </w:r>
      <w:r>
        <w:rPr>
          <w:spacing w:val="40"/>
        </w:rPr>
        <w:t xml:space="preserve"> </w:t>
      </w:r>
      <w:r>
        <w:t>территории,</w:t>
      </w:r>
      <w:r>
        <w:rPr>
          <w:spacing w:val="40"/>
        </w:rPr>
        <w:t xml:space="preserve"> </w:t>
      </w:r>
      <w:r>
        <w:t>обслуживаемой</w:t>
      </w:r>
      <w:r>
        <w:rPr>
          <w:spacing w:val="40"/>
        </w:rPr>
        <w:t xml:space="preserve"> </w:t>
      </w:r>
      <w:r>
        <w:t>ОП</w:t>
      </w:r>
      <w:r>
        <w:rPr>
          <w:spacing w:val="40"/>
        </w:rPr>
        <w:t xml:space="preserve"> </w:t>
      </w:r>
      <w:r>
        <w:t>Советский</w:t>
      </w:r>
      <w:r>
        <w:rPr>
          <w:spacing w:val="40"/>
        </w:rPr>
        <w:t xml:space="preserve"> </w:t>
      </w:r>
      <w:r>
        <w:t>СУ</w:t>
      </w:r>
      <w:r>
        <w:rPr>
          <w:spacing w:val="40"/>
        </w:rPr>
        <w:t xml:space="preserve"> </w:t>
      </w:r>
      <w:r>
        <w:t>УМВД</w:t>
      </w:r>
      <w:r>
        <w:rPr>
          <w:spacing w:val="40"/>
        </w:rPr>
        <w:t xml:space="preserve"> </w:t>
      </w:r>
      <w:r>
        <w:t>России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г.</w:t>
      </w:r>
      <w:r>
        <w:rPr>
          <w:spacing w:val="40"/>
        </w:rPr>
        <w:t xml:space="preserve"> </w:t>
      </w:r>
      <w:r>
        <w:t xml:space="preserve">Челябинску по признакам преступления, предусмотренного </w:t>
      </w:r>
      <w:r w:rsidRPr="00BF1DCE">
        <w:rPr>
          <w:highlight w:val="yellow"/>
        </w:rPr>
        <w:t>п. «б» ч. 4 ст.158</w:t>
      </w:r>
      <w:r>
        <w:t xml:space="preserve"> УК РФ по факту хищения с расчетного счета </w:t>
      </w:r>
      <w:r w:rsidRPr="00BF1DCE">
        <w:rPr>
          <w:highlight w:val="yellow"/>
        </w:rPr>
        <w:t>Сидоровой А.В</w:t>
      </w:r>
      <w:r>
        <w:t>.</w:t>
      </w:r>
      <w:r>
        <w:rPr>
          <w:spacing w:val="40"/>
        </w:rPr>
        <w:t xml:space="preserve"> </w:t>
      </w:r>
      <w:r>
        <w:t>денежных средств в особо крупном размере, прошу Вас предоставить следующую информацию:</w:t>
      </w:r>
    </w:p>
    <w:p w:rsidR="00C269BB" w:rsidRDefault="00C269BB" w:rsidP="00C269BB">
      <w:pPr>
        <w:pStyle w:val="a5"/>
        <w:numPr>
          <w:ilvl w:val="0"/>
          <w:numId w:val="3"/>
        </w:numPr>
        <w:tabs>
          <w:tab w:val="left" w:pos="1627"/>
        </w:tabs>
        <w:ind w:left="1627" w:hanging="198"/>
        <w:jc w:val="both"/>
        <w:rPr>
          <w:sz w:val="24"/>
        </w:rPr>
      </w:pPr>
      <w:r>
        <w:rPr>
          <w:sz w:val="24"/>
        </w:rPr>
        <w:t>о</w:t>
      </w:r>
      <w:r>
        <w:rPr>
          <w:spacing w:val="-13"/>
          <w:sz w:val="24"/>
        </w:rPr>
        <w:t xml:space="preserve"> </w:t>
      </w:r>
      <w:r>
        <w:rPr>
          <w:sz w:val="24"/>
        </w:rPr>
        <w:t>паспортных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2"/>
          <w:sz w:val="24"/>
        </w:rPr>
        <w:t xml:space="preserve"> </w:t>
      </w:r>
      <w:r>
        <w:rPr>
          <w:sz w:val="24"/>
        </w:rPr>
        <w:t>владельца</w:t>
      </w:r>
      <w:r>
        <w:rPr>
          <w:spacing w:val="-14"/>
          <w:sz w:val="24"/>
        </w:rPr>
        <w:t xml:space="preserve"> </w:t>
      </w:r>
      <w:r>
        <w:rPr>
          <w:sz w:val="24"/>
        </w:rPr>
        <w:t>банковской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карты;</w:t>
      </w:r>
    </w:p>
    <w:p w:rsidR="00C269BB" w:rsidRDefault="00C269BB" w:rsidP="00C269BB">
      <w:pPr>
        <w:pStyle w:val="a5"/>
        <w:numPr>
          <w:ilvl w:val="0"/>
          <w:numId w:val="3"/>
        </w:numPr>
        <w:tabs>
          <w:tab w:val="left" w:pos="1672"/>
        </w:tabs>
        <w:ind w:right="1132" w:firstLine="707"/>
        <w:jc w:val="both"/>
        <w:rPr>
          <w:b/>
          <w:sz w:val="24"/>
        </w:rPr>
      </w:pPr>
      <w:r>
        <w:rPr>
          <w:sz w:val="24"/>
        </w:rPr>
        <w:t>о</w:t>
      </w:r>
      <w:r>
        <w:rPr>
          <w:spacing w:val="-9"/>
          <w:sz w:val="24"/>
        </w:rPr>
        <w:t xml:space="preserve"> </w:t>
      </w:r>
      <w:r>
        <w:rPr>
          <w:sz w:val="24"/>
        </w:rPr>
        <w:t>движении</w:t>
      </w:r>
      <w:r>
        <w:rPr>
          <w:spacing w:val="-11"/>
          <w:sz w:val="24"/>
        </w:rPr>
        <w:t xml:space="preserve"> </w:t>
      </w:r>
      <w:r>
        <w:rPr>
          <w:sz w:val="24"/>
        </w:rPr>
        <w:t>денежных</w:t>
      </w:r>
      <w:r>
        <w:rPr>
          <w:spacing w:val="-7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банковской</w:t>
      </w:r>
      <w:r>
        <w:rPr>
          <w:spacing w:val="-8"/>
          <w:sz w:val="24"/>
        </w:rPr>
        <w:t xml:space="preserve"> </w:t>
      </w:r>
      <w:r>
        <w:rPr>
          <w:sz w:val="24"/>
        </w:rPr>
        <w:t>карте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местах</w:t>
      </w:r>
      <w:r>
        <w:rPr>
          <w:spacing w:val="-10"/>
          <w:sz w:val="24"/>
        </w:rPr>
        <w:t xml:space="preserve"> </w:t>
      </w:r>
      <w:r>
        <w:rPr>
          <w:sz w:val="24"/>
        </w:rPr>
        <w:t>их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обналичивания</w:t>
      </w:r>
      <w:proofErr w:type="spellEnd"/>
      <w:r>
        <w:rPr>
          <w:sz w:val="24"/>
        </w:rPr>
        <w:t xml:space="preserve"> за</w:t>
      </w:r>
      <w:r>
        <w:rPr>
          <w:spacing w:val="65"/>
          <w:w w:val="150"/>
          <w:sz w:val="24"/>
        </w:rPr>
        <w:t xml:space="preserve">   </w:t>
      </w:r>
      <w:r>
        <w:rPr>
          <w:sz w:val="24"/>
        </w:rPr>
        <w:t>период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с</w:t>
      </w:r>
      <w:r>
        <w:rPr>
          <w:spacing w:val="65"/>
          <w:w w:val="150"/>
          <w:sz w:val="24"/>
        </w:rPr>
        <w:t xml:space="preserve">   </w:t>
      </w:r>
      <w:r>
        <w:rPr>
          <w:sz w:val="24"/>
        </w:rPr>
        <w:t>момента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выпуска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карты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по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настоящее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время (с</w:t>
      </w:r>
      <w:r>
        <w:rPr>
          <w:spacing w:val="29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27"/>
          <w:sz w:val="24"/>
        </w:rPr>
        <w:t xml:space="preserve"> </w:t>
      </w:r>
      <w:r>
        <w:rPr>
          <w:sz w:val="24"/>
        </w:rPr>
        <w:t>точного</w:t>
      </w:r>
      <w:r>
        <w:rPr>
          <w:spacing w:val="28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29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25"/>
          <w:sz w:val="24"/>
        </w:rPr>
        <w:t xml:space="preserve"> </w:t>
      </w:r>
      <w:r>
        <w:rPr>
          <w:sz w:val="24"/>
        </w:rPr>
        <w:t>приходных</w:t>
      </w:r>
      <w:r>
        <w:rPr>
          <w:spacing w:val="28"/>
          <w:sz w:val="24"/>
        </w:rPr>
        <w:t xml:space="preserve"> </w:t>
      </w:r>
      <w:r>
        <w:rPr>
          <w:sz w:val="24"/>
        </w:rPr>
        <w:t>и</w:t>
      </w:r>
      <w:r>
        <w:rPr>
          <w:spacing w:val="29"/>
          <w:sz w:val="24"/>
        </w:rPr>
        <w:t xml:space="preserve"> </w:t>
      </w:r>
      <w:r>
        <w:rPr>
          <w:sz w:val="24"/>
        </w:rPr>
        <w:t>расходных</w:t>
      </w:r>
      <w:r>
        <w:rPr>
          <w:spacing w:val="28"/>
          <w:sz w:val="24"/>
        </w:rPr>
        <w:t xml:space="preserve"> </w:t>
      </w:r>
      <w:r>
        <w:rPr>
          <w:sz w:val="24"/>
        </w:rPr>
        <w:t>операций,</w:t>
      </w:r>
      <w:r>
        <w:rPr>
          <w:spacing w:val="25"/>
          <w:sz w:val="24"/>
        </w:rPr>
        <w:t xml:space="preserve"> </w:t>
      </w:r>
      <w:r>
        <w:rPr>
          <w:sz w:val="24"/>
        </w:rPr>
        <w:t>номера и коды транзакций и т.д.);</w:t>
      </w:r>
    </w:p>
    <w:p w:rsidR="00C269BB" w:rsidRDefault="00C269BB" w:rsidP="00C269BB">
      <w:pPr>
        <w:pStyle w:val="a5"/>
        <w:numPr>
          <w:ilvl w:val="0"/>
          <w:numId w:val="3"/>
        </w:numPr>
        <w:tabs>
          <w:tab w:val="left" w:pos="1728"/>
        </w:tabs>
        <w:spacing w:before="1"/>
        <w:ind w:left="1728" w:hanging="299"/>
        <w:jc w:val="both"/>
        <w:rPr>
          <w:sz w:val="24"/>
        </w:rPr>
      </w:pPr>
      <w:r>
        <w:rPr>
          <w:sz w:val="24"/>
        </w:rPr>
        <w:t>о</w:t>
      </w:r>
      <w:r>
        <w:rPr>
          <w:spacing w:val="34"/>
          <w:sz w:val="24"/>
        </w:rPr>
        <w:t xml:space="preserve"> </w:t>
      </w:r>
      <w:r>
        <w:rPr>
          <w:sz w:val="24"/>
        </w:rPr>
        <w:t>регулярно</w:t>
      </w:r>
      <w:r>
        <w:rPr>
          <w:spacing w:val="35"/>
          <w:sz w:val="24"/>
        </w:rPr>
        <w:t xml:space="preserve"> </w:t>
      </w:r>
      <w:r>
        <w:rPr>
          <w:sz w:val="24"/>
        </w:rPr>
        <w:t>оплачиваемых</w:t>
      </w:r>
      <w:r>
        <w:rPr>
          <w:spacing w:val="36"/>
          <w:sz w:val="24"/>
        </w:rPr>
        <w:t xml:space="preserve"> </w:t>
      </w:r>
      <w:r>
        <w:rPr>
          <w:sz w:val="24"/>
        </w:rPr>
        <w:t>абонентских</w:t>
      </w:r>
      <w:r>
        <w:rPr>
          <w:spacing w:val="36"/>
          <w:sz w:val="24"/>
        </w:rPr>
        <w:t xml:space="preserve"> </w:t>
      </w:r>
      <w:r>
        <w:rPr>
          <w:sz w:val="24"/>
        </w:rPr>
        <w:t>номерах</w:t>
      </w:r>
      <w:r>
        <w:rPr>
          <w:spacing w:val="37"/>
          <w:sz w:val="24"/>
        </w:rPr>
        <w:t xml:space="preserve"> </w:t>
      </w:r>
      <w:r>
        <w:rPr>
          <w:sz w:val="24"/>
        </w:rPr>
        <w:t>с</w:t>
      </w:r>
      <w:r>
        <w:rPr>
          <w:spacing w:val="3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данной</w:t>
      </w:r>
    </w:p>
    <w:p w:rsidR="00C269BB" w:rsidRDefault="00C269BB" w:rsidP="00C269BB">
      <w:pPr>
        <w:widowControl/>
        <w:autoSpaceDE/>
        <w:autoSpaceDN/>
        <w:rPr>
          <w:sz w:val="24"/>
        </w:rPr>
        <w:sectPr w:rsidR="00C269BB">
          <w:type w:val="continuous"/>
          <w:pgSz w:w="11910" w:h="16840"/>
          <w:pgMar w:top="1040" w:right="0" w:bottom="280" w:left="980" w:header="720" w:footer="720" w:gutter="0"/>
          <w:cols w:space="720"/>
        </w:sectPr>
      </w:pPr>
    </w:p>
    <w:p w:rsidR="00C269BB" w:rsidRDefault="00C269BB" w:rsidP="00C269BB">
      <w:pPr>
        <w:pStyle w:val="a3"/>
        <w:ind w:left="722"/>
      </w:pPr>
      <w:r>
        <w:rPr>
          <w:spacing w:val="-2"/>
        </w:rPr>
        <w:t>карты;</w:t>
      </w:r>
    </w:p>
    <w:p w:rsidR="00C269BB" w:rsidRDefault="00C269BB" w:rsidP="00C269BB">
      <w:pPr>
        <w:rPr>
          <w:sz w:val="24"/>
        </w:rPr>
      </w:pPr>
      <w:r>
        <w:br w:type="column"/>
      </w:r>
    </w:p>
    <w:p w:rsidR="00C269BB" w:rsidRDefault="00C269BB" w:rsidP="00C269BB">
      <w:pPr>
        <w:pStyle w:val="a5"/>
        <w:numPr>
          <w:ilvl w:val="0"/>
          <w:numId w:val="5"/>
        </w:numPr>
        <w:tabs>
          <w:tab w:val="left" w:pos="309"/>
        </w:tabs>
        <w:ind w:hanging="309"/>
        <w:rPr>
          <w:sz w:val="24"/>
        </w:rPr>
      </w:pPr>
      <w:r>
        <w:rPr>
          <w:sz w:val="24"/>
        </w:rPr>
        <w:t>о</w:t>
      </w:r>
      <w:r>
        <w:rPr>
          <w:spacing w:val="-15"/>
          <w:sz w:val="24"/>
        </w:rPr>
        <w:t xml:space="preserve"> </w:t>
      </w:r>
      <w:r>
        <w:rPr>
          <w:sz w:val="24"/>
        </w:rPr>
        <w:t>торговых</w:t>
      </w:r>
      <w:r>
        <w:rPr>
          <w:spacing w:val="-15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-15"/>
          <w:sz w:val="24"/>
        </w:rPr>
        <w:t xml:space="preserve"> </w:t>
      </w:r>
      <w:r>
        <w:rPr>
          <w:sz w:val="24"/>
        </w:rPr>
        <w:t>или</w:t>
      </w:r>
      <w:r>
        <w:rPr>
          <w:spacing w:val="-15"/>
          <w:sz w:val="24"/>
        </w:rPr>
        <w:t xml:space="preserve"> </w:t>
      </w:r>
      <w:r>
        <w:rPr>
          <w:sz w:val="24"/>
        </w:rPr>
        <w:t>интернет-магазинах,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3"/>
          <w:sz w:val="24"/>
        </w:rPr>
        <w:t xml:space="preserve"> </w:t>
      </w:r>
      <w:r>
        <w:rPr>
          <w:sz w:val="24"/>
        </w:rPr>
        <w:t>совершались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покупки;</w:t>
      </w:r>
    </w:p>
    <w:p w:rsidR="00C269BB" w:rsidRDefault="00C269BB" w:rsidP="00C269BB">
      <w:pPr>
        <w:pStyle w:val="a5"/>
        <w:numPr>
          <w:ilvl w:val="0"/>
          <w:numId w:val="5"/>
        </w:numPr>
        <w:tabs>
          <w:tab w:val="left" w:pos="299"/>
        </w:tabs>
        <w:ind w:left="299" w:hanging="299"/>
        <w:rPr>
          <w:sz w:val="24"/>
        </w:rPr>
      </w:pPr>
      <w:r>
        <w:rPr>
          <w:sz w:val="24"/>
        </w:rPr>
        <w:t>об</w:t>
      </w:r>
      <w:r>
        <w:rPr>
          <w:spacing w:val="36"/>
          <w:sz w:val="24"/>
        </w:rPr>
        <w:t xml:space="preserve"> </w:t>
      </w:r>
      <w:r>
        <w:rPr>
          <w:sz w:val="24"/>
        </w:rPr>
        <w:t>абонентских</w:t>
      </w:r>
      <w:r>
        <w:rPr>
          <w:spacing w:val="38"/>
          <w:sz w:val="24"/>
        </w:rPr>
        <w:t xml:space="preserve"> </w:t>
      </w:r>
      <w:r>
        <w:rPr>
          <w:sz w:val="24"/>
        </w:rPr>
        <w:t>номерах,</w:t>
      </w:r>
      <w:r>
        <w:rPr>
          <w:spacing w:val="37"/>
          <w:sz w:val="24"/>
        </w:rPr>
        <w:t xml:space="preserve"> </w:t>
      </w:r>
      <w:r>
        <w:rPr>
          <w:sz w:val="24"/>
        </w:rPr>
        <w:t>привязанных</w:t>
      </w:r>
      <w:r>
        <w:rPr>
          <w:spacing w:val="38"/>
          <w:sz w:val="24"/>
        </w:rPr>
        <w:t xml:space="preserve"> </w:t>
      </w:r>
      <w:r>
        <w:rPr>
          <w:sz w:val="24"/>
        </w:rPr>
        <w:t>к</w:t>
      </w:r>
      <w:r>
        <w:rPr>
          <w:spacing w:val="37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38"/>
          <w:sz w:val="24"/>
        </w:rPr>
        <w:t xml:space="preserve"> </w:t>
      </w:r>
      <w:r>
        <w:rPr>
          <w:sz w:val="24"/>
        </w:rPr>
        <w:t>банковской</w:t>
      </w:r>
      <w:r>
        <w:rPr>
          <w:spacing w:val="37"/>
          <w:sz w:val="24"/>
        </w:rPr>
        <w:t xml:space="preserve"> </w:t>
      </w:r>
      <w:r>
        <w:rPr>
          <w:sz w:val="24"/>
        </w:rPr>
        <w:t>карте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услугой</w:t>
      </w:r>
    </w:p>
    <w:p w:rsidR="00C269BB" w:rsidRDefault="00C269BB" w:rsidP="00C269BB">
      <w:pPr>
        <w:widowControl/>
        <w:autoSpaceDE/>
        <w:autoSpaceDN/>
        <w:rPr>
          <w:sz w:val="24"/>
        </w:rPr>
        <w:sectPr w:rsidR="00C269BB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1399" w:space="31"/>
            <w:col w:w="9500"/>
          </w:cols>
        </w:sectPr>
      </w:pPr>
    </w:p>
    <w:p w:rsidR="00C269BB" w:rsidRDefault="00C269BB" w:rsidP="00C269BB">
      <w:pPr>
        <w:pStyle w:val="a3"/>
        <w:ind w:left="722"/>
      </w:pPr>
      <w:r>
        <w:t>«мобильного</w:t>
      </w:r>
      <w:r>
        <w:rPr>
          <w:spacing w:val="-5"/>
        </w:rPr>
        <w:t xml:space="preserve"> </w:t>
      </w:r>
      <w:r>
        <w:t>банка»,</w:t>
      </w:r>
      <w:r>
        <w:rPr>
          <w:spacing w:val="-2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каким</w:t>
      </w:r>
      <w:r>
        <w:rPr>
          <w:spacing w:val="-3"/>
        </w:rPr>
        <w:t xml:space="preserve"> </w:t>
      </w:r>
      <w:r>
        <w:t>образом</w:t>
      </w:r>
      <w:r>
        <w:rPr>
          <w:spacing w:val="-3"/>
        </w:rPr>
        <w:t xml:space="preserve"> </w:t>
      </w:r>
      <w:r>
        <w:t>они</w:t>
      </w:r>
      <w:r>
        <w:rPr>
          <w:spacing w:val="-4"/>
        </w:rPr>
        <w:t xml:space="preserve"> </w:t>
      </w:r>
      <w:r>
        <w:t>были</w:t>
      </w:r>
      <w:r>
        <w:rPr>
          <w:spacing w:val="-2"/>
        </w:rPr>
        <w:t xml:space="preserve"> подключены;</w:t>
      </w:r>
    </w:p>
    <w:p w:rsidR="00C269BB" w:rsidRDefault="00C269BB" w:rsidP="00C269BB">
      <w:pPr>
        <w:pStyle w:val="a5"/>
        <w:numPr>
          <w:ilvl w:val="1"/>
          <w:numId w:val="5"/>
        </w:numPr>
        <w:tabs>
          <w:tab w:val="left" w:pos="1567"/>
        </w:tabs>
        <w:ind w:left="1567" w:hanging="138"/>
        <w:rPr>
          <w:sz w:val="24"/>
        </w:rPr>
      </w:pPr>
      <w:r>
        <w:rPr>
          <w:sz w:val="24"/>
        </w:rPr>
        <w:t>об</w:t>
      </w:r>
      <w:r>
        <w:rPr>
          <w:spacing w:val="-8"/>
          <w:sz w:val="24"/>
        </w:rPr>
        <w:t xml:space="preserve"> </w:t>
      </w:r>
      <w:r>
        <w:rPr>
          <w:sz w:val="24"/>
        </w:rPr>
        <w:t>адресе</w:t>
      </w:r>
      <w:r>
        <w:rPr>
          <w:spacing w:val="-9"/>
          <w:sz w:val="24"/>
        </w:rPr>
        <w:t xml:space="preserve"> </w:t>
      </w:r>
      <w:r>
        <w:rPr>
          <w:sz w:val="24"/>
        </w:rPr>
        <w:t>офиса</w:t>
      </w:r>
      <w:r>
        <w:rPr>
          <w:spacing w:val="-8"/>
          <w:sz w:val="24"/>
        </w:rPr>
        <w:t xml:space="preserve"> </w:t>
      </w:r>
      <w:r>
        <w:rPr>
          <w:sz w:val="24"/>
        </w:rPr>
        <w:t>банка,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7"/>
          <w:sz w:val="24"/>
        </w:rPr>
        <w:t xml:space="preserve"> </w:t>
      </w:r>
      <w:r>
        <w:rPr>
          <w:sz w:val="24"/>
        </w:rPr>
        <w:t>была</w:t>
      </w:r>
      <w:r>
        <w:rPr>
          <w:spacing w:val="-9"/>
          <w:sz w:val="24"/>
        </w:rPr>
        <w:t xml:space="preserve"> </w:t>
      </w:r>
      <w:r>
        <w:rPr>
          <w:sz w:val="24"/>
        </w:rPr>
        <w:t>открыта</w:t>
      </w:r>
      <w:r>
        <w:rPr>
          <w:spacing w:val="-8"/>
          <w:sz w:val="24"/>
        </w:rPr>
        <w:t xml:space="preserve"> </w:t>
      </w:r>
      <w:r>
        <w:rPr>
          <w:sz w:val="24"/>
        </w:rPr>
        <w:t>банковская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карта;</w:t>
      </w:r>
    </w:p>
    <w:p w:rsidR="00C269BB" w:rsidRDefault="00C269BB" w:rsidP="00C269BB">
      <w:pPr>
        <w:pStyle w:val="a5"/>
        <w:numPr>
          <w:ilvl w:val="1"/>
          <w:numId w:val="5"/>
        </w:numPr>
        <w:tabs>
          <w:tab w:val="left" w:pos="1636"/>
        </w:tabs>
        <w:ind w:right="1128" w:firstLine="707"/>
        <w:rPr>
          <w:sz w:val="24"/>
        </w:rPr>
      </w:pPr>
      <w:r>
        <w:rPr>
          <w:sz w:val="24"/>
        </w:rPr>
        <w:t>об</w:t>
      </w:r>
      <w:r>
        <w:rPr>
          <w:spacing w:val="40"/>
          <w:sz w:val="24"/>
        </w:rPr>
        <w:t xml:space="preserve"> </w:t>
      </w:r>
      <w:r>
        <w:rPr>
          <w:sz w:val="24"/>
        </w:rPr>
        <w:t>IP-адресах,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входа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онлайн-сервис</w:t>
      </w:r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40"/>
          <w:sz w:val="24"/>
        </w:rPr>
        <w:t xml:space="preserve"> </w:t>
      </w:r>
      <w:r>
        <w:rPr>
          <w:sz w:val="24"/>
        </w:rPr>
        <w:t>управлению</w:t>
      </w:r>
      <w:r>
        <w:rPr>
          <w:spacing w:val="40"/>
          <w:sz w:val="24"/>
        </w:rPr>
        <w:t xml:space="preserve"> </w:t>
      </w:r>
      <w:r>
        <w:rPr>
          <w:sz w:val="24"/>
        </w:rPr>
        <w:t>данной банковской картой.</w:t>
      </w:r>
    </w:p>
    <w:p w:rsidR="00C269BB" w:rsidRDefault="00C269BB" w:rsidP="00C269BB">
      <w:pPr>
        <w:pStyle w:val="a3"/>
        <w:ind w:left="722" w:firstLine="707"/>
      </w:pPr>
      <w:r>
        <w:t>Кроме</w:t>
      </w:r>
      <w:r>
        <w:rPr>
          <w:spacing w:val="37"/>
        </w:rPr>
        <w:t xml:space="preserve"> </w:t>
      </w:r>
      <w:r>
        <w:t>того,</w:t>
      </w:r>
      <w:r>
        <w:rPr>
          <w:spacing w:val="38"/>
        </w:rPr>
        <w:t xml:space="preserve"> </w:t>
      </w:r>
      <w:r>
        <w:t>прошу</w:t>
      </w:r>
      <w:r>
        <w:rPr>
          <w:spacing w:val="33"/>
        </w:rPr>
        <w:t xml:space="preserve"> </w:t>
      </w:r>
      <w:r>
        <w:t>предоставить</w:t>
      </w:r>
      <w:r>
        <w:rPr>
          <w:spacing w:val="39"/>
        </w:rPr>
        <w:t xml:space="preserve"> </w:t>
      </w:r>
      <w:r>
        <w:t>видеозаписи</w:t>
      </w:r>
      <w:r>
        <w:rPr>
          <w:spacing w:val="38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устройств</w:t>
      </w:r>
      <w:r>
        <w:rPr>
          <w:spacing w:val="38"/>
        </w:rPr>
        <w:t xml:space="preserve"> </w:t>
      </w:r>
      <w:r>
        <w:t>самообслуживания, использованных</w:t>
      </w:r>
      <w:r>
        <w:rPr>
          <w:spacing w:val="36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внесения</w:t>
      </w:r>
      <w:r>
        <w:rPr>
          <w:spacing w:val="36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снятия</w:t>
      </w:r>
      <w:r>
        <w:rPr>
          <w:spacing w:val="36"/>
        </w:rPr>
        <w:t xml:space="preserve"> </w:t>
      </w:r>
      <w:r>
        <w:t>денежных</w:t>
      </w:r>
      <w:r>
        <w:rPr>
          <w:spacing w:val="38"/>
        </w:rPr>
        <w:t xml:space="preserve"> </w:t>
      </w:r>
      <w:r>
        <w:t>средств,</w:t>
      </w:r>
      <w:r>
        <w:rPr>
          <w:spacing w:val="36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использованием</w:t>
      </w:r>
      <w:r>
        <w:rPr>
          <w:spacing w:val="36"/>
        </w:rPr>
        <w:t xml:space="preserve"> </w:t>
      </w:r>
      <w:r>
        <w:rPr>
          <w:spacing w:val="-2"/>
        </w:rPr>
        <w:t>данной</w:t>
      </w:r>
    </w:p>
    <w:p w:rsidR="00C269BB" w:rsidRDefault="00C269BB" w:rsidP="00C269BB">
      <w:pPr>
        <w:widowControl/>
        <w:autoSpaceDE/>
        <w:autoSpaceDN/>
        <w:sectPr w:rsidR="00C269BB">
          <w:type w:val="continuous"/>
          <w:pgSz w:w="11910" w:h="16840"/>
          <w:pgMar w:top="1040" w:right="0" w:bottom="280" w:left="980" w:header="720" w:footer="720" w:gutter="0"/>
          <w:cols w:space="720"/>
        </w:sectPr>
      </w:pPr>
    </w:p>
    <w:p w:rsidR="00C269BB" w:rsidRDefault="00C269BB" w:rsidP="00C269BB">
      <w:pPr>
        <w:pStyle w:val="a3"/>
        <w:spacing w:before="66"/>
        <w:ind w:left="722" w:right="1136"/>
        <w:jc w:val="both"/>
      </w:pPr>
      <w:r>
        <w:t>карты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случае</w:t>
      </w:r>
      <w:r>
        <w:rPr>
          <w:spacing w:val="-15"/>
        </w:rPr>
        <w:t xml:space="preserve"> </w:t>
      </w:r>
      <w:r>
        <w:t>использования</w:t>
      </w:r>
      <w:r>
        <w:rPr>
          <w:spacing w:val="-15"/>
        </w:rPr>
        <w:t xml:space="preserve"> </w:t>
      </w:r>
      <w:r>
        <w:t>принадлежащих</w:t>
      </w:r>
      <w:r>
        <w:rPr>
          <w:spacing w:val="-15"/>
        </w:rPr>
        <w:t xml:space="preserve"> </w:t>
      </w:r>
      <w:r>
        <w:t>Вашей</w:t>
      </w:r>
      <w:r>
        <w:rPr>
          <w:spacing w:val="-15"/>
        </w:rPr>
        <w:t xml:space="preserve"> </w:t>
      </w:r>
      <w:r>
        <w:t>организации</w:t>
      </w:r>
      <w:r>
        <w:rPr>
          <w:spacing w:val="-12"/>
        </w:rPr>
        <w:t xml:space="preserve"> </w:t>
      </w:r>
      <w:r>
        <w:t>указанных</w:t>
      </w:r>
      <w:r>
        <w:rPr>
          <w:spacing w:val="-12"/>
        </w:rPr>
        <w:t xml:space="preserve"> </w:t>
      </w:r>
      <w:r>
        <w:t>устройств для проведения операций.</w:t>
      </w:r>
    </w:p>
    <w:p w:rsidR="00C269BB" w:rsidRDefault="00C269BB" w:rsidP="00C269BB">
      <w:pPr>
        <w:pStyle w:val="a3"/>
        <w:ind w:left="722" w:right="1130" w:firstLine="707"/>
        <w:jc w:val="both"/>
      </w:pPr>
      <w:r>
        <w:t>Запрашиваемую</w:t>
      </w:r>
      <w:r>
        <w:rPr>
          <w:spacing w:val="-9"/>
        </w:rPr>
        <w:t xml:space="preserve"> </w:t>
      </w:r>
      <w:r>
        <w:t>информацию</w:t>
      </w:r>
      <w:r>
        <w:rPr>
          <w:spacing w:val="-9"/>
        </w:rPr>
        <w:t xml:space="preserve"> </w:t>
      </w:r>
      <w:r>
        <w:t>предоставить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срок</w:t>
      </w:r>
      <w:r>
        <w:rPr>
          <w:spacing w:val="-9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более</w:t>
      </w:r>
      <w:r>
        <w:rPr>
          <w:spacing w:val="-11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суток</w:t>
      </w:r>
      <w:r>
        <w:rPr>
          <w:spacing w:val="-8"/>
        </w:rPr>
        <w:t xml:space="preserve"> </w:t>
      </w:r>
      <w:r>
        <w:t>посредствам направления</w:t>
      </w:r>
      <w:r>
        <w:rPr>
          <w:spacing w:val="71"/>
          <w:w w:val="150"/>
        </w:rPr>
        <w:t xml:space="preserve">   </w:t>
      </w:r>
      <w:r>
        <w:t>на</w:t>
      </w:r>
      <w:r>
        <w:rPr>
          <w:spacing w:val="71"/>
          <w:w w:val="150"/>
        </w:rPr>
        <w:t xml:space="preserve">   </w:t>
      </w:r>
      <w:r>
        <w:t>электронную</w:t>
      </w:r>
      <w:r>
        <w:rPr>
          <w:spacing w:val="71"/>
          <w:w w:val="150"/>
        </w:rPr>
        <w:t xml:space="preserve">   </w:t>
      </w:r>
      <w:r>
        <w:t>почту</w:t>
      </w:r>
      <w:r>
        <w:rPr>
          <w:spacing w:val="69"/>
          <w:w w:val="150"/>
        </w:rPr>
        <w:t xml:space="preserve">   </w:t>
      </w:r>
      <w:r>
        <w:t>по</w:t>
      </w:r>
      <w:r>
        <w:rPr>
          <w:spacing w:val="72"/>
          <w:w w:val="150"/>
        </w:rPr>
        <w:t xml:space="preserve">   </w:t>
      </w:r>
      <w:r>
        <w:t>адресу</w:t>
      </w:r>
      <w:r>
        <w:rPr>
          <w:spacing w:val="72"/>
          <w:w w:val="150"/>
        </w:rPr>
        <w:t xml:space="preserve">   </w:t>
      </w:r>
      <w:proofErr w:type="spellStart"/>
      <w:r w:rsidRPr="00BF1DCE">
        <w:rPr>
          <w:highlight w:val="yellow"/>
        </w:rPr>
        <w:t>ivanovamvd</w:t>
      </w:r>
      <w:proofErr w:type="spellEnd"/>
      <w:r w:rsidRPr="00BF1DCE">
        <w:rPr>
          <w:highlight w:val="yellow"/>
        </w:rPr>
        <w:t>@.</w:t>
      </w:r>
      <w:proofErr w:type="spellStart"/>
      <w:r w:rsidRPr="00BF1DCE">
        <w:rPr>
          <w:highlight w:val="yellow"/>
        </w:rPr>
        <w:t>ru</w:t>
      </w:r>
      <w:proofErr w:type="spellEnd"/>
      <w:r>
        <w:t xml:space="preserve">, </w:t>
      </w:r>
      <w:proofErr w:type="gramStart"/>
      <w:r>
        <w:t>а</w:t>
      </w:r>
      <w:r>
        <w:rPr>
          <w:spacing w:val="40"/>
        </w:rPr>
        <w:t xml:space="preserve">  </w:t>
      </w:r>
      <w:r>
        <w:t>также</w:t>
      </w:r>
      <w:proofErr w:type="gramEnd"/>
      <w:r>
        <w:rPr>
          <w:spacing w:val="40"/>
        </w:rPr>
        <w:t xml:space="preserve">  </w:t>
      </w:r>
      <w:r>
        <w:t>почтой</w:t>
      </w:r>
      <w:r>
        <w:rPr>
          <w:spacing w:val="40"/>
        </w:rPr>
        <w:t xml:space="preserve">  </w:t>
      </w:r>
      <w:r>
        <w:t>для</w:t>
      </w:r>
      <w:r>
        <w:rPr>
          <w:spacing w:val="40"/>
        </w:rPr>
        <w:t xml:space="preserve">  </w:t>
      </w:r>
      <w:r>
        <w:t>следователя</w:t>
      </w:r>
      <w:r>
        <w:rPr>
          <w:spacing w:val="40"/>
        </w:rPr>
        <w:t xml:space="preserve">  </w:t>
      </w:r>
      <w:r w:rsidRPr="00BF1DCE">
        <w:rPr>
          <w:highlight w:val="yellow"/>
        </w:rPr>
        <w:t>И.И.</w:t>
      </w:r>
      <w:r w:rsidRPr="00BF1DCE">
        <w:rPr>
          <w:spacing w:val="40"/>
          <w:highlight w:val="yellow"/>
        </w:rPr>
        <w:t xml:space="preserve">  </w:t>
      </w:r>
      <w:r w:rsidRPr="00BF1DCE">
        <w:rPr>
          <w:highlight w:val="yellow"/>
        </w:rPr>
        <w:t>Ивановой</w:t>
      </w:r>
      <w:r w:rsidR="00DE2B9D">
        <w:rPr>
          <w:spacing w:val="40"/>
        </w:rPr>
        <w:t xml:space="preserve"> </w:t>
      </w:r>
      <w:r>
        <w:t>по</w:t>
      </w:r>
      <w:r w:rsidR="00DE2B9D">
        <w:rPr>
          <w:spacing w:val="40"/>
        </w:rPr>
        <w:t xml:space="preserve"> </w:t>
      </w:r>
      <w:r>
        <w:t>адресу:</w:t>
      </w:r>
      <w:r w:rsidR="00DE2B9D">
        <w:rPr>
          <w:spacing w:val="40"/>
          <w:lang w:val="en-US"/>
        </w:rPr>
        <w:t xml:space="preserve"> </w:t>
      </w:r>
      <w:bookmarkStart w:id="0" w:name="_GoBack"/>
      <w:bookmarkEnd w:id="0"/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 xml:space="preserve">2, </w:t>
      </w:r>
      <w:r w:rsidRPr="00BF1DCE">
        <w:rPr>
          <w:highlight w:val="yellow"/>
        </w:rPr>
        <w:t>Челябинск</w:t>
      </w:r>
      <w:r>
        <w:t xml:space="preserve">, </w:t>
      </w:r>
      <w:r>
        <w:rPr>
          <w:spacing w:val="-2"/>
        </w:rPr>
        <w:t>454091</w:t>
      </w:r>
      <w:r>
        <w:t>.</w:t>
      </w:r>
    </w:p>
    <w:p w:rsidR="00C269BB" w:rsidRDefault="00C269BB" w:rsidP="00C269BB">
      <w:pPr>
        <w:pStyle w:val="a3"/>
        <w:spacing w:before="183"/>
      </w:pPr>
    </w:p>
    <w:p w:rsidR="00C269BB" w:rsidRDefault="00C269BB" w:rsidP="00C269BB">
      <w:pPr>
        <w:pStyle w:val="a3"/>
        <w:ind w:left="722" w:right="1132" w:firstLine="539"/>
        <w:jc w:val="both"/>
      </w:pPr>
      <w:r>
        <w:t>В соответствии с Уголовно-процессуальным кодексом Российской Федерации требования, поручения и запросы прокурора, руководителя следственного органа, следователя,</w:t>
      </w:r>
      <w:r>
        <w:rPr>
          <w:spacing w:val="-4"/>
        </w:rPr>
        <w:t xml:space="preserve"> </w:t>
      </w:r>
      <w:r>
        <w:t>органа</w:t>
      </w:r>
      <w:r>
        <w:rPr>
          <w:spacing w:val="-5"/>
        </w:rPr>
        <w:t xml:space="preserve"> </w:t>
      </w:r>
      <w:r>
        <w:t>дознания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дознавателя,</w:t>
      </w:r>
      <w:r>
        <w:rPr>
          <w:spacing w:val="-4"/>
        </w:rPr>
        <w:t xml:space="preserve"> </w:t>
      </w:r>
      <w:r>
        <w:t>предъявленные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пределах</w:t>
      </w:r>
      <w:r>
        <w:rPr>
          <w:spacing w:val="-2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полномочий, установленных указанным законом, обязательны для исполнения всеми учреждениями, предприятиями, организациями, должностными лицами и гражданами.</w:t>
      </w:r>
    </w:p>
    <w:p w:rsidR="00C269BB" w:rsidRDefault="00C269BB" w:rsidP="00C269BB">
      <w:pPr>
        <w:pStyle w:val="a3"/>
        <w:ind w:left="722" w:right="1131" w:firstLine="539"/>
        <w:jc w:val="both"/>
      </w:pPr>
      <w:r>
        <w:t>В соответствии со ст.17.7. КоАП РФ, невыполнение законных требований прокурора, следователя, дознавателя или должностного лица, осуществляющего производство по делу об административном правонарушении.</w:t>
      </w:r>
    </w:p>
    <w:p w:rsidR="00C269BB" w:rsidRDefault="00C269BB" w:rsidP="00C269BB">
      <w:pPr>
        <w:pStyle w:val="a3"/>
        <w:spacing w:before="1"/>
      </w:pPr>
    </w:p>
    <w:p w:rsidR="00C269BB" w:rsidRDefault="00C269BB" w:rsidP="00C269BB">
      <w:pPr>
        <w:pStyle w:val="a3"/>
        <w:ind w:left="722"/>
        <w:jc w:val="both"/>
      </w:pPr>
      <w:r>
        <w:t>Благодарю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rPr>
          <w:spacing w:val="-2"/>
        </w:rPr>
        <w:t>сотрудничество!</w:t>
      </w:r>
    </w:p>
    <w:p w:rsidR="00C269BB" w:rsidRDefault="00C269BB" w:rsidP="00C269BB">
      <w:pPr>
        <w:pStyle w:val="a3"/>
      </w:pPr>
    </w:p>
    <w:p w:rsidR="00C269BB" w:rsidRDefault="00C269BB" w:rsidP="00C269BB">
      <w:pPr>
        <w:pStyle w:val="a3"/>
        <w:ind w:left="722" w:right="3650"/>
      </w:pPr>
      <w:r>
        <w:t>Старший</w:t>
      </w:r>
      <w:r>
        <w:rPr>
          <w:spacing w:val="-6"/>
        </w:rPr>
        <w:t xml:space="preserve"> </w:t>
      </w:r>
      <w:r>
        <w:t>следователь</w:t>
      </w:r>
      <w:r>
        <w:rPr>
          <w:spacing w:val="-6"/>
        </w:rPr>
        <w:t xml:space="preserve"> </w:t>
      </w:r>
      <w:r>
        <w:t>отдела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расследованию</w:t>
      </w:r>
      <w:r>
        <w:rPr>
          <w:spacing w:val="-6"/>
        </w:rPr>
        <w:t xml:space="preserve"> </w:t>
      </w:r>
      <w:r>
        <w:t xml:space="preserve">преступлений </w:t>
      </w:r>
      <w:proofErr w:type="gramStart"/>
      <w:r>
        <w:t>На</w:t>
      </w:r>
      <w:proofErr w:type="gramEnd"/>
      <w:r>
        <w:t xml:space="preserve"> территории, обслуживаемой ОП Советский СУ</w:t>
      </w:r>
    </w:p>
    <w:p w:rsidR="00C269BB" w:rsidRDefault="00C269BB" w:rsidP="00C269BB">
      <w:pPr>
        <w:pStyle w:val="a3"/>
        <w:ind w:left="722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г. </w:t>
      </w:r>
      <w:r>
        <w:rPr>
          <w:spacing w:val="-2"/>
        </w:rPr>
        <w:t>Челябинску</w:t>
      </w:r>
    </w:p>
    <w:p w:rsidR="00C269BB" w:rsidRDefault="00C269BB" w:rsidP="00C269BB">
      <w:pPr>
        <w:pStyle w:val="a3"/>
        <w:tabs>
          <w:tab w:val="left" w:pos="7947"/>
        </w:tabs>
        <w:ind w:left="722"/>
      </w:pPr>
      <w:r>
        <w:t>старший</w:t>
      </w:r>
      <w:r>
        <w:rPr>
          <w:spacing w:val="-5"/>
        </w:rPr>
        <w:t xml:space="preserve"> </w:t>
      </w:r>
      <w:r>
        <w:t>лейтенант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 w:rsidRPr="00BF1DCE">
        <w:rPr>
          <w:highlight w:val="yellow"/>
        </w:rPr>
        <w:t>И.И.</w:t>
      </w:r>
      <w:r w:rsidRPr="00BF1DCE">
        <w:rPr>
          <w:spacing w:val="-5"/>
          <w:highlight w:val="yellow"/>
        </w:rPr>
        <w:t xml:space="preserve"> </w:t>
      </w:r>
      <w:r w:rsidRPr="00BF1DCE">
        <w:rPr>
          <w:spacing w:val="-2"/>
          <w:highlight w:val="yellow"/>
        </w:rPr>
        <w:t>Иванова</w:t>
      </w:r>
    </w:p>
    <w:p w:rsidR="00C269BB" w:rsidRDefault="00C269BB" w:rsidP="00C269BB">
      <w:pPr>
        <w:pStyle w:val="a3"/>
      </w:pPr>
    </w:p>
    <w:p w:rsidR="00C269BB" w:rsidRDefault="00C269BB" w:rsidP="00C269BB">
      <w:pPr>
        <w:pStyle w:val="a3"/>
      </w:pPr>
    </w:p>
    <w:p w:rsidR="00C269BB" w:rsidRDefault="00C269BB" w:rsidP="00C269BB">
      <w:pPr>
        <w:pStyle w:val="a3"/>
        <w:ind w:left="722"/>
      </w:pPr>
      <w:r>
        <w:rPr>
          <w:spacing w:val="-2"/>
        </w:rPr>
        <w:t>Согласен</w:t>
      </w:r>
    </w:p>
    <w:p w:rsidR="00C269BB" w:rsidRDefault="00C269BB" w:rsidP="00C269BB">
      <w:pPr>
        <w:pStyle w:val="a3"/>
        <w:ind w:left="722" w:right="4761"/>
      </w:pPr>
      <w:r>
        <w:t>Начальник</w:t>
      </w:r>
      <w:r>
        <w:rPr>
          <w:spacing w:val="-9"/>
        </w:rPr>
        <w:t xml:space="preserve"> </w:t>
      </w:r>
      <w:r>
        <w:t>отдела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расследованию</w:t>
      </w:r>
      <w:r>
        <w:rPr>
          <w:spacing w:val="-9"/>
        </w:rPr>
        <w:t xml:space="preserve"> </w:t>
      </w:r>
      <w:r>
        <w:t>преступлений на территории, обслуживаемой ОП Советский СУ УМВД России по г. Челябинску</w:t>
      </w:r>
    </w:p>
    <w:p w:rsidR="0036319A" w:rsidRDefault="00C269BB" w:rsidP="00C269BB">
      <w:pPr>
        <w:pStyle w:val="a3"/>
        <w:ind w:left="722" w:right="1131" w:firstLine="566"/>
        <w:jc w:val="both"/>
      </w:pPr>
      <w:r>
        <w:t>подполковник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 w:rsidRPr="00BF1DCE">
        <w:rPr>
          <w:highlight w:val="yellow"/>
        </w:rPr>
        <w:t>К.А.</w:t>
      </w:r>
      <w:r w:rsidRPr="00BF1DCE">
        <w:rPr>
          <w:spacing w:val="-2"/>
          <w:highlight w:val="yellow"/>
        </w:rPr>
        <w:t xml:space="preserve"> Борисова</w:t>
      </w:r>
    </w:p>
    <w:sectPr w:rsidR="0036319A" w:rsidSect="00C269BB">
      <w:type w:val="continuous"/>
      <w:pgSz w:w="11910" w:h="16840"/>
      <w:pgMar w:top="104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E36"/>
    <w:multiLevelType w:val="hybridMultilevel"/>
    <w:tmpl w:val="41002D14"/>
    <w:lvl w:ilvl="0" w:tplc="D4A8D9B4">
      <w:start w:val="1"/>
      <w:numFmt w:val="decimal"/>
      <w:lvlText w:val="%1."/>
      <w:lvlJc w:val="left"/>
      <w:pPr>
        <w:ind w:left="72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196B9E4">
      <w:numFmt w:val="bullet"/>
      <w:lvlText w:val="•"/>
      <w:lvlJc w:val="left"/>
      <w:pPr>
        <w:ind w:left="1740" w:hanging="245"/>
      </w:pPr>
      <w:rPr>
        <w:lang w:val="ru-RU" w:eastAsia="en-US" w:bidi="ar-SA"/>
      </w:rPr>
    </w:lvl>
    <w:lvl w:ilvl="2" w:tplc="EAB0FCBC">
      <w:numFmt w:val="bullet"/>
      <w:lvlText w:val="•"/>
      <w:lvlJc w:val="left"/>
      <w:pPr>
        <w:ind w:left="2761" w:hanging="245"/>
      </w:pPr>
      <w:rPr>
        <w:lang w:val="ru-RU" w:eastAsia="en-US" w:bidi="ar-SA"/>
      </w:rPr>
    </w:lvl>
    <w:lvl w:ilvl="3" w:tplc="6CEE75CA">
      <w:numFmt w:val="bullet"/>
      <w:lvlText w:val="•"/>
      <w:lvlJc w:val="left"/>
      <w:pPr>
        <w:ind w:left="3781" w:hanging="245"/>
      </w:pPr>
      <w:rPr>
        <w:lang w:val="ru-RU" w:eastAsia="en-US" w:bidi="ar-SA"/>
      </w:rPr>
    </w:lvl>
    <w:lvl w:ilvl="4" w:tplc="2D42A6B6">
      <w:numFmt w:val="bullet"/>
      <w:lvlText w:val="•"/>
      <w:lvlJc w:val="left"/>
      <w:pPr>
        <w:ind w:left="4802" w:hanging="245"/>
      </w:pPr>
      <w:rPr>
        <w:lang w:val="ru-RU" w:eastAsia="en-US" w:bidi="ar-SA"/>
      </w:rPr>
    </w:lvl>
    <w:lvl w:ilvl="5" w:tplc="3880E52C">
      <w:numFmt w:val="bullet"/>
      <w:lvlText w:val="•"/>
      <w:lvlJc w:val="left"/>
      <w:pPr>
        <w:ind w:left="5823" w:hanging="245"/>
      </w:pPr>
      <w:rPr>
        <w:lang w:val="ru-RU" w:eastAsia="en-US" w:bidi="ar-SA"/>
      </w:rPr>
    </w:lvl>
    <w:lvl w:ilvl="6" w:tplc="7F9AB068">
      <w:numFmt w:val="bullet"/>
      <w:lvlText w:val="•"/>
      <w:lvlJc w:val="left"/>
      <w:pPr>
        <w:ind w:left="6843" w:hanging="245"/>
      </w:pPr>
      <w:rPr>
        <w:lang w:val="ru-RU" w:eastAsia="en-US" w:bidi="ar-SA"/>
      </w:rPr>
    </w:lvl>
    <w:lvl w:ilvl="7" w:tplc="236A0952">
      <w:numFmt w:val="bullet"/>
      <w:lvlText w:val="•"/>
      <w:lvlJc w:val="left"/>
      <w:pPr>
        <w:ind w:left="7864" w:hanging="245"/>
      </w:pPr>
      <w:rPr>
        <w:lang w:val="ru-RU" w:eastAsia="en-US" w:bidi="ar-SA"/>
      </w:rPr>
    </w:lvl>
    <w:lvl w:ilvl="8" w:tplc="C8B2F250">
      <w:numFmt w:val="bullet"/>
      <w:lvlText w:val="•"/>
      <w:lvlJc w:val="left"/>
      <w:pPr>
        <w:ind w:left="8885" w:hanging="245"/>
      </w:pPr>
      <w:rPr>
        <w:lang w:val="ru-RU" w:eastAsia="en-US" w:bidi="ar-SA"/>
      </w:rPr>
    </w:lvl>
  </w:abstractNum>
  <w:abstractNum w:abstractNumId="1" w15:restartNumberingAfterBreak="0">
    <w:nsid w:val="4C4D64AC"/>
    <w:multiLevelType w:val="hybridMultilevel"/>
    <w:tmpl w:val="8A1A69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86AB9"/>
    <w:multiLevelType w:val="hybridMultilevel"/>
    <w:tmpl w:val="1FB24CBE"/>
    <w:lvl w:ilvl="0" w:tplc="68D2A2D2">
      <w:numFmt w:val="bullet"/>
      <w:lvlText w:val="-"/>
      <w:lvlJc w:val="left"/>
      <w:pPr>
        <w:ind w:left="30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C9FC86F6">
      <w:numFmt w:val="bullet"/>
      <w:lvlText w:val="-"/>
      <w:lvlJc w:val="left"/>
      <w:pPr>
        <w:ind w:left="722" w:hanging="14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2" w:tplc="EEB41CB4">
      <w:numFmt w:val="bullet"/>
      <w:lvlText w:val="•"/>
      <w:lvlJc w:val="left"/>
      <w:pPr>
        <w:ind w:left="1695" w:hanging="140"/>
      </w:pPr>
      <w:rPr>
        <w:lang w:val="ru-RU" w:eastAsia="en-US" w:bidi="ar-SA"/>
      </w:rPr>
    </w:lvl>
    <w:lvl w:ilvl="3" w:tplc="8EC0FB1E">
      <w:numFmt w:val="bullet"/>
      <w:lvlText w:val="•"/>
      <w:lvlJc w:val="left"/>
      <w:pPr>
        <w:ind w:left="2670" w:hanging="140"/>
      </w:pPr>
      <w:rPr>
        <w:lang w:val="ru-RU" w:eastAsia="en-US" w:bidi="ar-SA"/>
      </w:rPr>
    </w:lvl>
    <w:lvl w:ilvl="4" w:tplc="2FEA7E1A">
      <w:numFmt w:val="bullet"/>
      <w:lvlText w:val="•"/>
      <w:lvlJc w:val="left"/>
      <w:pPr>
        <w:ind w:left="3645" w:hanging="140"/>
      </w:pPr>
      <w:rPr>
        <w:lang w:val="ru-RU" w:eastAsia="en-US" w:bidi="ar-SA"/>
      </w:rPr>
    </w:lvl>
    <w:lvl w:ilvl="5" w:tplc="32A2C3F8">
      <w:numFmt w:val="bullet"/>
      <w:lvlText w:val="•"/>
      <w:lvlJc w:val="left"/>
      <w:pPr>
        <w:ind w:left="4620" w:hanging="140"/>
      </w:pPr>
      <w:rPr>
        <w:lang w:val="ru-RU" w:eastAsia="en-US" w:bidi="ar-SA"/>
      </w:rPr>
    </w:lvl>
    <w:lvl w:ilvl="6" w:tplc="BBE26580">
      <w:numFmt w:val="bullet"/>
      <w:lvlText w:val="•"/>
      <w:lvlJc w:val="left"/>
      <w:pPr>
        <w:ind w:left="5595" w:hanging="140"/>
      </w:pPr>
      <w:rPr>
        <w:lang w:val="ru-RU" w:eastAsia="en-US" w:bidi="ar-SA"/>
      </w:rPr>
    </w:lvl>
    <w:lvl w:ilvl="7" w:tplc="4D006078">
      <w:numFmt w:val="bullet"/>
      <w:lvlText w:val="•"/>
      <w:lvlJc w:val="left"/>
      <w:pPr>
        <w:ind w:left="6570" w:hanging="140"/>
      </w:pPr>
      <w:rPr>
        <w:lang w:val="ru-RU" w:eastAsia="en-US" w:bidi="ar-SA"/>
      </w:rPr>
    </w:lvl>
    <w:lvl w:ilvl="8" w:tplc="527A9C20">
      <w:numFmt w:val="bullet"/>
      <w:lvlText w:val="•"/>
      <w:lvlJc w:val="left"/>
      <w:pPr>
        <w:ind w:left="7546" w:hanging="140"/>
      </w:pPr>
      <w:rPr>
        <w:lang w:val="ru-RU" w:eastAsia="en-US" w:bidi="ar-SA"/>
      </w:rPr>
    </w:lvl>
  </w:abstractNum>
  <w:abstractNum w:abstractNumId="3" w15:restartNumberingAfterBreak="0">
    <w:nsid w:val="797371E9"/>
    <w:multiLevelType w:val="hybridMultilevel"/>
    <w:tmpl w:val="B0645C92"/>
    <w:lvl w:ilvl="0" w:tplc="C7EAEED2">
      <w:numFmt w:val="bullet"/>
      <w:lvlText w:val="-"/>
      <w:lvlJc w:val="left"/>
      <w:pPr>
        <w:ind w:left="722" w:hanging="20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81A29D60">
      <w:numFmt w:val="bullet"/>
      <w:lvlText w:val="•"/>
      <w:lvlJc w:val="left"/>
      <w:pPr>
        <w:ind w:left="1740" w:hanging="200"/>
      </w:pPr>
      <w:rPr>
        <w:lang w:val="ru-RU" w:eastAsia="en-US" w:bidi="ar-SA"/>
      </w:rPr>
    </w:lvl>
    <w:lvl w:ilvl="2" w:tplc="D8FA9AC0">
      <w:numFmt w:val="bullet"/>
      <w:lvlText w:val="•"/>
      <w:lvlJc w:val="left"/>
      <w:pPr>
        <w:ind w:left="2761" w:hanging="200"/>
      </w:pPr>
      <w:rPr>
        <w:lang w:val="ru-RU" w:eastAsia="en-US" w:bidi="ar-SA"/>
      </w:rPr>
    </w:lvl>
    <w:lvl w:ilvl="3" w:tplc="40B83230">
      <w:numFmt w:val="bullet"/>
      <w:lvlText w:val="•"/>
      <w:lvlJc w:val="left"/>
      <w:pPr>
        <w:ind w:left="3781" w:hanging="200"/>
      </w:pPr>
      <w:rPr>
        <w:lang w:val="ru-RU" w:eastAsia="en-US" w:bidi="ar-SA"/>
      </w:rPr>
    </w:lvl>
    <w:lvl w:ilvl="4" w:tplc="CF1E3A56">
      <w:numFmt w:val="bullet"/>
      <w:lvlText w:val="•"/>
      <w:lvlJc w:val="left"/>
      <w:pPr>
        <w:ind w:left="4802" w:hanging="200"/>
      </w:pPr>
      <w:rPr>
        <w:lang w:val="ru-RU" w:eastAsia="en-US" w:bidi="ar-SA"/>
      </w:rPr>
    </w:lvl>
    <w:lvl w:ilvl="5" w:tplc="756AD782">
      <w:numFmt w:val="bullet"/>
      <w:lvlText w:val="•"/>
      <w:lvlJc w:val="left"/>
      <w:pPr>
        <w:ind w:left="5823" w:hanging="200"/>
      </w:pPr>
      <w:rPr>
        <w:lang w:val="ru-RU" w:eastAsia="en-US" w:bidi="ar-SA"/>
      </w:rPr>
    </w:lvl>
    <w:lvl w:ilvl="6" w:tplc="30BADF4C">
      <w:numFmt w:val="bullet"/>
      <w:lvlText w:val="•"/>
      <w:lvlJc w:val="left"/>
      <w:pPr>
        <w:ind w:left="6843" w:hanging="200"/>
      </w:pPr>
      <w:rPr>
        <w:lang w:val="ru-RU" w:eastAsia="en-US" w:bidi="ar-SA"/>
      </w:rPr>
    </w:lvl>
    <w:lvl w:ilvl="7" w:tplc="29306632">
      <w:numFmt w:val="bullet"/>
      <w:lvlText w:val="•"/>
      <w:lvlJc w:val="left"/>
      <w:pPr>
        <w:ind w:left="7864" w:hanging="200"/>
      </w:pPr>
      <w:rPr>
        <w:lang w:val="ru-RU" w:eastAsia="en-US" w:bidi="ar-SA"/>
      </w:rPr>
    </w:lvl>
    <w:lvl w:ilvl="8" w:tplc="12023EB8">
      <w:numFmt w:val="bullet"/>
      <w:lvlText w:val="•"/>
      <w:lvlJc w:val="left"/>
      <w:pPr>
        <w:ind w:left="8885" w:hanging="200"/>
      </w:pPr>
      <w:rPr>
        <w:lang w:val="ru-RU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A3"/>
    <w:rsid w:val="00074563"/>
    <w:rsid w:val="000D6B15"/>
    <w:rsid w:val="0036319A"/>
    <w:rsid w:val="0045788E"/>
    <w:rsid w:val="00631DF0"/>
    <w:rsid w:val="006B202E"/>
    <w:rsid w:val="008B6C9A"/>
    <w:rsid w:val="00902C27"/>
    <w:rsid w:val="00953AA3"/>
    <w:rsid w:val="00AC6B88"/>
    <w:rsid w:val="00BC5354"/>
    <w:rsid w:val="00BF1DCE"/>
    <w:rsid w:val="00C23AC1"/>
    <w:rsid w:val="00C269BB"/>
    <w:rsid w:val="00CA6684"/>
    <w:rsid w:val="00CF34A7"/>
    <w:rsid w:val="00DE2B9D"/>
    <w:rsid w:val="00F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AFF9"/>
  <w15:chartTrackingRefBased/>
  <w15:docId w15:val="{A14ED589-5E26-4685-8D7A-C3BBE46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31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31DF0"/>
    <w:pPr>
      <w:spacing w:before="72"/>
      <w:ind w:right="40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semiHidden/>
    <w:unhideWhenUsed/>
    <w:qFormat/>
    <w:rsid w:val="00631DF0"/>
    <w:pPr>
      <w:spacing w:before="2"/>
      <w:ind w:right="409"/>
      <w:jc w:val="center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1"/>
    <w:semiHidden/>
    <w:unhideWhenUsed/>
    <w:qFormat/>
    <w:rsid w:val="00631DF0"/>
    <w:pPr>
      <w:spacing w:before="72"/>
      <w:ind w:right="404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1"/>
    <w:semiHidden/>
    <w:unhideWhenUsed/>
    <w:qFormat/>
    <w:rsid w:val="00631DF0"/>
    <w:pPr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1"/>
    <w:semiHidden/>
    <w:unhideWhenUsed/>
    <w:qFormat/>
    <w:rsid w:val="00631DF0"/>
    <w:pPr>
      <w:ind w:left="1370"/>
      <w:jc w:val="center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semiHidden/>
    <w:rsid w:val="00631DF0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631D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631DF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31DF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31DF0"/>
    <w:pPr>
      <w:ind w:left="722" w:firstLine="707"/>
    </w:pPr>
  </w:style>
  <w:style w:type="paragraph" w:customStyle="1" w:styleId="TableParagraph">
    <w:name w:val="Table Paragraph"/>
    <w:basedOn w:val="a"/>
    <w:uiPriority w:val="1"/>
    <w:qFormat/>
    <w:rsid w:val="00631DF0"/>
    <w:pPr>
      <w:spacing w:line="259" w:lineRule="exact"/>
    </w:pPr>
  </w:style>
  <w:style w:type="table" w:customStyle="1" w:styleId="TableNormal">
    <w:name w:val="Table Normal"/>
    <w:uiPriority w:val="2"/>
    <w:semiHidden/>
    <w:qFormat/>
    <w:rsid w:val="00631DF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631DF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31D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Сбер</dc:creator>
  <cp:keywords/>
  <dc:description/>
  <cp:lastModifiedBy>Максим Юрьев</cp:lastModifiedBy>
  <cp:revision>10</cp:revision>
  <dcterms:created xsi:type="dcterms:W3CDTF">2024-05-15T07:58:00Z</dcterms:created>
  <dcterms:modified xsi:type="dcterms:W3CDTF">2024-05-16T11:48:00Z</dcterms:modified>
</cp:coreProperties>
</file>