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F4" w:rsidRPr="00B919F4" w:rsidRDefault="00B919F4" w:rsidP="00B919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444444"/>
          <w:kern w:val="36"/>
          <w:sz w:val="48"/>
          <w:szCs w:val="48"/>
          <w:lang w:val="en-US" w:eastAsia="ru-RU"/>
        </w:rPr>
      </w:pPr>
      <w:r w:rsidRPr="00B919F4">
        <w:rPr>
          <w:rFonts w:ascii="Tahoma" w:eastAsia="Times New Roman" w:hAnsi="Tahoma" w:cs="Tahoma"/>
          <w:b/>
          <w:bCs/>
          <w:color w:val="444444"/>
          <w:kern w:val="36"/>
          <w:sz w:val="48"/>
          <w:szCs w:val="48"/>
          <w:lang w:eastAsia="ru-RU"/>
        </w:rPr>
        <w:t>Заместитель</w:t>
      </w:r>
      <w:r>
        <w:rPr>
          <w:rFonts w:ascii="Tahoma" w:eastAsia="Times New Roman" w:hAnsi="Tahoma" w:cs="Tahoma"/>
          <w:b/>
          <w:bCs/>
          <w:color w:val="444444"/>
          <w:kern w:val="36"/>
          <w:sz w:val="48"/>
          <w:szCs w:val="48"/>
          <w:lang w:val="en-US" w:eastAsia="ru-RU"/>
        </w:rPr>
        <w:t xml:space="preserve"> (proxy)</w:t>
      </w:r>
    </w:p>
    <w:p w:rsidR="00B919F4" w:rsidRPr="00B919F4" w:rsidRDefault="00B919F4" w:rsidP="00B919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B919F4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Суть паттерна</w:t>
      </w:r>
    </w:p>
    <w:p w:rsidR="00B919F4" w:rsidRDefault="00B919F4" w:rsidP="00B919F4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B919F4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ru-RU"/>
        </w:rPr>
        <w:t>Заместитель</w:t>
      </w: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 </w:t>
      </w:r>
      <w:r w:rsidRPr="00B919F4">
        <w:rPr>
          <w:rFonts w:ascii="Tahoma" w:eastAsia="Times New Roman" w:hAnsi="Tahoma" w:cs="Tahoma"/>
          <w:i/>
          <w:iCs/>
          <w:color w:val="444444"/>
          <w:sz w:val="24"/>
          <w:szCs w:val="24"/>
          <w:lang w:eastAsia="ru-RU"/>
        </w:rPr>
        <w:t>до</w:t>
      </w: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или </w:t>
      </w:r>
      <w:r w:rsidRPr="00B919F4">
        <w:rPr>
          <w:rFonts w:ascii="Tahoma" w:eastAsia="Times New Roman" w:hAnsi="Tahoma" w:cs="Tahoma"/>
          <w:i/>
          <w:iCs/>
          <w:color w:val="444444"/>
          <w:sz w:val="24"/>
          <w:szCs w:val="24"/>
          <w:lang w:eastAsia="ru-RU"/>
        </w:rPr>
        <w:t>после</w:t>
      </w: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передачи вызова оригиналу.</w:t>
      </w:r>
    </w:p>
    <w:p w:rsidR="00B919F4" w:rsidRPr="00B919F4" w:rsidRDefault="00B919F4" w:rsidP="00B919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B919F4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Проблема</w:t>
      </w:r>
    </w:p>
    <w:p w:rsidR="00B919F4" w:rsidRPr="00B919F4" w:rsidRDefault="00B919F4" w:rsidP="00B919F4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Рассмотрим такой пример: у вас есть внешний ресурсоёмкий объект, который нужен не все время, а изредка.</w:t>
      </w:r>
    </w:p>
    <w:p w:rsidR="00B919F4" w:rsidRPr="00B919F4" w:rsidRDefault="00B919F4" w:rsidP="00B919F4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Мы могли бы создавать этот объект не в самом начале программы, а только тогда, когда он кому-то реально понадобится. Каждый клиент объекта получил бы некий код отложенной инициализации. Но, вероятно, это привело бы к множественному дублированию кода.</w:t>
      </w:r>
    </w:p>
    <w:p w:rsidR="00B919F4" w:rsidRPr="00B919F4" w:rsidRDefault="00B919F4" w:rsidP="00B919F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В идеале, этот код хотелось бы поместить прямо в служебный класс, но это не всегда возможно. Например, код класса может находиться в закрытой сторонней библиотеке.</w:t>
      </w:r>
    </w:p>
    <w:p w:rsidR="00B919F4" w:rsidRPr="00B919F4" w:rsidRDefault="00B919F4" w:rsidP="00B919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B919F4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Решение</w:t>
      </w:r>
    </w:p>
    <w:p w:rsidR="00B919F4" w:rsidRPr="00B919F4" w:rsidRDefault="00B919F4" w:rsidP="00B919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Паттерн Заместитель предлагает создать новый класс-дублёр, имеющий тот же интерфейс, что и оригинальный служебный объект. При получении запроса от клиента объект-заместитель сам бы создавал экземпляр служебного объекта и переадресовывал бы ему всю реальную работу.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19F4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Но теперь имеется возможность поместить в класс заместителя какую-то промежуточную логику, которая выполнялась бы до (или после) вызовов этих же методов в настоящем объекте. А благодаря одинаковому интерфейсу, объект-заместитель можно передать в любой код, ожидающий сервисный объект.</w:t>
      </w:r>
    </w:p>
    <w:p w:rsidR="00B919F4" w:rsidRDefault="00B919F4" w:rsidP="00B919F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B919F4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Структура</w:t>
      </w:r>
    </w:p>
    <w:p w:rsidR="009D1D8E" w:rsidRDefault="00B919F4" w:rsidP="00B919F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9D1D8E">
        <w:rPr>
          <w:rFonts w:eastAsia="Times New Roman"/>
          <w:b/>
          <w:bCs/>
          <w:sz w:val="24"/>
          <w:szCs w:val="24"/>
          <w:lang w:eastAsia="ru-RU"/>
        </w:rPr>
        <w:t>Интерфейс сервиса</w:t>
      </w: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определяет общий интерфейс для сервиса и заместителя. Благодаря этому, объект заместителя можно использовать там, где ожидается объект сервиса.</w:t>
      </w:r>
    </w:p>
    <w:p w:rsidR="00B919F4" w:rsidRPr="009D1D8E" w:rsidRDefault="00B919F4" w:rsidP="00B919F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9D1D8E">
        <w:rPr>
          <w:rFonts w:eastAsia="Times New Roman"/>
          <w:b/>
          <w:bCs/>
          <w:sz w:val="24"/>
          <w:szCs w:val="24"/>
          <w:lang w:eastAsia="ru-RU"/>
        </w:rPr>
        <w:t>Сервис</w:t>
      </w: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содержит полезную бизнес-логику.</w:t>
      </w:r>
    </w:p>
    <w:p w:rsidR="009D1D8E" w:rsidRPr="009D1D8E" w:rsidRDefault="009D1D8E" w:rsidP="009D1D8E">
      <w:pPr>
        <w:pStyle w:val="a3"/>
        <w:rPr>
          <w:rFonts w:ascii="Tahoma" w:hAnsi="Tahoma" w:cs="Tahoma"/>
          <w:color w:val="444444"/>
        </w:rPr>
      </w:pPr>
      <w:r w:rsidRPr="009D1D8E">
        <w:rPr>
          <w:b/>
          <w:bCs/>
        </w:rPr>
        <w:t>Заместитель</w:t>
      </w:r>
      <w:r w:rsidRPr="009D1D8E">
        <w:rPr>
          <w:rFonts w:ascii="Tahoma" w:hAnsi="Tahoma" w:cs="Tahoma"/>
          <w:color w:val="444444"/>
        </w:rPr>
        <w:t xml:space="preserve"> хранит ссылку на объект сервиса. После того как заместитель заканчивает свою работу (например, инициализацию, </w:t>
      </w:r>
      <w:proofErr w:type="spellStart"/>
      <w:r w:rsidRPr="009D1D8E">
        <w:rPr>
          <w:rFonts w:ascii="Tahoma" w:hAnsi="Tahoma" w:cs="Tahoma"/>
          <w:color w:val="444444"/>
        </w:rPr>
        <w:t>логирование</w:t>
      </w:r>
      <w:proofErr w:type="spellEnd"/>
      <w:r w:rsidRPr="009D1D8E">
        <w:rPr>
          <w:rFonts w:ascii="Tahoma" w:hAnsi="Tahoma" w:cs="Tahoma"/>
          <w:color w:val="444444"/>
        </w:rPr>
        <w:t>, защиту или другое), он передаёт вызовы вложенному сервису.</w:t>
      </w:r>
      <w:r w:rsidRPr="009D1D8E">
        <w:rPr>
          <w:rFonts w:ascii="Tahoma" w:hAnsi="Tahoma" w:cs="Tahoma"/>
          <w:color w:val="444444"/>
        </w:rPr>
        <w:t xml:space="preserve"> </w:t>
      </w:r>
      <w:r w:rsidRPr="009D1D8E">
        <w:rPr>
          <w:rFonts w:ascii="Tahoma" w:hAnsi="Tahoma" w:cs="Tahoma"/>
          <w:color w:val="444444"/>
        </w:rPr>
        <w:t>Заместитель может сам отвечать за создание и удаление объекта сервиса.</w:t>
      </w:r>
    </w:p>
    <w:p w:rsidR="009D1D8E" w:rsidRPr="00B919F4" w:rsidRDefault="009D1D8E" w:rsidP="00B919F4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9D1D8E">
        <w:rPr>
          <w:rFonts w:eastAsia="Times New Roman"/>
          <w:b/>
          <w:bCs/>
          <w:sz w:val="24"/>
          <w:szCs w:val="24"/>
          <w:lang w:eastAsia="ru-RU"/>
        </w:rPr>
        <w:lastRenderedPageBreak/>
        <w:t>Клиент</w:t>
      </w: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работает с объектами через интерфейс сервиса. Благодаря этому, его можно «одурачить», подменив объект сервиса объектом заместителя.</w:t>
      </w:r>
    </w:p>
    <w:p w:rsidR="00B919F4" w:rsidRDefault="00B919F4" w:rsidP="00B919F4">
      <w:pPr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B919F4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528060" cy="3528060"/>
            <wp:effectExtent l="0" t="0" r="0" b="0"/>
            <wp:docPr id="3" name="Рисунок 3" descr="Структура классов паттерна Замест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а классов паттерна Заместит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8E" w:rsidRPr="00B919F4" w:rsidRDefault="00F85502" w:rsidP="00B919F4">
      <w:pPr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084320" cy="2811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40843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D8E" w:rsidRDefault="009D1D8E" w:rsidP="009D1D8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Преимущества:</w:t>
      </w:r>
    </w:p>
    <w:p w:rsidR="009D1D8E" w:rsidRPr="009D1D8E" w:rsidRDefault="009D1D8E" w:rsidP="009D1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Позволяет контролировать сервисный объект незаметно для клиента.</w:t>
      </w:r>
    </w:p>
    <w:p w:rsidR="009D1D8E" w:rsidRPr="009D1D8E" w:rsidRDefault="009D1D8E" w:rsidP="009D1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Может работать, даже если сервисный объект ещё не создан.</w:t>
      </w:r>
    </w:p>
    <w:p w:rsidR="009D1D8E" w:rsidRPr="009D1D8E" w:rsidRDefault="009D1D8E" w:rsidP="009D1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Может контролировать жизненный цикл служебного объекта.</w:t>
      </w:r>
    </w:p>
    <w:p w:rsidR="009D1D8E" w:rsidRDefault="009D1D8E" w:rsidP="009D1D8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Недостатки</w:t>
      </w:r>
      <w:r w:rsidRPr="009D1D8E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:</w:t>
      </w:r>
    </w:p>
    <w:p w:rsidR="009D1D8E" w:rsidRPr="009D1D8E" w:rsidRDefault="009D1D8E" w:rsidP="009D1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Усложняет код программы из-за введения дополнительных классов.</w:t>
      </w:r>
    </w:p>
    <w:p w:rsidR="002C574E" w:rsidRDefault="009D1D8E" w:rsidP="00F301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9D1D8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Увеличивает время отклика от сервиса.</w:t>
      </w:r>
      <w:bookmarkStart w:id="0" w:name="_GoBack"/>
      <w:bookmarkEnd w:id="0"/>
    </w:p>
    <w:sectPr w:rsidR="002C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42F3"/>
    <w:multiLevelType w:val="multilevel"/>
    <w:tmpl w:val="5C5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9A3"/>
    <w:multiLevelType w:val="multilevel"/>
    <w:tmpl w:val="E3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69"/>
    <w:rsid w:val="002C574E"/>
    <w:rsid w:val="00737326"/>
    <w:rsid w:val="009D1D8E"/>
    <w:rsid w:val="00A95269"/>
    <w:rsid w:val="00B919F4"/>
    <w:rsid w:val="00F8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51D5"/>
  <w15:chartTrackingRefBased/>
  <w15:docId w15:val="{24A7F610-157F-4B91-8D20-B8D30EE5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1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1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9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19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9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19F4"/>
    <w:rPr>
      <w:b/>
      <w:bCs/>
    </w:rPr>
  </w:style>
  <w:style w:type="character" w:styleId="a5">
    <w:name w:val="Emphasis"/>
    <w:basedOn w:val="a0"/>
    <w:uiPriority w:val="20"/>
    <w:qFormat/>
    <w:rsid w:val="00B919F4"/>
    <w:rPr>
      <w:i/>
      <w:iCs/>
    </w:rPr>
  </w:style>
  <w:style w:type="paragraph" w:styleId="a6">
    <w:name w:val="List Paragraph"/>
    <w:basedOn w:val="a"/>
    <w:uiPriority w:val="34"/>
    <w:qFormat/>
    <w:rsid w:val="009D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2020-01-09T05:02:00Z</dcterms:created>
  <dcterms:modified xsi:type="dcterms:W3CDTF">2020-01-09T05:47:00Z</dcterms:modified>
</cp:coreProperties>
</file>