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873" w:rsidRDefault="00530873" w:rsidP="00AA4DF3">
      <w:pPr>
        <w:jc w:val="both"/>
      </w:pPr>
      <w:r>
        <w:t xml:space="preserve">Вам предоставлен доступ к файлу с дизайном </w:t>
      </w:r>
      <w:proofErr w:type="spellStart"/>
      <w:r>
        <w:t>таргетной</w:t>
      </w:r>
      <w:proofErr w:type="spellEnd"/>
      <w:r>
        <w:t xml:space="preserve"> панели. Формат файла </w:t>
      </w:r>
      <w:r>
        <w:rPr>
          <w:lang w:val="en-US"/>
        </w:rPr>
        <w:t>bed</w:t>
      </w:r>
      <w:r w:rsidRPr="00530873">
        <w:t xml:space="preserve"> </w:t>
      </w:r>
      <w:r>
        <w:rPr>
          <w:lang w:val="en-US"/>
        </w:rPr>
        <w:t>detail</w:t>
      </w:r>
      <w:r>
        <w:t>. В файле указаны координаты регионов для таргетного обогащения методом высоко-мультиплексной ПЦР (указаны координаты фрагментов без праймеров).</w:t>
      </w:r>
    </w:p>
    <w:p w:rsidR="00530873" w:rsidRPr="004C69C4" w:rsidRDefault="009E14B4" w:rsidP="00AA4DF3">
      <w:pPr>
        <w:jc w:val="both"/>
        <w:rPr>
          <w:b/>
        </w:rPr>
      </w:pPr>
      <w:r>
        <w:rPr>
          <w:b/>
        </w:rPr>
        <w:t>Задание</w:t>
      </w:r>
      <w:bookmarkStart w:id="0" w:name="_GoBack"/>
      <w:bookmarkEnd w:id="0"/>
      <w:r w:rsidR="00530873" w:rsidRPr="004C69C4">
        <w:rPr>
          <w:b/>
        </w:rPr>
        <w:t xml:space="preserve"> №1</w:t>
      </w:r>
    </w:p>
    <w:p w:rsidR="00530873" w:rsidRDefault="004C69C4" w:rsidP="00AA4DF3">
      <w:pPr>
        <w:jc w:val="both"/>
      </w:pPr>
      <w:r>
        <w:t>Установите,</w:t>
      </w:r>
      <w:r w:rsidR="00530873">
        <w:t xml:space="preserve"> какие регионы</w:t>
      </w:r>
      <w:r>
        <w:t xml:space="preserve"> генома (гены, экзоны) включены в данную </w:t>
      </w:r>
      <w:proofErr w:type="spellStart"/>
      <w:r>
        <w:t>таргетную</w:t>
      </w:r>
      <w:proofErr w:type="spellEnd"/>
      <w:r>
        <w:t xml:space="preserve"> панель. Добавьте в файл идентификатор (название гена и номер экзона) для каждого региона.</w:t>
      </w:r>
      <w:r w:rsidR="00530873">
        <w:t xml:space="preserve"> </w:t>
      </w:r>
    </w:p>
    <w:p w:rsidR="004C69C4" w:rsidRDefault="004C69C4" w:rsidP="00AA4DF3">
      <w:pPr>
        <w:jc w:val="both"/>
      </w:pPr>
      <w:r>
        <w:t>Предположите для диагностики каких заболеваний/групп заболеваний может быть использована данная панель.</w:t>
      </w:r>
    </w:p>
    <w:p w:rsidR="004C69C4" w:rsidRPr="00817822" w:rsidRDefault="004C69C4" w:rsidP="00AA4DF3">
      <w:pPr>
        <w:jc w:val="both"/>
        <w:rPr>
          <w:b/>
        </w:rPr>
      </w:pPr>
      <w:r w:rsidRPr="00817822">
        <w:rPr>
          <w:b/>
        </w:rPr>
        <w:t>Задание №2</w:t>
      </w:r>
    </w:p>
    <w:p w:rsidR="00AA4DF3" w:rsidRDefault="00AA4DF3" w:rsidP="00AA4DF3">
      <w:pPr>
        <w:jc w:val="both"/>
      </w:pPr>
      <w:r>
        <w:t>Выравнивание коротких прочтений, получаемых в результате высокопроизводительного секвенирования,</w:t>
      </w:r>
      <w:r w:rsidR="004C69C4">
        <w:t xml:space="preserve"> осложняется в случае наличия в геноме регион</w:t>
      </w:r>
      <w:r>
        <w:t xml:space="preserve">ов с высокой степенью гомологии, например, </w:t>
      </w:r>
      <w:proofErr w:type="spellStart"/>
      <w:r>
        <w:t>псевдогенов</w:t>
      </w:r>
      <w:proofErr w:type="spellEnd"/>
      <w:r>
        <w:t xml:space="preserve">. 100% гомология между исследуемым и нецелевым регионом, приводит к невозможности однозначно </w:t>
      </w:r>
      <w:proofErr w:type="spellStart"/>
      <w:r>
        <w:t>картировать</w:t>
      </w:r>
      <w:proofErr w:type="spellEnd"/>
      <w:r>
        <w:t xml:space="preserve"> прочтение, и, как следствие, установить генотип. </w:t>
      </w:r>
      <w:r w:rsidR="00817822">
        <w:t>Определите</w:t>
      </w:r>
      <w:r w:rsidR="00BA4ECE">
        <w:t>,</w:t>
      </w:r>
      <w:r w:rsidR="00E01CC9">
        <w:t xml:space="preserve"> </w:t>
      </w:r>
      <w:r w:rsidR="00BA4ECE">
        <w:t xml:space="preserve">есть ли </w:t>
      </w:r>
      <w:r w:rsidR="00E01CC9">
        <w:t xml:space="preserve">данной </w:t>
      </w:r>
      <w:proofErr w:type="spellStart"/>
      <w:r w:rsidR="00E01CC9">
        <w:t>таргетной</w:t>
      </w:r>
      <w:proofErr w:type="spellEnd"/>
      <w:r w:rsidR="00E01CC9">
        <w:t xml:space="preserve"> панели</w:t>
      </w:r>
      <w:r w:rsidR="00BA4ECE">
        <w:t xml:space="preserve"> нецелевые регионы генома со 100% гомологией</w:t>
      </w:r>
      <w:r w:rsidR="00344946">
        <w:t>?</w:t>
      </w:r>
      <w:r w:rsidR="00BA4ECE">
        <w:t xml:space="preserve"> </w:t>
      </w:r>
      <w:r w:rsidR="00344946">
        <w:t xml:space="preserve">В случае наличия таких регионов, </w:t>
      </w:r>
      <w:r w:rsidR="00BA4ECE">
        <w:t>укажите координаты целевых и гомологичных нецелевых регионов.</w:t>
      </w:r>
    </w:p>
    <w:p w:rsidR="00E01CC9" w:rsidRPr="00E01CC9" w:rsidRDefault="00510B7C" w:rsidP="00AA4DF3">
      <w:pPr>
        <w:jc w:val="both"/>
        <w:rPr>
          <w:i/>
        </w:rPr>
      </w:pPr>
      <w:r>
        <w:rPr>
          <w:i/>
        </w:rPr>
        <w:t>При выполнении</w:t>
      </w:r>
      <w:r w:rsidR="00E01CC9" w:rsidRPr="00E01CC9">
        <w:rPr>
          <w:i/>
        </w:rPr>
        <w:t xml:space="preserve"> задани</w:t>
      </w:r>
      <w:r>
        <w:rPr>
          <w:i/>
        </w:rPr>
        <w:t>й</w:t>
      </w:r>
      <w:r w:rsidR="00E01CC9" w:rsidRPr="00E01CC9">
        <w:rPr>
          <w:i/>
        </w:rPr>
        <w:t xml:space="preserve"> предложите универсальный (масштабируемый) алгоритм выполнения. </w:t>
      </w:r>
      <w:r>
        <w:rPr>
          <w:i/>
        </w:rPr>
        <w:t>Укажите использованные инструменты и команды запуска.</w:t>
      </w:r>
    </w:p>
    <w:sectPr w:rsidR="00E01CC9" w:rsidRPr="00E01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873"/>
    <w:rsid w:val="00344946"/>
    <w:rsid w:val="003609DE"/>
    <w:rsid w:val="004C69C4"/>
    <w:rsid w:val="00510B7C"/>
    <w:rsid w:val="00530873"/>
    <w:rsid w:val="00817822"/>
    <w:rsid w:val="009E14B4"/>
    <w:rsid w:val="00AA4DF3"/>
    <w:rsid w:val="00BA4ECE"/>
    <w:rsid w:val="00C63A99"/>
    <w:rsid w:val="00E0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392F73-2597-4232-A55D-13678EF7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Тамара Симакова</dc:creator>
  <cp:keywords/>
  <dc:description/>
  <cp:lastModifiedBy>Тамара Симакова</cp:lastModifiedBy>
  <cp:revision>7</cp:revision>
  <dcterms:created xsi:type="dcterms:W3CDTF">2018-03-29T11:14:00Z</dcterms:created>
  <dcterms:modified xsi:type="dcterms:W3CDTF">2018-03-30T07:39:00Z</dcterms:modified>
</cp:coreProperties>
</file>