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F5043" w:rsidRDefault="004A113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A113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שושנה שרף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A113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A113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משרד האוצר/הלשכה לשיקום נכים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F5043" w:rsidRDefault="002F504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F5043" w:rsidRDefault="002F504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F5043" w:rsidRDefault="002F504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A3041" w:rsidP="005A3041" w:rsidRDefault="005A3041">
      <w:pPr>
        <w:pStyle w:val="normal-p-p-p-p-p"/>
        <w:bidi/>
        <w:jc w:val="both"/>
      </w:pPr>
      <w:bookmarkStart w:name="NGCSBookmark" w:id="0"/>
      <w:bookmarkEnd w:id="0"/>
      <w:r>
        <w:rPr>
          <w:rStyle w:val="normal-h-h-h-h-h"/>
          <w:rFonts w:hint="cs" w:cs="David"/>
          <w:sz w:val="24"/>
          <w:szCs w:val="24"/>
          <w:rtl/>
        </w:rPr>
        <w:t>התיק נקבע לדיון במעמד הצדדים ליום 18.6.18 לשעה 10:40 באולם 214 קומה ב'.</w:t>
      </w:r>
    </w:p>
    <w:p w:rsidR="005A3041" w:rsidP="005A3041" w:rsidRDefault="005A3041">
      <w:pPr>
        <w:pStyle w:val="normal-p-p-p-p-p"/>
        <w:bidi/>
        <w:jc w:val="both"/>
      </w:pPr>
      <w:r>
        <w:rPr>
          <w:rStyle w:val="normal-h-h-h-h-h"/>
          <w:rFonts w:hint="cs" w:cs="David"/>
          <w:sz w:val="24"/>
          <w:szCs w:val="24"/>
          <w:rtl/>
        </w:rPr>
        <w:t>כל צד יביא את מלוא ראיותיו לרבות חומר רפואי היסטורי ויתכונן לסיכומים קצרים.</w:t>
      </w:r>
    </w:p>
    <w:p w:rsidRPr="005A3041" w:rsidR="00694556" w:rsidP="005A3041" w:rsidRDefault="005A3041">
      <w:pPr>
        <w:pStyle w:val="normal-p-p-p-p-p"/>
        <w:bidi/>
        <w:jc w:val="both"/>
        <w:rPr>
          <w:rtl/>
        </w:rPr>
      </w:pPr>
      <w:r>
        <w:rPr>
          <w:rStyle w:val="normal-h-h-h-h-h"/>
          <w:rFonts w:hint="cs" w:cs="David"/>
          <w:sz w:val="24"/>
          <w:szCs w:val="24"/>
          <w:rtl/>
        </w:rPr>
        <w:t>תשומת לב העוררת לכך שלא הוגשו נימוקי ערר, לא צורף חומר רפואי היסטורי או אחר המעיד על מועד גילוי המחלות או הקושר אותן לשואה.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A113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8c2e5843d1b44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041" w:rsidRDefault="005A304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A113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A113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041" w:rsidRDefault="005A304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041" w:rsidRDefault="005A304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A304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A11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17449-04-18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שרף נ' משרד האוצר/הלשכה לשיקום נכים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201809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041" w:rsidRDefault="005A30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5043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1130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304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C19F52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normal-p-p-p-p-p">
    <w:name w:val="normal-p-p-p-p-p"/>
    <w:basedOn w:val="a"/>
    <w:rsid w:val="005A3041"/>
    <w:pPr>
      <w:bidi w:val="0"/>
      <w:spacing w:before="100" w:beforeAutospacing="1" w:after="100" w:afterAutospacing="1"/>
    </w:pPr>
    <w:rPr>
      <w:rFonts w:cs="Times New Roman"/>
      <w:noProof w:val="0"/>
      <w:sz w:val="20"/>
      <w:szCs w:val="20"/>
    </w:rPr>
  </w:style>
  <w:style w:type="character" w:customStyle="1" w:styleId="normal-h-h-h-h-h">
    <w:name w:val="normal-h-h-h-h-h"/>
    <w:basedOn w:val="a0"/>
    <w:rsid w:val="005A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8c2e5843d1b449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D3CED" w:rsidP="009D3CE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D3CED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CE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D3C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82</Words>
  <Characters>410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116</cp:revision>
  <dcterms:created xsi:type="dcterms:W3CDTF">2012-08-06T05:16:00Z</dcterms:created>
  <dcterms:modified xsi:type="dcterms:W3CDTF">2018-04-12T06:05:00Z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