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34FF1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C520C" w:rsidRDefault="00934FF1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223B2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מרי ז'נו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C223B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223B2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בנק הפועלים בע"מ</w:t>
                </w:r>
              </w:sdtContent>
            </w:sdt>
          </w:p>
          <w:p w:rsidR="0094424E" w:rsidP="00D44968" w:rsidRDefault="00C223B2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60344893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25019099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מיכאל ממן</w:t>
                </w:r>
              </w:sdtContent>
            </w:sdt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Pr="00D44968" w:rsidR="00D44968" w:rsidP="00934FF1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934FF1" w:rsidP="00934FF1" w:rsidRDefault="00934FF1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color w:val="000000"/>
          <w:rtl/>
        </w:rPr>
      </w:pPr>
      <w:bookmarkStart w:name="NGCSBookmark" w:id="0"/>
      <w:bookmarkEnd w:id="0"/>
    </w:p>
    <w:p w:rsidRPr="00934FF1" w:rsidR="00934FF1" w:rsidP="00934FF1" w:rsidRDefault="00934FF1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color w:val="000000"/>
          <w:rtl/>
        </w:rPr>
      </w:pPr>
      <w:r w:rsidRPr="00934FF1">
        <w:rPr>
          <w:rFonts w:ascii="Tahoma" w:hAnsi="Tahoma"/>
          <w:noProof w:val="0"/>
          <w:color w:val="000000"/>
          <w:rtl/>
        </w:rPr>
        <w:t>עיו</w:t>
      </w:r>
      <w:r>
        <w:rPr>
          <w:rFonts w:ascii="Tahoma" w:hAnsi="Tahoma"/>
          <w:noProof w:val="0"/>
          <w:color w:val="000000"/>
          <w:rtl/>
        </w:rPr>
        <w:t>ן בתיק מעלה כי אישור המסירה ל</w:t>
      </w:r>
      <w:r w:rsidRPr="00934FF1">
        <w:rPr>
          <w:rFonts w:ascii="Tahoma" w:hAnsi="Tahoma"/>
          <w:noProof w:val="0"/>
          <w:color w:val="000000"/>
          <w:rtl/>
        </w:rPr>
        <w:t xml:space="preserve">משיב 2 </w:t>
      </w:r>
      <w:r>
        <w:rPr>
          <w:rFonts w:hint="cs" w:ascii="Tahoma" w:hAnsi="Tahoma"/>
          <w:noProof w:val="0"/>
          <w:color w:val="000000"/>
          <w:rtl/>
        </w:rPr>
        <w:t xml:space="preserve"> של</w:t>
      </w:r>
      <w:r w:rsidRPr="00934FF1">
        <w:rPr>
          <w:rFonts w:ascii="Tahoma" w:hAnsi="Tahoma"/>
          <w:noProof w:val="0"/>
          <w:color w:val="000000"/>
          <w:rtl/>
        </w:rPr>
        <w:t xml:space="preserve"> הבקשה על נספחיה בצירוף החלטותיי מיום 26.9.17 ו- 17.8.17 חזר </w:t>
      </w:r>
      <w:r>
        <w:rPr>
          <w:rFonts w:hint="cs" w:ascii="Tahoma" w:hAnsi="Tahoma"/>
          <w:noProof w:val="0"/>
          <w:color w:val="000000"/>
          <w:rtl/>
        </w:rPr>
        <w:t>בציון</w:t>
      </w:r>
      <w:r w:rsidRPr="00934FF1">
        <w:rPr>
          <w:rFonts w:ascii="Tahoma" w:hAnsi="Tahoma"/>
          <w:noProof w:val="0"/>
          <w:color w:val="000000"/>
          <w:rtl/>
        </w:rPr>
        <w:t xml:space="preserve"> "העתיק מקום מגורים למען בלתי ידוע".</w:t>
      </w:r>
    </w:p>
    <w:p w:rsidRPr="00934FF1" w:rsidR="00934FF1" w:rsidP="00934FF1" w:rsidRDefault="00934FF1">
      <w:pPr>
        <w:autoSpaceDE w:val="0"/>
        <w:autoSpaceDN w:val="0"/>
        <w:adjustRightInd w:val="0"/>
        <w:jc w:val="both"/>
        <w:rPr>
          <w:rFonts w:ascii="Tahoma" w:hAnsi="Tahoma"/>
          <w:noProof w:val="0"/>
          <w:color w:val="000000"/>
          <w:rtl/>
        </w:rPr>
      </w:pPr>
    </w:p>
    <w:p w:rsidRPr="00934FF1" w:rsidR="00934FF1" w:rsidP="00934FF1" w:rsidRDefault="00934FF1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color w:val="000000"/>
          <w:rtl/>
        </w:rPr>
      </w:pPr>
      <w:r w:rsidRPr="00934FF1">
        <w:rPr>
          <w:rFonts w:ascii="Tahoma" w:hAnsi="Tahoma"/>
          <w:noProof w:val="0"/>
          <w:color w:val="000000"/>
          <w:rtl/>
        </w:rPr>
        <w:t>לאור האמור, אני מורה למבקש</w:t>
      </w:r>
      <w:r>
        <w:rPr>
          <w:rFonts w:hint="cs" w:ascii="Tahoma" w:hAnsi="Tahoma"/>
          <w:noProof w:val="0"/>
          <w:color w:val="000000"/>
          <w:rtl/>
        </w:rPr>
        <w:t>ת</w:t>
      </w:r>
      <w:r w:rsidRPr="00934FF1">
        <w:rPr>
          <w:rFonts w:ascii="Tahoma" w:hAnsi="Tahoma"/>
          <w:noProof w:val="0"/>
          <w:color w:val="000000"/>
          <w:rtl/>
        </w:rPr>
        <w:t xml:space="preserve"> להמציא לידי המשיב 2 במסירה אישית את המסמכים המפורטים לעיל וזאת לא יאוחר מיום </w:t>
      </w:r>
      <w:r>
        <w:rPr>
          <w:rFonts w:hint="cs" w:ascii="Tahoma" w:hAnsi="Tahoma"/>
          <w:noProof w:val="0"/>
          <w:color w:val="000000"/>
          <w:rtl/>
        </w:rPr>
        <w:t>1.5</w:t>
      </w:r>
      <w:r w:rsidRPr="00934FF1">
        <w:rPr>
          <w:rFonts w:ascii="Tahoma" w:hAnsi="Tahoma"/>
          <w:noProof w:val="0"/>
          <w:color w:val="000000"/>
          <w:rtl/>
        </w:rPr>
        <w:t>.18.</w:t>
      </w:r>
    </w:p>
    <w:p w:rsidRPr="00934FF1" w:rsidR="00934FF1" w:rsidP="00934FF1" w:rsidRDefault="00934FF1">
      <w:pPr>
        <w:autoSpaceDE w:val="0"/>
        <w:autoSpaceDN w:val="0"/>
        <w:adjustRightInd w:val="0"/>
        <w:jc w:val="both"/>
        <w:rPr>
          <w:rFonts w:ascii="Tahoma" w:hAnsi="Tahoma"/>
          <w:noProof w:val="0"/>
          <w:color w:val="000000"/>
          <w:rtl/>
        </w:rPr>
      </w:pPr>
    </w:p>
    <w:p w:rsidRPr="00934FF1" w:rsidR="00934FF1" w:rsidP="00934FF1" w:rsidRDefault="00934FF1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color w:val="000000"/>
          <w:rtl/>
        </w:rPr>
      </w:pPr>
      <w:r w:rsidRPr="00934FF1">
        <w:rPr>
          <w:rFonts w:ascii="Tahoma" w:hAnsi="Tahoma"/>
          <w:noProof w:val="0"/>
          <w:color w:val="000000"/>
          <w:rtl/>
        </w:rPr>
        <w:t>המבקש</w:t>
      </w:r>
      <w:r>
        <w:rPr>
          <w:rFonts w:hint="cs" w:ascii="Tahoma" w:hAnsi="Tahoma"/>
          <w:noProof w:val="0"/>
          <w:color w:val="000000"/>
          <w:rtl/>
        </w:rPr>
        <w:t>ת</w:t>
      </w:r>
      <w:r w:rsidRPr="00934FF1">
        <w:rPr>
          <w:rFonts w:ascii="Tahoma" w:hAnsi="Tahoma"/>
          <w:noProof w:val="0"/>
          <w:color w:val="000000"/>
          <w:rtl/>
        </w:rPr>
        <w:t xml:space="preserve"> </w:t>
      </w:r>
      <w:r>
        <w:rPr>
          <w:rFonts w:hint="cs" w:ascii="Tahoma" w:hAnsi="Tahoma"/>
          <w:noProof w:val="0"/>
          <w:color w:val="000000"/>
          <w:rtl/>
        </w:rPr>
        <w:t>ת</w:t>
      </w:r>
      <w:r w:rsidRPr="00934FF1">
        <w:rPr>
          <w:rFonts w:ascii="Tahoma" w:hAnsi="Tahoma"/>
          <w:noProof w:val="0"/>
          <w:color w:val="000000"/>
          <w:rtl/>
        </w:rPr>
        <w:t>גיש לתיק בית המשפט העתק מאישור המסירה עד למועד האמור.</w:t>
      </w:r>
    </w:p>
    <w:p w:rsidRPr="00934FF1" w:rsidR="00934FF1" w:rsidP="00934FF1" w:rsidRDefault="00934FF1">
      <w:pPr>
        <w:autoSpaceDE w:val="0"/>
        <w:autoSpaceDN w:val="0"/>
        <w:adjustRightInd w:val="0"/>
        <w:jc w:val="both"/>
        <w:rPr>
          <w:rFonts w:ascii="Tahoma" w:hAnsi="Tahoma"/>
          <w:noProof w:val="0"/>
          <w:color w:val="000000"/>
          <w:rtl/>
        </w:rPr>
      </w:pPr>
    </w:p>
    <w:p w:rsidRPr="00934FF1" w:rsidR="00694556" w:rsidP="00934FF1" w:rsidRDefault="00934FF1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934FF1">
        <w:rPr>
          <w:rFonts w:ascii="Tahoma" w:hAnsi="Tahoma"/>
          <w:b/>
          <w:bCs/>
          <w:noProof w:val="0"/>
          <w:color w:val="000000"/>
          <w:u w:val="single"/>
          <w:rtl/>
        </w:rPr>
        <w:t>התיק יובא לע</w:t>
      </w:r>
      <w:bookmarkStart w:name="_GoBack" w:id="1"/>
      <w:bookmarkEnd w:id="1"/>
      <w:r w:rsidRPr="00934FF1">
        <w:rPr>
          <w:rFonts w:ascii="Tahoma" w:hAnsi="Tahoma"/>
          <w:b/>
          <w:bCs/>
          <w:noProof w:val="0"/>
          <w:color w:val="000000"/>
          <w:u w:val="single"/>
          <w:rtl/>
        </w:rPr>
        <w:t xml:space="preserve">יוני ביום </w:t>
      </w:r>
      <w:r>
        <w:rPr>
          <w:rFonts w:hint="cs" w:ascii="Tahoma" w:hAnsi="Tahoma"/>
          <w:b/>
          <w:bCs/>
          <w:noProof w:val="0"/>
          <w:color w:val="000000"/>
          <w:u w:val="single"/>
          <w:rtl/>
        </w:rPr>
        <w:t>3</w:t>
      </w:r>
      <w:r w:rsidRPr="00934FF1">
        <w:rPr>
          <w:rFonts w:ascii="Tahoma" w:hAnsi="Tahoma"/>
          <w:b/>
          <w:bCs/>
          <w:noProof w:val="0"/>
          <w:color w:val="000000"/>
          <w:u w:val="single"/>
          <w:rtl/>
        </w:rPr>
        <w:t>.</w:t>
      </w:r>
      <w:r>
        <w:rPr>
          <w:rFonts w:hint="cs" w:ascii="Tahoma" w:hAnsi="Tahoma"/>
          <w:b/>
          <w:bCs/>
          <w:noProof w:val="0"/>
          <w:color w:val="000000"/>
          <w:u w:val="single"/>
          <w:rtl/>
        </w:rPr>
        <w:t>5</w:t>
      </w:r>
      <w:r w:rsidRPr="00934FF1">
        <w:rPr>
          <w:rFonts w:ascii="Tahoma" w:hAnsi="Tahoma"/>
          <w:b/>
          <w:bCs/>
          <w:noProof w:val="0"/>
          <w:color w:val="000000"/>
          <w:u w:val="single"/>
          <w:rtl/>
        </w:rPr>
        <w:t xml:space="preserve">.18. 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223B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47874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be82339cafd4f5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4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FF1" w:rsidRDefault="00934FF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223B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223B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FF1" w:rsidRDefault="00934FF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FF1" w:rsidRDefault="00934FF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34FF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223B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ה"פ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24985-08-17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ז'נו נ' בנק הפועלים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FF1" w:rsidRDefault="00934FF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C520C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34FF1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3B2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2BF8B7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dbe82339cafd4f5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5580D" w:rsidP="0095580D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95580D" w:rsidP="0095580D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5580D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580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5580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95580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97</Words>
  <Characters>488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116</cp:revision>
  <dcterms:created xsi:type="dcterms:W3CDTF">2012-08-06T05:16:00Z</dcterms:created>
  <dcterms:modified xsi:type="dcterms:W3CDTF">2018-04-11T13:04:00Z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