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56"/>
        <w:gridCol w:w="6949"/>
      </w:tblGrid>
      <w:tr w:rsidR="000D012C" w:rsidTr="000D012C">
        <w:trPr>
          <w:trHeight w:val="337"/>
          <w:jc w:val="center"/>
        </w:trPr>
        <w:tc>
          <w:tcPr>
            <w:tcW w:w="1592" w:type="dxa"/>
            <w:hideMark/>
          </w:tcPr>
          <w:p w:rsidR="000D012C" w:rsidRDefault="007873C7">
            <w:pPr>
              <w:pStyle w:val="a3"/>
              <w:bidi w:val="0"/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</w:t>
            </w:r>
          </w:p>
        </w:tc>
        <w:tc>
          <w:tcPr>
            <w:tcW w:w="7128" w:type="dxa"/>
          </w:tcPr>
          <w:p w:rsidR="000D012C" w:rsidRDefault="007873C7">
            <w:pPr>
              <w:pStyle w:val="a3"/>
              <w:jc w:val="right"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0D012C" w:rsidRDefault="007873C7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0D012C" w:rsidTr="000D012C">
        <w:trPr>
          <w:trHeight w:val="337"/>
          <w:jc w:val="center"/>
        </w:trPr>
        <w:tc>
          <w:tcPr>
            <w:tcW w:w="1592" w:type="dxa"/>
          </w:tcPr>
          <w:p w:rsidR="000D012C" w:rsidRDefault="007873C7">
            <w:pPr>
              <w:pStyle w:val="a3"/>
              <w:bidi w:val="0"/>
              <w:jc w:val="both"/>
              <w:rPr>
                <w:sz w:val="26"/>
                <w:szCs w:val="26"/>
                <w:rtl/>
              </w:rPr>
            </w:pPr>
          </w:p>
        </w:tc>
        <w:tc>
          <w:tcPr>
            <w:tcW w:w="7128" w:type="dxa"/>
          </w:tcPr>
          <w:p w:rsidR="000D012C" w:rsidRDefault="007873C7">
            <w:pPr>
              <w:pStyle w:val="a3"/>
              <w:jc w:val="right"/>
              <w:rPr>
                <w:b/>
                <w:bCs/>
                <w:sz w:val="26"/>
                <w:szCs w:val="26"/>
              </w:rPr>
            </w:pPr>
          </w:p>
          <w:p w:rsidR="000D012C" w:rsidRDefault="007873C7">
            <w:pPr>
              <w:pStyle w:val="a3"/>
              <w:jc w:val="right"/>
              <w:rPr>
                <w:sz w:val="26"/>
                <w:szCs w:val="26"/>
                <w:rtl/>
              </w:rPr>
            </w:pPr>
          </w:p>
        </w:tc>
      </w:tr>
    </w:tbl>
    <w:p w:rsidR="000D012C" w:rsidP="000D012C" w:rsidRDefault="007873C7">
      <w:pPr>
        <w:suppressLineNumbers/>
        <w:rPr>
          <w:rFonts w:ascii="Arial" w:hAnsi="Arial"/>
          <w:rtl/>
        </w:rPr>
      </w:pPr>
    </w:p>
    <w:tbl>
      <w:tblPr>
        <w:tblStyle w:val="aa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</w:tblGrid>
      <w:tr w:rsidR="000D012C" w:rsidTr="00113965">
        <w:trPr>
          <w:gridBefore w:val="1"/>
          <w:gridAfter w:val="1"/>
          <w:wBefore w:w="28" w:type="dxa"/>
          <w:wAfter w:w="56" w:type="dxa"/>
        </w:trPr>
        <w:tc>
          <w:tcPr>
            <w:tcW w:w="8718" w:type="dxa"/>
            <w:gridSpan w:val="2"/>
          </w:tcPr>
          <w:p w:rsidR="000D012C" w:rsidRDefault="007873C7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sz w:val="26"/>
                  <w:szCs w:val="26"/>
                  <w:rtl/>
                </w:rPr>
                <w:alias w:val="165"/>
                <w:tag w:val="165"/>
                <w:id w:val="31946349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שופטת חדוה וינבאום וולצקי</w:t>
                </w:r>
              </w:sdtContent>
            </w:sdt>
            <w:r>
              <w:rPr>
                <w:rStyle w:val="TimesNewRomanTimesNewRoman"/>
                <w:rFonts w:hint="cs"/>
                <w:rtl/>
              </w:rPr>
              <w:t xml:space="preserve"> </w:t>
            </w:r>
          </w:p>
          <w:p w:rsidR="000D012C" w:rsidRDefault="007873C7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0D012C" w:rsidTr="000D012C">
        <w:trPr>
          <w:cantSplit/>
          <w:trHeight w:val="724"/>
        </w:trPr>
        <w:tc>
          <w:tcPr>
            <w:tcW w:w="2880" w:type="dxa"/>
            <w:gridSpan w:val="2"/>
          </w:tcPr>
          <w:p w:rsidR="000D012C" w:rsidRDefault="007873C7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="000D012C" w:rsidRDefault="007873C7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4"/>
                <w:tag w:val="1264"/>
                <w:id w:val="-678505577"/>
                <w:placeholder>
                  <w:docPart w:val="572B7AD83FEC4F0AA346B807B3CB623C"/>
                </w:placeholder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</w:t>
                </w:r>
              </w:sdtContent>
            </w:sdt>
          </w:p>
        </w:tc>
        <w:tc>
          <w:tcPr>
            <w:tcW w:w="5922" w:type="dxa"/>
            <w:gridSpan w:val="2"/>
          </w:tcPr>
          <w:p w:rsidR="000D012C" w:rsidRDefault="007873C7">
            <w:pPr>
              <w:rPr>
                <w:sz w:val="26"/>
                <w:szCs w:val="26"/>
                <w:rtl/>
              </w:rPr>
            </w:pPr>
          </w:p>
          <w:p w:rsidR="000D012C" w:rsidRDefault="007873C7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825"/>
                <w:tag w:val="825"/>
                <w:id w:val="-2140873446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ירון אברהם סלע</w:t>
                </w:r>
              </w:sdtContent>
            </w:sdt>
          </w:p>
          <w:p w:rsidR="000D012C" w:rsidRDefault="007873C7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0D012C" w:rsidTr="000D012C">
        <w:tc>
          <w:tcPr>
            <w:tcW w:w="8802" w:type="dxa"/>
            <w:gridSpan w:val="4"/>
            <w:vAlign w:val="center"/>
          </w:tcPr>
          <w:p w:rsidR="000D012C" w:rsidRDefault="007873C7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D012C" w:rsidRDefault="007873C7">
            <w:pPr>
              <w:rPr>
                <w:rFonts w:ascii="Arial" w:hAnsi="Arial"/>
                <w:b/>
                <w:bCs/>
                <w:i/>
                <w:i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i/>
                <w:iCs/>
                <w:sz w:val="26"/>
                <w:szCs w:val="26"/>
                <w:rtl/>
              </w:rPr>
              <w:t xml:space="preserve">                                                             נגד</w:t>
            </w:r>
          </w:p>
          <w:p w:rsidR="000D012C" w:rsidRDefault="007873C7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0D012C" w:rsidTr="000D012C">
        <w:tc>
          <w:tcPr>
            <w:tcW w:w="2880" w:type="dxa"/>
            <w:gridSpan w:val="2"/>
            <w:hideMark/>
          </w:tcPr>
          <w:p w:rsidR="000D012C" w:rsidRDefault="007873C7">
            <w:pPr>
              <w:ind w:left="26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5"/>
                <w:tag w:val="1265"/>
                <w:id w:val="-275248279"/>
                <w:placeholder>
                  <w:docPart w:val="C859B34DF93B43E79281C758D773E68D"/>
                </w:placeholder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נתבעת</w:t>
                </w:r>
              </w:sdtContent>
            </w:sdt>
          </w:p>
        </w:tc>
        <w:tc>
          <w:tcPr>
            <w:tcW w:w="5922" w:type="dxa"/>
            <w:gridSpan w:val="2"/>
          </w:tcPr>
          <w:p w:rsidR="000D012C" w:rsidRDefault="007873C7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266"/>
                <w:tag w:val="1266"/>
                <w:id w:val="-152778686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המאגר לביטוח רכב חובה ("הפול") </w:t>
                </w:r>
              </w:sdtContent>
            </w:sdt>
          </w:p>
          <w:p w:rsidR="000D012C" w:rsidRDefault="007873C7">
            <w:pPr>
              <w:rPr>
                <w:b/>
                <w:bCs/>
                <w:sz w:val="26"/>
                <w:szCs w:val="26"/>
                <w:rtl/>
              </w:rPr>
            </w:pPr>
          </w:p>
          <w:p w:rsidR="000D012C" w:rsidRDefault="007873C7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0D012C" w:rsidTr="000D012C">
        <w:trPr>
          <w:trHeight w:val="692"/>
        </w:trPr>
        <w:tc>
          <w:tcPr>
            <w:tcW w:w="8802" w:type="dxa"/>
            <w:gridSpan w:val="4"/>
            <w:vAlign w:val="center"/>
          </w:tcPr>
          <w:p w:rsidR="000D012C" w:rsidRDefault="007873C7">
            <w:pPr>
              <w:jc w:val="center"/>
              <w:rPr>
                <w:rFonts w:ascii="Arial" w:hAnsi="Arial" w:eastAsia="David"/>
                <w:b/>
                <w:bCs/>
                <w:sz w:val="26"/>
                <w:szCs w:val="26"/>
                <w:rtl/>
              </w:rPr>
            </w:pPr>
          </w:p>
        </w:tc>
      </w:tr>
    </w:tbl>
    <w:p w:rsidR="00E31C2B" w:rsidP="006D3B31" w:rsidRDefault="00E31C2B">
      <w:pPr>
        <w:suppressLineNumbers/>
      </w:pPr>
    </w:p>
    <w:tbl>
      <w:tblPr>
        <w:tblStyle w:val="aa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113965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i/>
                <w:iCs/>
                <w:noProof w:val="0"/>
                <w:sz w:val="32"/>
                <w:szCs w:val="32"/>
                <w:u w:val="single"/>
              </w:rPr>
            </w:pPr>
            <w:r w:rsidRPr="00113965">
              <w:rPr>
                <w:rFonts w:hint="cs" w:ascii="Arial" w:hAnsi="Arial"/>
                <w:b/>
                <w:bCs/>
                <w:i/>
                <w:iCs/>
                <w:noProof w:val="0"/>
                <w:sz w:val="32"/>
                <w:szCs w:val="32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13965" w:rsidP="00113965" w:rsidRDefault="00113965">
      <w:pPr>
        <w:autoSpaceDE w:val="0"/>
        <w:autoSpaceDN w:val="0"/>
        <w:adjustRightInd w:val="0"/>
        <w:rPr>
          <w:rFonts w:ascii="Tahoma" w:hAnsi="Tahoma"/>
          <w:noProof w:val="0"/>
        </w:rPr>
      </w:pPr>
      <w:r>
        <w:rPr>
          <w:rFonts w:hint="cs" w:ascii="Tahoma" w:hAnsi="Tahoma"/>
          <w:noProof w:val="0"/>
          <w:rtl/>
        </w:rPr>
        <w:t>לצערי מחמת חופשת מחלה, אני נאלצת לדחות את הדיון ליום 13.12.18 שעה 10:00.</w:t>
      </w:r>
    </w:p>
    <w:p w:rsidRPr="00113965" w:rsidR="00113965" w:rsidP="00113965" w:rsidRDefault="00113965">
      <w:pPr>
        <w:autoSpaceDE w:val="0"/>
        <w:autoSpaceDN w:val="0"/>
        <w:adjustRightInd w:val="0"/>
        <w:rPr>
          <w:rFonts w:hint="cs" w:ascii="Tahoma" w:hAnsi="Tahoma"/>
          <w:noProof w:val="0"/>
          <w:rtl/>
        </w:rPr>
      </w:pPr>
    </w:p>
    <w:p w:rsidR="00113965" w:rsidP="00113965" w:rsidRDefault="00113965">
      <w:pPr>
        <w:autoSpaceDE w:val="0"/>
        <w:autoSpaceDN w:val="0"/>
        <w:adjustRightInd w:val="0"/>
        <w:rPr>
          <w:rFonts w:hint="cs" w:ascii="Tahoma" w:hAnsi="Tahoma"/>
          <w:noProof w:val="0"/>
          <w:rtl/>
        </w:rPr>
      </w:pPr>
      <w:r>
        <w:rPr>
          <w:rFonts w:hint="cs" w:ascii="Tahoma" w:hAnsi="Tahoma"/>
          <w:noProof w:val="0"/>
          <w:rtl/>
        </w:rPr>
        <w:t>המזכירות תעביר ההחלטה לצדדים.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Start w:name="_GoBack" w:id="1"/>
      <w:bookmarkEnd w:id="0"/>
      <w:bookmarkEnd w:id="1"/>
    </w:p>
    <w:p w:rsidRPr="00113965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113965">
        <w:rPr>
          <w:rFonts w:ascii="Arial" w:hAnsi="Arial"/>
          <w:b/>
          <w:bCs/>
          <w:noProof w:val="0"/>
          <w:rtl/>
        </w:rPr>
        <w:t>נית</w:t>
      </w:r>
      <w:r w:rsidRPr="00113965">
        <w:rPr>
          <w:rFonts w:hint="cs" w:ascii="Arial" w:hAnsi="Arial"/>
          <w:b/>
          <w:bCs/>
          <w:noProof w:val="0"/>
          <w:rtl/>
        </w:rPr>
        <w:t>נה</w:t>
      </w:r>
      <w:r w:rsidRPr="00113965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113965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113965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7873C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695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70f6b93c2df4b5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965" w:rsidRDefault="001139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5"/>
      <w:jc w:val="center"/>
      <w:rPr>
        <w:rStyle w:val="ac"/>
      </w:rPr>
    </w:pPr>
    <w:r w:rsidRPr="004E6E3C">
      <w:rPr>
        <w:rStyle w:val="ac"/>
        <w:rFonts w:cs="Times New Roman"/>
      </w:rPr>
      <w:fldChar w:fldCharType="begin"/>
    </w:r>
    <w:r w:rsidRPr="004E6E3C" w:rsidR="00005C8B">
      <w:rPr>
        <w:rStyle w:val="ac"/>
        <w:rFonts w:cs="Times New Roman"/>
      </w:rPr>
      <w:instrText xml:space="preserve"> PAGE </w:instrText>
    </w:r>
    <w:r w:rsidRPr="004E6E3C">
      <w:rPr>
        <w:rStyle w:val="ac"/>
        <w:rFonts w:cs="Times New Roman"/>
      </w:rPr>
      <w:fldChar w:fldCharType="separate"/>
    </w:r>
    <w:r w:rsidR="007873C7">
      <w:rPr>
        <w:rStyle w:val="ac"/>
        <w:rFonts w:cs="Times New Roman"/>
        <w:rtl/>
      </w:rPr>
      <w:t>1</w:t>
    </w:r>
    <w:r w:rsidRPr="004E6E3C">
      <w:rPr>
        <w:rStyle w:val="ac"/>
        <w:rFonts w:cs="Times New Roman"/>
      </w:rPr>
      <w:fldChar w:fldCharType="end"/>
    </w:r>
    <w:r w:rsidRPr="004E6E3C" w:rsidR="00005C8B">
      <w:rPr>
        <w:rStyle w:val="ac"/>
        <w:rFonts w:hint="cs"/>
        <w:rtl/>
      </w:rPr>
      <w:t xml:space="preserve"> מתוך </w:t>
    </w:r>
    <w:r w:rsidRPr="004E6E3C">
      <w:rPr>
        <w:rStyle w:val="ac"/>
      </w:rPr>
      <w:fldChar w:fldCharType="begin"/>
    </w:r>
    <w:r w:rsidRPr="004E6E3C" w:rsidR="00005C8B">
      <w:rPr>
        <w:rStyle w:val="ac"/>
      </w:rPr>
      <w:instrText xml:space="preserve"> NUMPAGES </w:instrText>
    </w:r>
    <w:r w:rsidRPr="004E6E3C">
      <w:rPr>
        <w:rStyle w:val="ac"/>
      </w:rPr>
      <w:fldChar w:fldCharType="separate"/>
    </w:r>
    <w:r w:rsidR="007873C7">
      <w:rPr>
        <w:rStyle w:val="ac"/>
        <w:rtl/>
      </w:rPr>
      <w:t>1</w:t>
    </w:r>
    <w:r w:rsidRPr="004E6E3C">
      <w:rPr>
        <w:rStyle w:val="ac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965" w:rsidRDefault="001139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965" w:rsidRDefault="0011396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1396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D3BA177" wp14:editId="53AE422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7D45E3" w:rsidRDefault="007873C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15837-02-15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סלע נ' התאגיד המנהל של המאגר לביטוח רכב חובה ("הפול") בע"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965" w:rsidRDefault="0011396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3965"/>
    <w:rsid w:val="0011424C"/>
    <w:rsid w:val="001173C6"/>
    <w:rsid w:val="001367BC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63AB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873C7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B4939"/>
    <w:rsid w:val="009D1A48"/>
    <w:rsid w:val="009E1CE7"/>
    <w:rsid w:val="009E4EA5"/>
    <w:rsid w:val="009F164B"/>
    <w:rsid w:val="009F323C"/>
    <w:rsid w:val="00A3392B"/>
    <w:rsid w:val="00A4445E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4:docId w14:val="318F3C6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4423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6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7">
    <w:name w:val="annotation text"/>
    <w:basedOn w:val="a"/>
    <w:semiHidden/>
    <w:rsid w:val="00C64423"/>
    <w:rPr>
      <w:rFonts w:cs="Times New Roman"/>
      <w:noProof w:val="0"/>
    </w:rPr>
  </w:style>
  <w:style w:type="character" w:styleId="a8">
    <w:name w:val="annotation reference"/>
    <w:basedOn w:val="a0"/>
    <w:semiHidden/>
    <w:rsid w:val="00C64423"/>
    <w:rPr>
      <w:sz w:val="16"/>
      <w:szCs w:val="16"/>
    </w:rPr>
  </w:style>
  <w:style w:type="paragraph" w:styleId="a9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line number"/>
    <w:basedOn w:val="a0"/>
    <w:rsid w:val="00C64423"/>
  </w:style>
  <w:style w:type="character" w:styleId="ac">
    <w:name w:val="page number"/>
    <w:basedOn w:val="a0"/>
    <w:rsid w:val="00C64423"/>
  </w:style>
  <w:style w:type="table" w:customStyle="1" w:styleId="1">
    <w:name w:val="טבלת רשת1"/>
    <w:basedOn w:val="a1"/>
    <w:next w:val="aa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a4">
    <w:name w:val="כותרת עליונה תו"/>
    <w:basedOn w:val="a0"/>
    <w:link w:val="a3"/>
    <w:rPr>
      <w:rFonts w:cs="David"/>
      <w:noProof/>
      <w:sz w:val="24"/>
      <w:szCs w:val="24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70f6b93c2df4b5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2B7AD83FEC4F0AA346B807B3CB623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DEA148F-31EF-4143-9ED7-6BBDE0C54973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C859B34DF93B43E79281C758D773E6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E633BC7-231C-49CE-9F47-17A6B692AE3D}"/>
      </w:docPartPr>
      <w:docPartBody>
        <w:p w:rsidR="00345C9D" w:rsidRDefault="003E1A82" w:rsidP="003E1A8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7E254A" w:rsidRDefault="003E1A82" w:rsidP="003E1A82">
          <w:pPr>
            <w:pStyle w:val="116EBBD5A99E4E519EE4A5661D82C50E6"/>
          </w:pPr>
          <w:r w:rsidRPr="00FA4EAF">
            <w:rPr>
              <w:rFonts w:hint="eastAsia"/>
              <w:b/>
              <w:bCs/>
              <w:sz w:val="26"/>
              <w:szCs w:val="26"/>
              <w:rtl/>
            </w:rPr>
            <w:t>סוג</w:t>
          </w:r>
          <w:r w:rsidRPr="00FA4EAF">
            <w:rPr>
              <w:b/>
              <w:bCs/>
              <w:sz w:val="26"/>
              <w:szCs w:val="26"/>
              <w:rtl/>
            </w:rPr>
            <w:t xml:space="preserve"> בעניין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72B7AD83FEC4F0AA346B807B3CB623C">
    <w:name w:val="572B7AD83FEC4F0AA346B807B3CB623C"/>
    <w:pPr>
      <w:bidi/>
    </w:pPr>
  </w:style>
  <w:style w:type="paragraph" w:customStyle="1" w:styleId="C859B34DF93B43E79281C758D773E68D">
    <w:name w:val="C859B34DF93B43E79281C758D773E68D"/>
    <w:pPr>
      <w:bidi/>
    </w:pPr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67</Words>
  <Characters>337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חדוה וינבאום וולצקי</cp:lastModifiedBy>
  <cp:revision>120</cp:revision>
  <dcterms:created xsi:type="dcterms:W3CDTF">2012-08-06T05:16:00Z</dcterms:created>
  <dcterms:modified xsi:type="dcterms:W3CDTF">2018-04-11T11:20:00Z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