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5159C4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5740C" w:rsidP="0025289B" w:rsidRDefault="0025289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F513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אליהו פיקסלר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F513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F513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גולן צ'ונה</w:t>
                </w:r>
              </w:sdtContent>
            </w:sdt>
          </w:p>
          <w:p w:rsidR="0094424E" w:rsidP="00D44968" w:rsidRDefault="009F513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0858190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900925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קרן צ'ונה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5740C" w:rsidRDefault="00D5740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5740C" w:rsidRDefault="00D5740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159C4" w:rsidP="0025289B" w:rsidRDefault="0025289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עקב אילוצי בית המשפט, הדיון שנקבע ליום 6.5.18 </w:t>
      </w:r>
      <w:r w:rsidR="005159C4">
        <w:rPr>
          <w:rFonts w:hint="cs" w:ascii="Arial" w:hAnsi="Arial"/>
          <w:noProof w:val="0"/>
          <w:rtl/>
        </w:rPr>
        <w:t>מבוטל.</w:t>
      </w:r>
    </w:p>
    <w:p w:rsidR="005159C4" w:rsidP="0025289B" w:rsidRDefault="005159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159C4" w:rsidR="00694556" w:rsidP="0025289B" w:rsidRDefault="005159C4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159C4">
        <w:rPr>
          <w:rFonts w:hint="cs" w:ascii="Arial" w:hAnsi="Arial"/>
          <w:b/>
          <w:bCs/>
          <w:noProof w:val="0"/>
          <w:rtl/>
        </w:rPr>
        <w:t xml:space="preserve">דיון </w:t>
      </w:r>
      <w:r w:rsidRPr="005159C4" w:rsidR="0025289B">
        <w:rPr>
          <w:rFonts w:hint="cs" w:ascii="Arial" w:hAnsi="Arial"/>
          <w:b/>
          <w:bCs/>
          <w:noProof w:val="0"/>
          <w:rtl/>
        </w:rPr>
        <w:t>נדחה ליום 23.7.18 בשעה 09:00.</w:t>
      </w:r>
    </w:p>
    <w:p w:rsidR="0025289B" w:rsidP="0025289B" w:rsidRDefault="0025289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25289B" w:rsidP="0025289B" w:rsidRDefault="0025289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F513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6f0f30839e409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F513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F513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F513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F513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69932-07-17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פיקסלר נ' צ'ונה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5289B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159C4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9F5133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574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CE47C6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c6f0f30839e409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C0DB4" w:rsidP="004C0DB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C0DB4" w:rsidP="004C0DB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C0DB4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0DB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C0DB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C0DB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59</Words>
  <Characters>299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