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יפית זלמנוביץ גיסין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1380B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ABDALLA IBRAHIM IBEAHIM OSMAN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5164D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5164DD" w:rsidR="005164D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שחר דור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5164DD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ות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C71F5D" w:rsidP="005164DD" w:rsidRDefault="0021380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צמח בונה המרכז בע"מ</w:t>
                </w:r>
                <w:r w:rsidR="005164DD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br/>
                </w:r>
              </w:sdtContent>
            </w:sdt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629292504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2015061319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א.מ צמרת אחזקות בע"מ</w:t>
                </w:r>
              </w:sdtContent>
            </w:sdt>
          </w:p>
        </w:tc>
      </w:tr>
    </w:tbl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5164DD" w:rsidR="002C1C43" w:rsidP="005164DD" w:rsidRDefault="005164DD">
      <w:pPr>
        <w:spacing w:line="360" w:lineRule="auto"/>
        <w:jc w:val="both"/>
        <w:rPr>
          <w:sz w:val="28"/>
          <w:szCs w:val="28"/>
          <w:rtl/>
        </w:rPr>
      </w:pPr>
      <w:r w:rsidRPr="005164DD">
        <w:rPr>
          <w:rFonts w:hint="cs"/>
          <w:sz w:val="28"/>
          <w:szCs w:val="28"/>
          <w:rtl/>
        </w:rPr>
        <w:t>ככל שלא יוגש אישור על מסירת כתב התביעה לנתבעת 2 עד ליום 22.4.2018 ינתן פסק דין בהעדר הגנה כנגד הנבתעת 1 בלבד והתביעה נגד הנתבעת 2 תמחק.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p w:rsidR="002C1C43" w:rsidP="005164DD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bookmarkStart w:name="_GoBack" w:id="0"/>
      <w:bookmarkEnd w:id="0"/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21380B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f0f6f6fa7442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DD" w:rsidRDefault="005164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380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380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DD" w:rsidRDefault="005164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DD" w:rsidRDefault="005164D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164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21380B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6233-08-17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4DD" w:rsidRDefault="005164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1380B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164DD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C3D43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02F8F286"/>
  <w15:docId w15:val="{5EBD5289-2E46-4A2B-A8B3-A1CFE8C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bf0f6f6fa7442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429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יפית זלמנוביץ גיסין</cp:lastModifiedBy>
  <cp:revision>44</cp:revision>
  <dcterms:created xsi:type="dcterms:W3CDTF">2012-08-05T16:56:00Z</dcterms:created>
  <dcterms:modified xsi:type="dcterms:W3CDTF">2018-04-11T13:30:00Z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