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0365DE" w:rsidRDefault="000365DE">
            <w:pPr>
              <w:spacing w:after="160" w:line="259" w:lineRule="auto"/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 w:rsidRPr="000365DE">
              <w:rPr>
                <w:rFonts w:ascii="Calibri" w:hAnsi="Calibri"/>
                <w:b/>
                <w:bCs/>
                <w:noProof w:val="0"/>
                <w:rtl/>
              </w:rPr>
              <w:t xml:space="preserve"> </w:t>
            </w:r>
            <w:r w:rsidRPr="000365DE">
              <w:rPr>
                <w:rFonts w:hint="eastAsia" w:ascii="Calibri" w:hAnsi="Calibri"/>
                <w:b/>
                <w:bCs/>
                <w:noProof w:val="0"/>
                <w:rtl/>
              </w:rPr>
              <w:t>כב</w:t>
            </w:r>
            <w:r w:rsidRPr="000365DE">
              <w:rPr>
                <w:rFonts w:ascii="Calibri" w:hAnsi="Calibri"/>
                <w:b/>
                <w:bCs/>
                <w:noProof w:val="0"/>
                <w:rtl/>
              </w:rPr>
              <w:t xml:space="preserve">' </w:t>
            </w:r>
            <w:r w:rsidRPr="000365DE">
              <w:rPr>
                <w:rFonts w:hint="eastAsia" w:ascii="Calibri" w:hAnsi="Calibri"/>
                <w:b/>
                <w:bCs/>
                <w:noProof w:val="0"/>
                <w:rtl/>
              </w:rPr>
              <w:t>השופטת</w:t>
            </w:r>
            <w:r w:rsidRPr="000365DE">
              <w:rPr>
                <w:rFonts w:ascii="Calibri" w:hAnsi="Calibri"/>
                <w:b/>
                <w:bCs/>
                <w:noProof w:val="0"/>
                <w:rtl/>
              </w:rPr>
              <w:t xml:space="preserve"> </w:t>
            </w:r>
            <w:r w:rsidRPr="000365DE">
              <w:rPr>
                <w:rFonts w:hint="eastAsia" w:ascii="Calibri" w:hAnsi="Calibri"/>
                <w:b/>
                <w:bCs/>
                <w:noProof w:val="0"/>
                <w:rtl/>
              </w:rPr>
              <w:t>אסתר</w:t>
            </w:r>
            <w:r w:rsidRPr="000365DE">
              <w:rPr>
                <w:rFonts w:ascii="Calibri" w:hAnsi="Calibri"/>
                <w:b/>
                <w:bCs/>
                <w:noProof w:val="0"/>
                <w:rtl/>
              </w:rPr>
              <w:t xml:space="preserve"> </w:t>
            </w:r>
            <w:r w:rsidRPr="000365DE">
              <w:rPr>
                <w:rFonts w:hint="eastAsia" w:ascii="Calibri" w:hAnsi="Calibri"/>
                <w:b/>
                <w:bCs/>
                <w:noProof w:val="0"/>
                <w:rtl/>
              </w:rPr>
              <w:t>הלמן</w:t>
            </w:r>
            <w:r w:rsidRPr="000365DE">
              <w:rPr>
                <w:rFonts w:ascii="Calibri" w:hAnsi="Calibri"/>
                <w:b/>
                <w:bCs/>
                <w:noProof w:val="0"/>
                <w:rtl/>
              </w:rPr>
              <w:t xml:space="preserve">, </w:t>
            </w:r>
            <w:r w:rsidRPr="000365DE">
              <w:rPr>
                <w:rFonts w:hint="eastAsia" w:ascii="Calibri" w:hAnsi="Calibri"/>
                <w:b/>
                <w:bCs/>
                <w:noProof w:val="0"/>
                <w:rtl/>
              </w:rPr>
              <w:t>סגנית</w:t>
            </w:r>
            <w:r w:rsidRPr="000365DE">
              <w:rPr>
                <w:rFonts w:ascii="Calibri" w:hAnsi="Calibri"/>
                <w:b/>
                <w:bCs/>
                <w:noProof w:val="0"/>
                <w:rtl/>
              </w:rPr>
              <w:t xml:space="preserve"> </w:t>
            </w:r>
            <w:r w:rsidRPr="000365DE">
              <w:rPr>
                <w:rFonts w:hint="eastAsia" w:ascii="Calibri" w:hAnsi="Calibri"/>
                <w:b/>
                <w:bCs/>
                <w:noProof w:val="0"/>
                <w:rtl/>
              </w:rPr>
              <w:t>נשיא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3336D9" w:rsidRDefault="00710E80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5D68A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5D68A8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0365D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710E80" w:rsidRDefault="005D68A8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710E80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0365D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</w:t>
                </w:r>
                <w:r w:rsidR="00710E80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ם</w:t>
                </w:r>
              </w:sdtContent>
            </w:sdt>
          </w:p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5D68A8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0365D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צחי אלוק (עציר)</w:t>
                </w:r>
              </w:sdtContent>
            </w:sdt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3336D9" w:rsidRDefault="003336D9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710E80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בהמשך להחלטתו של כב' השופט א. אזולאי, ישמע ההליך בפני כב' השופט ח. סבאג.</w:t>
      </w:r>
    </w:p>
    <w:p w:rsidR="00710E80" w:rsidRDefault="00710E8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10E80" w:rsidRDefault="00710E80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710E80">
        <w:rPr>
          <w:rFonts w:hint="cs" w:ascii="Arial" w:hAnsi="Arial"/>
          <w:b/>
          <w:bCs/>
          <w:noProof w:val="0"/>
          <w:rtl/>
        </w:rPr>
        <w:t>המזכירות תניח העתק ההחלטה בפני כב' השופט סבאג בהקדם.</w:t>
      </w:r>
    </w:p>
    <w:p w:rsidR="00710E80" w:rsidRDefault="00710E80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</w:p>
    <w:p w:rsidRPr="00710E80" w:rsidR="00710E80" w:rsidRDefault="00710E80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>
        <w:rPr>
          <w:rFonts w:hint="cs" w:ascii="Arial" w:hAnsi="Arial"/>
          <w:b/>
          <w:bCs/>
          <w:noProof w:val="0"/>
          <w:rtl/>
        </w:rPr>
        <w:t>תשומת ליבו של כב' השופט סבאג לעובדה שהנאשם נתון במעצר.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5D68A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49324" cy="55778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233c8b6aa57453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324" cy="557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D68A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D68A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10E8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2E18BFC" wp14:editId="11C407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5D68A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0365DE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0365DE">
                <w:rPr>
                  <w:b/>
                  <w:bCs/>
                  <w:noProof w:val="0"/>
                  <w:sz w:val="26"/>
                  <w:szCs w:val="26"/>
                  <w:rtl/>
                </w:rPr>
                <w:t>50280-09-17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0365DE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אלוק(עציר)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415044/2017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179202"/>
    <o:shapelayout v:ext="edit">
      <o:idmap v:ext="edit" data="17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365DE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36D9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D68A8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10E80"/>
    <w:rsid w:val="00721122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D608F"/>
    <w:rsid w:val="00D12D68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9202"/>
    <o:shapelayout v:ext="edit">
      <o:idmap v:ext="edit" data="1"/>
    </o:shapelayout>
  </w:shapeDefaults>
  <w:decimalSymbol w:val="."/>
  <w:listSeparator w:val=","/>
  <w14:docId w14:val="139E191D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4233c8b6aa57453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604DD" w:rsidP="004604DD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4604DD" w:rsidP="004604DD">
          <w:pPr>
            <w:pStyle w:val="D290653DA13E4E738B7E725F79D733298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604DD"/>
    <w:rsid w:val="0048651F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04D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4604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4604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4604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4604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4604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4604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4604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4604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4604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4604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4604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4604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604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604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65</Words>
  <Characters>328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אסתר הלמן</cp:lastModifiedBy>
  <cp:revision>104</cp:revision>
  <dcterms:created xsi:type="dcterms:W3CDTF">2012-08-06T05:16:00Z</dcterms:created>
  <dcterms:modified xsi:type="dcterms:W3CDTF">2018-04-11T10:53:00Z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