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Pr="00E3483C" w:rsidR="009A035C" w:rsidTr="009A035C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Pr="00E3483C" w:rsidR="009A035C" w:rsidRDefault="00F627F4">
            <w:pPr>
              <w:rPr>
                <w:rStyle w:val="TimesNewRomanTimesNewRoman"/>
                <w:b w:val="0"/>
                <w:bCs w:val="0"/>
                <w:rtl/>
              </w:rPr>
            </w:pPr>
            <w:r w:rsidRPr="00E3483C">
              <w:rPr>
                <w:rFonts w:hint="cs"/>
                <w:b/>
                <w:bCs/>
                <w:sz w:val="26"/>
                <w:szCs w:val="26"/>
                <w:rtl/>
              </w:rPr>
              <w:t>בפני כבוד 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E348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סיגלית מצא</w:t>
                </w:r>
                <w:r w:rsidR="006D5E10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</w:sdtContent>
            </w:sdt>
            <w:r w:rsidRPr="00E3483C"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Pr="00E3483C" w:rsidR="009A035C" w:rsidRDefault="00F627F4">
            <w:pPr>
              <w:rPr>
                <w:b/>
                <w:bCs/>
                <w:rtl/>
              </w:rPr>
            </w:pPr>
          </w:p>
        </w:tc>
      </w:tr>
      <w:tr w:rsidRPr="00E3483C" w:rsidR="009A035C" w:rsidTr="009A035C">
        <w:trPr>
          <w:cantSplit/>
          <w:trHeight w:val="724"/>
        </w:trPr>
        <w:tc>
          <w:tcPr>
            <w:tcW w:w="2880" w:type="dxa"/>
            <w:gridSpan w:val="2"/>
            <w:hideMark/>
          </w:tcPr>
          <w:p w:rsidRPr="00E3483C" w:rsidR="009A035C" w:rsidRDefault="00F627F4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E3483C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C50FDE39E4034C9E90F78A807B5DC2A5"/>
                </w:placeholder>
                <w:text w:multiLine="1"/>
              </w:sdtPr>
              <w:sdtEndPr/>
              <w:sdtContent>
                <w:r w:rsidRPr="00E348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6D5E1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E3483C" w:rsidR="009A035C" w:rsidP="006D5E10" w:rsidRDefault="00F627F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E348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ח'אלד סאחלי, ת.ז. 058591025</w:t>
                </w:r>
                <w:r w:rsidRPr="00E348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br/>
                </w:r>
                <w:r w:rsidR="006D5E1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על-ידי ב"כ עו"ד</w:t>
                </w:r>
                <w:r w:rsidRPr="00E348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י. פלדשטיין ואח'</w:t>
                </w:r>
              </w:sdtContent>
            </w:sdt>
          </w:p>
        </w:tc>
      </w:tr>
      <w:tr w:rsidRPr="00E3483C" w:rsidR="009A035C" w:rsidTr="009A035C">
        <w:tc>
          <w:tcPr>
            <w:tcW w:w="8802" w:type="dxa"/>
            <w:gridSpan w:val="4"/>
            <w:vAlign w:val="center"/>
          </w:tcPr>
          <w:p w:rsidRPr="00E3483C" w:rsidR="009A035C" w:rsidRDefault="00F627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E3483C" w:rsidR="009A035C" w:rsidRDefault="00F627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3483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E3483C" w:rsidR="009A035C" w:rsidRDefault="00F627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E3483C" w:rsidR="009A035C" w:rsidTr="009A035C">
        <w:tc>
          <w:tcPr>
            <w:tcW w:w="2880" w:type="dxa"/>
            <w:gridSpan w:val="2"/>
            <w:hideMark/>
          </w:tcPr>
          <w:p w:rsidRPr="00E3483C" w:rsidR="009A035C" w:rsidRDefault="00F627F4">
            <w:pPr>
              <w:ind w:left="26"/>
              <w:rPr>
                <w:b/>
                <w:bCs/>
                <w:sz w:val="26"/>
                <w:szCs w:val="26"/>
              </w:rPr>
            </w:pPr>
            <w:r w:rsidRPr="00E3483C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41079812ED6D44BC9C25CBE2E9A3C4BC"/>
                </w:placeholder>
                <w:text w:multiLine="1"/>
              </w:sdtPr>
              <w:sdtEndPr/>
              <w:sdtContent>
                <w:r w:rsidRPr="00E348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  <w:r w:rsidR="006D5E1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922" w:type="dxa"/>
            <w:gridSpan w:val="2"/>
          </w:tcPr>
          <w:p w:rsidRPr="00E3483C" w:rsidR="009A035C" w:rsidRDefault="00F627F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E3483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  <w:r w:rsidRPr="00E3483C">
              <w:rPr>
                <w:rFonts w:hint="cs"/>
                <w:b/>
                <w:bCs/>
                <w:sz w:val="26"/>
                <w:szCs w:val="26"/>
                <w:rtl/>
              </w:rPr>
              <w:t>, ח.פ. 520023185</w:t>
            </w:r>
          </w:p>
          <w:p w:rsidRPr="00E3483C" w:rsidR="009A035C" w:rsidRDefault="006D5E1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על-ידי ב"כ עו"ד</w:t>
            </w:r>
            <w:r w:rsidRPr="00E3483C" w:rsidR="00F627F4">
              <w:rPr>
                <w:rFonts w:hint="cs"/>
                <w:b/>
                <w:bCs/>
                <w:sz w:val="26"/>
                <w:szCs w:val="26"/>
                <w:rtl/>
              </w:rPr>
              <w:t xml:space="preserve"> משה עבדי ואח'</w:t>
            </w:r>
          </w:p>
          <w:p w:rsidRPr="00E3483C" w:rsidR="009A035C" w:rsidRDefault="00F627F4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Pr="00E3483C" w:rsidR="009A035C" w:rsidP="009A035C" w:rsidRDefault="00F627F4">
      <w:pPr>
        <w:spacing w:line="360" w:lineRule="auto"/>
        <w:jc w:val="both"/>
        <w:rPr>
          <w:rFonts w:ascii="David" w:hAnsi="David"/>
          <w:b/>
          <w:bCs/>
          <w:sz w:val="26"/>
          <w:szCs w:val="26"/>
          <w:rtl/>
        </w:rPr>
      </w:pPr>
    </w:p>
    <w:p w:rsidRPr="00E3483C" w:rsidR="009A035C" w:rsidP="009A035C" w:rsidRDefault="00F627F4">
      <w:pPr>
        <w:spacing w:line="360" w:lineRule="auto"/>
        <w:jc w:val="both"/>
        <w:rPr>
          <w:b/>
          <w:bCs/>
          <w:rtl/>
        </w:rPr>
      </w:pPr>
    </w:p>
    <w:p w:rsidRPr="00E3483C" w:rsidR="001434F7" w:rsidRDefault="00F627F4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D5E1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בשים לב לכך שתיק זה קבוע להוכחות וסיכומים ביום 16.4.2018, מתבקש המומחה להשיב לשתי שאלות ההבהרה הנוספות שנשלחו לו בהקדם האפשרי.</w:t>
      </w:r>
    </w:p>
    <w:p w:rsidR="006D5E10" w:rsidRDefault="006D5E10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DE1E7D" w:rsidR="006D5E10" w:rsidRDefault="006D5E1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תשלח החלטה זו למומחה באמצעות הפקס' ותוודא קבלתה.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627F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5850b378b1449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D5E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E10" w:rsidRDefault="006D5E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627F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627F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E10" w:rsidRDefault="006D5E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E10" w:rsidRDefault="006D5E1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D5E1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627F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14450-11-12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סאחלי נ' הפניקס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E10" w:rsidRDefault="006D5E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D5E10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03FD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7F4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36F6EA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b5850b378b1449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0FDE39E4034C9E90F78A807B5DC2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B068FE-2A93-4705-B278-7BF44801D170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41079812ED6D44BC9C25CBE2E9A3C4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34001A-FCEA-4295-AF17-C39E80E7A5B2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BA66E0" w:rsidP="00BA66E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BA66E0" w:rsidP="00BA66E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A66E0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0FDE39E4034C9E90F78A807B5DC2A5">
    <w:name w:val="C50FDE39E4034C9E90F78A807B5DC2A5"/>
    <w:pPr>
      <w:bidi/>
    </w:pPr>
  </w:style>
  <w:style w:type="paragraph" w:customStyle="1" w:styleId="41079812ED6D44BC9C25CBE2E9A3C4BC">
    <w:name w:val="41079812ED6D44BC9C25CBE2E9A3C4BC"/>
    <w:pPr>
      <w:bidi/>
    </w:pPr>
  </w:style>
  <w:style w:type="character" w:styleId="a3">
    <w:name w:val="Placeholder Text"/>
    <w:basedOn w:val="a0"/>
    <w:uiPriority w:val="99"/>
    <w:semiHidden/>
    <w:rsid w:val="00BA66E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A66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A66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</Words>
  <Characters>407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מצא</cp:lastModifiedBy>
  <cp:revision>116</cp:revision>
  <dcterms:created xsi:type="dcterms:W3CDTF">2012-08-06T05:16:00Z</dcterms:created>
  <dcterms:modified xsi:type="dcterms:W3CDTF">2018-04-11T09:58:00Z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