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10941" w:rsidRDefault="00AF096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AF096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בנימין מגן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F096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F096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971691" w:rsidR="00A74338" w:rsidP="00971691" w:rsidRDefault="00A74338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971691">
        <w:rPr>
          <w:rFonts w:ascii="Arial" w:hAnsi="Arial"/>
          <w:rtl/>
        </w:rPr>
        <w:t xml:space="preserve">תיק זה קבוע להקראה והנאשם הגיש הודאה בכתב וטיעון לעונש. </w:t>
      </w:r>
    </w:p>
    <w:p w:rsidR="00A74338" w:rsidP="00971691" w:rsidRDefault="00A74338">
      <w:pPr>
        <w:spacing w:line="360" w:lineRule="auto"/>
        <w:jc w:val="both"/>
        <w:rPr>
          <w:rFonts w:ascii="Arial" w:hAnsi="Arial"/>
          <w:rtl/>
        </w:rPr>
      </w:pPr>
    </w:p>
    <w:p w:rsidRPr="00971691" w:rsidR="00A74338" w:rsidP="00971691" w:rsidRDefault="00A74338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עמדת המאשימה תישמע במועד שנקבע מראש.    </w:t>
      </w:r>
    </w:p>
    <w:p w:rsidRPr="00971691" w:rsidR="00A74338" w:rsidP="00971691" w:rsidRDefault="00A74338">
      <w:pPr>
        <w:spacing w:line="360" w:lineRule="auto"/>
        <w:jc w:val="both"/>
        <w:rPr>
          <w:rFonts w:ascii="Arial" w:hAnsi="Arial"/>
          <w:rtl/>
        </w:rPr>
      </w:pPr>
    </w:p>
    <w:p w:rsidRPr="00971691" w:rsidR="00A74338" w:rsidP="00971691" w:rsidRDefault="00A74338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>הנאשם פטור מהתייצבות אולם חובה עליו לעקוב אחרי ההחלטה בעניינו.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A74338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AF096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3b57cc098a45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338" w:rsidRDefault="00A7433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F096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F096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338" w:rsidRDefault="00A743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338" w:rsidRDefault="00A7433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7433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F096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3470-04-18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מגן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90509522067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338" w:rsidRDefault="00A743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D0C2BC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EAB3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AC5C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5C4D3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B040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4B7E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8C70F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CEE1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C61A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057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4338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0961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0941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ADFCC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74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74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743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743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743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743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743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743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7433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74338"/>
    <w:rPr>
      <w:i/>
      <w:iCs/>
      <w:noProof w:val="0"/>
    </w:rPr>
  </w:style>
  <w:style w:type="character" w:styleId="HTMLCode">
    <w:name w:val="HTML Code"/>
    <w:basedOn w:val="a2"/>
    <w:semiHidden/>
    <w:unhideWhenUsed/>
    <w:rsid w:val="00A7433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7433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7433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7433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7433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7433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7433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7433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7433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7433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7433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7433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7433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7433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74338"/>
    <w:pPr>
      <w:ind w:left="2160" w:hanging="240"/>
    </w:pPr>
  </w:style>
  <w:style w:type="paragraph" w:styleId="NormalWeb">
    <w:name w:val="Normal (Web)"/>
    <w:basedOn w:val="a1"/>
    <w:semiHidden/>
    <w:unhideWhenUsed/>
    <w:rsid w:val="00A7433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7433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7433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7433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7433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7433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7433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7433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7433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7433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7433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7433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7433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74338"/>
  </w:style>
  <w:style w:type="paragraph" w:styleId="af1">
    <w:name w:val="Salutation"/>
    <w:basedOn w:val="a1"/>
    <w:next w:val="a1"/>
    <w:link w:val="af2"/>
    <w:rsid w:val="00A74338"/>
  </w:style>
  <w:style w:type="character" w:customStyle="1" w:styleId="af2">
    <w:name w:val="ברכה תו"/>
    <w:basedOn w:val="a2"/>
    <w:link w:val="af1"/>
    <w:rsid w:val="00A7433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74338"/>
    <w:pPr>
      <w:spacing w:after="120"/>
    </w:pPr>
  </w:style>
  <w:style w:type="character" w:customStyle="1" w:styleId="af4">
    <w:name w:val="גוף טקסט תו"/>
    <w:basedOn w:val="a2"/>
    <w:link w:val="af3"/>
    <w:semiHidden/>
    <w:rsid w:val="00A7433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7433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7433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7433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7433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7433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7433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7433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7433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7433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7433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7433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7433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7433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7433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7433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7433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7433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7433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743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7433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7433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7433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7433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7433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743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743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7433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74338"/>
    <w:pPr>
      <w:ind w:left="4252"/>
    </w:pPr>
  </w:style>
  <w:style w:type="character" w:customStyle="1" w:styleId="aff1">
    <w:name w:val="חתימה תו"/>
    <w:basedOn w:val="a2"/>
    <w:link w:val="aff0"/>
    <w:semiHidden/>
    <w:rsid w:val="00A7433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74338"/>
  </w:style>
  <w:style w:type="character" w:customStyle="1" w:styleId="aff3">
    <w:name w:val="חתימת דואר אלקטרוני תו"/>
    <w:basedOn w:val="a2"/>
    <w:link w:val="aff2"/>
    <w:semiHidden/>
    <w:rsid w:val="00A7433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7433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743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7433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7433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7433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7433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7433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743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7433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7433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7433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743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743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7433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7433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743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743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743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743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743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7433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7433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7433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743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743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743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743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743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743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743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743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743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743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743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743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743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743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743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743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743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743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743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743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743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743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743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743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743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743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743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743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743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743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743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743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743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743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743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743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743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743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743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743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743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743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743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743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743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743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743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743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743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743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743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743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743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743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743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743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743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743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743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743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743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743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743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743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743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743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743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743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743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743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743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743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743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743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743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743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743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743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743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743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7433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7433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7433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7433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74338"/>
    <w:rPr>
      <w:rFonts w:cs="David"/>
      <w:noProof w:val="0"/>
    </w:rPr>
  </w:style>
  <w:style w:type="paragraph" w:styleId="affc">
    <w:name w:val="macro"/>
    <w:link w:val="affd"/>
    <w:semiHidden/>
    <w:unhideWhenUsed/>
    <w:rsid w:val="00A743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7433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7433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7433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7433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7433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7433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743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7433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743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7433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7433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7433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7433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74338"/>
  </w:style>
  <w:style w:type="character" w:customStyle="1" w:styleId="afff3">
    <w:name w:val="כותרת הערות תו"/>
    <w:basedOn w:val="a2"/>
    <w:link w:val="afff2"/>
    <w:semiHidden/>
    <w:rsid w:val="00A7433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743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7433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743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7433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743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7433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7433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7433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7433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7433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7433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7433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7433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7433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7433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74338"/>
    <w:pPr>
      <w:ind w:left="720"/>
    </w:pPr>
  </w:style>
  <w:style w:type="paragraph" w:styleId="affff0">
    <w:name w:val="Body Text First Indent"/>
    <w:basedOn w:val="af3"/>
    <w:link w:val="affff1"/>
    <w:rsid w:val="00A7433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7433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7433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7433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74338"/>
    <w:rPr>
      <w:i/>
      <w:iCs/>
    </w:rPr>
  </w:style>
  <w:style w:type="character" w:customStyle="1" w:styleId="HTML3">
    <w:name w:val="כתובת HTML תו"/>
    <w:basedOn w:val="a2"/>
    <w:link w:val="HTML2"/>
    <w:semiHidden/>
    <w:rsid w:val="00A7433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7433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7433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7433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7433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7433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7433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7433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7433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7433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7433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7433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74338"/>
    <w:pPr>
      <w:ind w:left="4252"/>
    </w:pPr>
  </w:style>
  <w:style w:type="character" w:customStyle="1" w:styleId="affffb">
    <w:name w:val="סיום תו"/>
    <w:basedOn w:val="a2"/>
    <w:link w:val="affffa"/>
    <w:semiHidden/>
    <w:rsid w:val="00A7433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7433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7433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7433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7433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7433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7433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743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7433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743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7433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74338"/>
    <w:rPr>
      <w:noProof w:val="0"/>
    </w:rPr>
  </w:style>
  <w:style w:type="paragraph" w:styleId="afffff1">
    <w:name w:val="List"/>
    <w:basedOn w:val="a1"/>
    <w:semiHidden/>
    <w:unhideWhenUsed/>
    <w:rsid w:val="00A7433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7433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74338"/>
    <w:pPr>
      <w:ind w:left="849" w:hanging="283"/>
      <w:contextualSpacing/>
    </w:pPr>
  </w:style>
  <w:style w:type="paragraph" w:styleId="48">
    <w:name w:val="List 4"/>
    <w:basedOn w:val="a1"/>
    <w:rsid w:val="00A74338"/>
    <w:pPr>
      <w:ind w:left="1132" w:hanging="283"/>
      <w:contextualSpacing/>
    </w:pPr>
  </w:style>
  <w:style w:type="paragraph" w:styleId="58">
    <w:name w:val="List 5"/>
    <w:basedOn w:val="a1"/>
    <w:rsid w:val="00A7433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743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7433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7433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7433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743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743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743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7433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743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7433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7433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7433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7433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7433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7433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7433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7433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7433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7433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7433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7433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74338"/>
  </w:style>
  <w:style w:type="paragraph" w:styleId="afffff6">
    <w:name w:val="table of authorities"/>
    <w:basedOn w:val="a1"/>
    <w:next w:val="a1"/>
    <w:semiHidden/>
    <w:unhideWhenUsed/>
    <w:rsid w:val="00A7433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743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743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74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743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743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7433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7433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7433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743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743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7433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7433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743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743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74338"/>
  </w:style>
  <w:style w:type="character" w:customStyle="1" w:styleId="afffffb">
    <w:name w:val="תאריך תו"/>
    <w:basedOn w:val="a2"/>
    <w:link w:val="afffffa"/>
    <w:rsid w:val="00A7433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b3b57cc098a459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95746" w:rsidP="0079574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95746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74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957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282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