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הלר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146E8" w:rsidP="005754A0" w:rsidRDefault="001C042E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5754A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5754A0" w:rsidRDefault="001C042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5754A0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1C042E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טבריה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684C29" w:rsidR="005754A0" w:rsidP="00112D64" w:rsidRDefault="005754A0">
      <w:pPr>
        <w:spacing w:line="360" w:lineRule="auto"/>
        <w:jc w:val="both"/>
      </w:pPr>
      <w:bookmarkStart w:name="NGCSBookmark" w:id="0"/>
      <w:bookmarkEnd w:id="0"/>
    </w:p>
    <w:p w:rsidRPr="00684C29" w:rsidR="005754A0" w:rsidP="005754A0" w:rsidRDefault="005754A0">
      <w:pPr>
        <w:spacing w:line="360" w:lineRule="auto"/>
        <w:ind w:left="720" w:hanging="720"/>
        <w:jc w:val="both"/>
        <w:rPr>
          <w:rtl/>
        </w:rPr>
      </w:pPr>
      <w:r w:rsidRPr="00684C29">
        <w:rPr>
          <w:rFonts w:hint="cs"/>
          <w:rtl/>
        </w:rPr>
        <w:t>1.</w:t>
      </w:r>
      <w:r w:rsidRPr="00684C29">
        <w:rPr>
          <w:rFonts w:hint="cs"/>
          <w:rtl/>
        </w:rPr>
        <w:tab/>
      </w:r>
      <w:r>
        <w:rPr>
          <w:rFonts w:hint="cs"/>
          <w:rtl/>
        </w:rPr>
        <w:t xml:space="preserve">לאור הפער בין חוות דעת הצדדים, </w:t>
      </w:r>
      <w:r w:rsidRPr="00684C29">
        <w:rPr>
          <w:rFonts w:hint="cs"/>
          <w:rtl/>
        </w:rPr>
        <w:t xml:space="preserve">הריני ממנה את </w:t>
      </w:r>
      <w:r w:rsidRPr="00684C29">
        <w:rPr>
          <w:rFonts w:hint="cs"/>
          <w:b/>
          <w:bCs/>
          <w:rtl/>
        </w:rPr>
        <w:t xml:space="preserve">ד"ר   </w:t>
      </w:r>
      <w:r>
        <w:rPr>
          <w:rFonts w:hint="cs"/>
          <w:b/>
          <w:bCs/>
          <w:u w:val="single"/>
          <w:rtl/>
        </w:rPr>
        <w:t>דוד קרת</w:t>
      </w:r>
      <w:r w:rsidRPr="00684C29">
        <w:rPr>
          <w:rFonts w:hint="cs"/>
          <w:b/>
          <w:bCs/>
          <w:rtl/>
        </w:rPr>
        <w:t xml:space="preserve"> </w:t>
      </w:r>
      <w:r w:rsidRPr="00684C29">
        <w:rPr>
          <w:rFonts w:hint="cs"/>
          <w:rtl/>
        </w:rPr>
        <w:t xml:space="preserve">כמומחה מטעם בית המשפט בתחום </w:t>
      </w:r>
      <w:r>
        <w:rPr>
          <w:rFonts w:hint="cs"/>
          <w:b/>
          <w:bCs/>
          <w:u w:val="single"/>
          <w:rtl/>
        </w:rPr>
        <w:t>האורתופדי</w:t>
      </w:r>
      <w:r w:rsidRPr="00684C29">
        <w:rPr>
          <w:rFonts w:hint="cs"/>
          <w:b/>
          <w:bCs/>
          <w:rtl/>
        </w:rPr>
        <w:t xml:space="preserve"> </w:t>
      </w:r>
      <w:r w:rsidRPr="00684C29">
        <w:rPr>
          <w:rFonts w:hint="cs"/>
          <w:rtl/>
        </w:rPr>
        <w:t xml:space="preserve">. </w:t>
      </w:r>
    </w:p>
    <w:p w:rsidRPr="00684C29" w:rsidR="005754A0" w:rsidP="00112D64" w:rsidRDefault="005754A0">
      <w:pPr>
        <w:spacing w:line="360" w:lineRule="auto"/>
        <w:ind w:left="720" w:hanging="720"/>
        <w:jc w:val="both"/>
      </w:pPr>
    </w:p>
    <w:p w:rsidRPr="00684C29" w:rsidR="005754A0" w:rsidP="00112D64" w:rsidRDefault="005754A0">
      <w:pPr>
        <w:spacing w:line="360" w:lineRule="auto"/>
        <w:ind w:left="720"/>
        <w:jc w:val="both"/>
        <w:rPr>
          <w:rtl/>
        </w:rPr>
      </w:pPr>
      <w:r w:rsidRPr="00684C29">
        <w:rPr>
          <w:rFonts w:hint="cs"/>
          <w:rtl/>
        </w:rPr>
        <w:t>המומחה מתבקש לחוות דעתו באשר:</w:t>
      </w:r>
    </w:p>
    <w:p w:rsidRPr="00684C29" w:rsidR="005754A0" w:rsidP="00112D64" w:rsidRDefault="005754A0">
      <w:pPr>
        <w:spacing w:line="360" w:lineRule="auto"/>
        <w:jc w:val="both"/>
        <w:rPr>
          <w:sz w:val="22"/>
          <w:szCs w:val="22"/>
          <w:rtl/>
        </w:rPr>
      </w:pPr>
    </w:p>
    <w:p w:rsidRPr="00684C29" w:rsidR="005754A0" w:rsidP="005754A0" w:rsidRDefault="005754A0">
      <w:pPr>
        <w:spacing w:line="360" w:lineRule="auto"/>
        <w:ind w:firstLine="720"/>
        <w:jc w:val="both"/>
      </w:pPr>
      <w:r w:rsidRPr="00684C29">
        <w:rPr>
          <w:rFonts w:hint="cs"/>
          <w:rtl/>
        </w:rPr>
        <w:t>א.</w:t>
      </w:r>
      <w:r w:rsidRPr="00684C29">
        <w:rPr>
          <w:rFonts w:hint="cs"/>
          <w:rtl/>
        </w:rPr>
        <w:tab/>
        <w:t>למצב</w:t>
      </w:r>
      <w:r>
        <w:rPr>
          <w:rFonts w:hint="cs"/>
          <w:rtl/>
        </w:rPr>
        <w:t>ה</w:t>
      </w:r>
      <w:r w:rsidRPr="00684C29">
        <w:rPr>
          <w:rFonts w:hint="cs"/>
          <w:rtl/>
        </w:rPr>
        <w:t xml:space="preserve"> הרפואי של התובע</w:t>
      </w:r>
      <w:r>
        <w:rPr>
          <w:rFonts w:hint="cs"/>
          <w:rtl/>
        </w:rPr>
        <w:t>ת</w:t>
      </w:r>
      <w:r w:rsidRPr="00684C29">
        <w:rPr>
          <w:rFonts w:hint="cs"/>
          <w:rtl/>
        </w:rPr>
        <w:t xml:space="preserve"> הנובע מן התאונה נשוא התובענה;</w:t>
      </w:r>
    </w:p>
    <w:p w:rsidRPr="00684C29" w:rsidR="005754A0" w:rsidP="00112D64" w:rsidRDefault="005754A0">
      <w:pPr>
        <w:spacing w:line="360" w:lineRule="auto"/>
        <w:ind w:firstLine="720"/>
        <w:jc w:val="both"/>
        <w:rPr>
          <w:rtl/>
        </w:rPr>
      </w:pPr>
      <w:r w:rsidRPr="00684C29">
        <w:rPr>
          <w:rFonts w:hint="cs"/>
          <w:rtl/>
        </w:rPr>
        <w:t>ב.</w:t>
      </w:r>
      <w:r w:rsidRPr="00684C29">
        <w:rPr>
          <w:rFonts w:hint="cs"/>
          <w:rtl/>
        </w:rPr>
        <w:tab/>
        <w:t>לקשר הסיבתי בין המצב הרפואי לבין התאונה נשוא התובענה;</w:t>
      </w:r>
    </w:p>
    <w:p w:rsidRPr="00684C29" w:rsidR="005754A0" w:rsidP="005754A0" w:rsidRDefault="005754A0">
      <w:pPr>
        <w:spacing w:line="360" w:lineRule="auto"/>
        <w:ind w:left="1440" w:hanging="720"/>
        <w:jc w:val="both"/>
      </w:pPr>
      <w:r w:rsidRPr="00684C29">
        <w:rPr>
          <w:rFonts w:hint="cs"/>
          <w:rtl/>
        </w:rPr>
        <w:t>ג.</w:t>
      </w:r>
      <w:r w:rsidRPr="00684C29">
        <w:rPr>
          <w:rFonts w:hint="cs"/>
          <w:rtl/>
        </w:rPr>
        <w:tab/>
        <w:t>לנכות</w:t>
      </w:r>
      <w:r>
        <w:rPr>
          <w:rFonts w:hint="cs"/>
          <w:rtl/>
        </w:rPr>
        <w:t>ה</w:t>
      </w:r>
      <w:r w:rsidRPr="00684C29">
        <w:rPr>
          <w:rFonts w:hint="cs"/>
          <w:rtl/>
        </w:rPr>
        <w:t xml:space="preserve"> הצמיתה של התובע</w:t>
      </w:r>
      <w:r>
        <w:rPr>
          <w:rFonts w:hint="cs"/>
          <w:rtl/>
        </w:rPr>
        <w:t>ת</w:t>
      </w:r>
      <w:r w:rsidRPr="00684C29">
        <w:rPr>
          <w:rFonts w:hint="cs"/>
          <w:rtl/>
        </w:rPr>
        <w:t xml:space="preserve"> (אם קיימת) ככל שזו נובעת מן התאונה נשוא התובענה;</w:t>
      </w:r>
    </w:p>
    <w:p w:rsidRPr="00684C29" w:rsidR="005754A0" w:rsidP="005754A0" w:rsidRDefault="005754A0">
      <w:pPr>
        <w:spacing w:line="360" w:lineRule="auto"/>
        <w:ind w:left="1440" w:hanging="720"/>
        <w:jc w:val="both"/>
        <w:rPr>
          <w:rtl/>
        </w:rPr>
      </w:pPr>
      <w:r w:rsidRPr="00684C29">
        <w:rPr>
          <w:rFonts w:hint="cs"/>
          <w:rtl/>
        </w:rPr>
        <w:t>ד.</w:t>
      </w:r>
      <w:r w:rsidRPr="00684C29">
        <w:rPr>
          <w:rFonts w:hint="cs"/>
          <w:rtl/>
        </w:rPr>
        <w:tab/>
        <w:t>לנכות</w:t>
      </w:r>
      <w:r>
        <w:rPr>
          <w:rFonts w:hint="cs"/>
          <w:rtl/>
        </w:rPr>
        <w:t>ה</w:t>
      </w:r>
      <w:r w:rsidRPr="00684C29">
        <w:rPr>
          <w:rFonts w:hint="cs"/>
          <w:rtl/>
        </w:rPr>
        <w:t xml:space="preserve"> הזמנית של התובע (היינו: תקופת אי הכושר לעבודה) בעקבות התאונה נשוא התובענה; </w:t>
      </w:r>
    </w:p>
    <w:p w:rsidRPr="00684C29" w:rsidR="005754A0" w:rsidP="00112D64" w:rsidRDefault="005754A0">
      <w:pPr>
        <w:spacing w:line="360" w:lineRule="auto"/>
        <w:jc w:val="both"/>
        <w:rPr>
          <w:rtl/>
        </w:rPr>
      </w:pPr>
      <w:r w:rsidRPr="00684C29">
        <w:rPr>
          <w:rFonts w:hint="cs"/>
        </w:rPr>
        <w:t xml:space="preserve"> </w:t>
      </w:r>
      <w:r w:rsidRPr="00684C29">
        <w:rPr>
          <w:rFonts w:hint="cs"/>
        </w:rPr>
        <w:tab/>
      </w:r>
    </w:p>
    <w:p w:rsidRPr="00684C29" w:rsidR="005754A0" w:rsidP="005754A0" w:rsidRDefault="005754A0">
      <w:pPr>
        <w:spacing w:line="360" w:lineRule="auto"/>
        <w:jc w:val="both"/>
        <w:rPr>
          <w:rtl/>
        </w:rPr>
      </w:pPr>
      <w:r w:rsidRPr="00684C29">
        <w:rPr>
          <w:rFonts w:hint="cs"/>
          <w:rtl/>
        </w:rPr>
        <w:t>2.</w:t>
      </w:r>
      <w:r w:rsidRPr="00684C29">
        <w:rPr>
          <w:rFonts w:hint="cs"/>
          <w:rtl/>
        </w:rPr>
        <w:tab/>
        <w:t>א.</w:t>
      </w:r>
      <w:r w:rsidRPr="00684C29">
        <w:rPr>
          <w:rFonts w:hint="cs"/>
          <w:rtl/>
        </w:rPr>
        <w:tab/>
        <w:t>התובע</w:t>
      </w:r>
      <w:r>
        <w:rPr>
          <w:rFonts w:hint="cs"/>
          <w:rtl/>
        </w:rPr>
        <w:t>ת</w:t>
      </w:r>
      <w:r w:rsidRPr="00684C29">
        <w:rPr>
          <w:rFonts w:hint="cs"/>
          <w:rtl/>
        </w:rPr>
        <w:t xml:space="preserve"> </w:t>
      </w:r>
      <w:r>
        <w:rPr>
          <w:rFonts w:hint="cs"/>
          <w:rtl/>
        </w:rPr>
        <w:t>ת</w:t>
      </w:r>
      <w:r w:rsidRPr="00684C29">
        <w:rPr>
          <w:rFonts w:hint="cs"/>
          <w:rtl/>
        </w:rPr>
        <w:t>מציא כתב ויתור על סודיות רפואית למומחה הנ"ל וכן לנתבע</w:t>
      </w:r>
      <w:r>
        <w:rPr>
          <w:rFonts w:hint="cs"/>
          <w:rtl/>
        </w:rPr>
        <w:t>ת</w:t>
      </w:r>
      <w:r w:rsidRPr="00684C29">
        <w:rPr>
          <w:rFonts w:hint="cs"/>
          <w:rtl/>
        </w:rPr>
        <w:t xml:space="preserve"> בתוך 15 </w:t>
      </w:r>
    </w:p>
    <w:p w:rsidRPr="00684C29" w:rsidR="005754A0" w:rsidP="00112D64" w:rsidRDefault="005754A0">
      <w:pPr>
        <w:spacing w:line="360" w:lineRule="auto"/>
        <w:ind w:left="800" w:hanging="1509"/>
        <w:jc w:val="both"/>
        <w:rPr>
          <w:rtl/>
        </w:rPr>
      </w:pPr>
      <w:r w:rsidRPr="00684C29">
        <w:rPr>
          <w:rFonts w:hint="cs"/>
          <w:rtl/>
        </w:rPr>
        <w:tab/>
      </w:r>
      <w:r w:rsidRPr="00684C29">
        <w:rPr>
          <w:rFonts w:hint="cs"/>
          <w:rtl/>
        </w:rPr>
        <w:tab/>
        <w:t>יום מהיום.</w:t>
      </w:r>
    </w:p>
    <w:p w:rsidRPr="00684C29" w:rsidR="005754A0" w:rsidP="00CA303D" w:rsidRDefault="005754A0">
      <w:pPr>
        <w:spacing w:line="360" w:lineRule="auto"/>
        <w:ind w:left="1440" w:hanging="720"/>
        <w:jc w:val="both"/>
        <w:rPr>
          <w:rtl/>
        </w:rPr>
      </w:pPr>
      <w:r w:rsidRPr="00684C29">
        <w:rPr>
          <w:rFonts w:hint="cs"/>
          <w:rtl/>
        </w:rPr>
        <w:t>ב.</w:t>
      </w:r>
      <w:r w:rsidRPr="00684C29">
        <w:rPr>
          <w:rFonts w:hint="cs"/>
          <w:rtl/>
        </w:rPr>
        <w:tab/>
        <w:t xml:space="preserve">כל אחד מן הצדדים ימציא למומחה הנ"ל וכן לצד שכנגד תצלום של כל המסמכים הרפואיים שבשליטתו, הנוגעים לעניין שבמחלוקת, </w:t>
      </w:r>
      <w:r w:rsidRPr="00684C29">
        <w:rPr>
          <w:rFonts w:hint="cs"/>
          <w:b/>
          <w:bCs/>
          <w:rtl/>
        </w:rPr>
        <w:t>ל</w:t>
      </w:r>
      <w:r>
        <w:rPr>
          <w:rFonts w:hint="cs"/>
          <w:b/>
          <w:bCs/>
          <w:rtl/>
        </w:rPr>
        <w:t>רבות</w:t>
      </w:r>
      <w:r w:rsidRPr="00684C29">
        <w:rPr>
          <w:rFonts w:hint="cs"/>
          <w:b/>
          <w:bCs/>
          <w:rtl/>
        </w:rPr>
        <w:t xml:space="preserve"> </w:t>
      </w:r>
      <w:r w:rsidRPr="00684C29">
        <w:rPr>
          <w:rFonts w:hint="cs"/>
          <w:rtl/>
        </w:rPr>
        <w:t xml:space="preserve">חוות דעת של מומחה. </w:t>
      </w:r>
    </w:p>
    <w:p w:rsidRPr="00684C29" w:rsidR="005754A0" w:rsidP="005754A0" w:rsidRDefault="005754A0">
      <w:pPr>
        <w:spacing w:line="360" w:lineRule="auto"/>
        <w:ind w:left="1440"/>
        <w:jc w:val="both"/>
        <w:rPr>
          <w:rtl/>
        </w:rPr>
      </w:pPr>
      <w:r w:rsidRPr="00684C29">
        <w:rPr>
          <w:rFonts w:hint="cs"/>
          <w:rtl/>
        </w:rPr>
        <w:t>התובע</w:t>
      </w:r>
      <w:r>
        <w:rPr>
          <w:rFonts w:hint="cs"/>
          <w:rtl/>
        </w:rPr>
        <w:t>ת</w:t>
      </w:r>
      <w:r w:rsidRPr="00684C29">
        <w:rPr>
          <w:rFonts w:hint="cs"/>
          <w:rtl/>
        </w:rPr>
        <w:t xml:space="preserve"> </w:t>
      </w:r>
      <w:r>
        <w:rPr>
          <w:rFonts w:hint="cs"/>
          <w:rtl/>
        </w:rPr>
        <w:t>ת</w:t>
      </w:r>
      <w:r w:rsidRPr="00684C29">
        <w:rPr>
          <w:rFonts w:hint="cs"/>
          <w:rtl/>
        </w:rPr>
        <w:t>מציא מסמכים אלה בתוך 15 יום מהיום והנתבע</w:t>
      </w:r>
      <w:r>
        <w:rPr>
          <w:rFonts w:hint="cs"/>
          <w:rtl/>
        </w:rPr>
        <w:t>ת</w:t>
      </w:r>
      <w:r w:rsidRPr="00684C29">
        <w:rPr>
          <w:rFonts w:hint="cs"/>
          <w:rtl/>
        </w:rPr>
        <w:t xml:space="preserve"> בתוך 15 יום מיום שיקבלו את מסמכי התובע</w:t>
      </w:r>
      <w:r>
        <w:rPr>
          <w:rFonts w:hint="cs"/>
          <w:rtl/>
        </w:rPr>
        <w:t>ת</w:t>
      </w:r>
      <w:r w:rsidRPr="00684C29">
        <w:rPr>
          <w:rFonts w:hint="cs"/>
          <w:rtl/>
        </w:rPr>
        <w:t xml:space="preserve"> (למעט מסמכים אשר העתק שלהם הומצא להם ע"י התובע</w:t>
      </w:r>
      <w:r>
        <w:rPr>
          <w:rFonts w:hint="cs"/>
          <w:rtl/>
        </w:rPr>
        <w:t>ת</w:t>
      </w:r>
      <w:r w:rsidRPr="00684C29">
        <w:rPr>
          <w:rFonts w:hint="cs"/>
          <w:rtl/>
        </w:rPr>
        <w:t xml:space="preserve">). </w:t>
      </w:r>
    </w:p>
    <w:p w:rsidRPr="00684C29" w:rsidR="005754A0" w:rsidP="005754A0" w:rsidRDefault="005754A0">
      <w:pPr>
        <w:spacing w:line="360" w:lineRule="auto"/>
        <w:ind w:left="1440" w:hanging="720"/>
        <w:jc w:val="both"/>
        <w:rPr>
          <w:rtl/>
        </w:rPr>
      </w:pPr>
      <w:r w:rsidRPr="00684C29">
        <w:rPr>
          <w:rFonts w:hint="cs"/>
          <w:rtl/>
        </w:rPr>
        <w:t>ג.</w:t>
      </w:r>
      <w:r w:rsidRPr="00684C29">
        <w:rPr>
          <w:rFonts w:hint="cs"/>
          <w:rtl/>
        </w:rPr>
        <w:tab/>
        <w:t>התובע</w:t>
      </w:r>
      <w:r>
        <w:rPr>
          <w:rFonts w:hint="cs"/>
          <w:rtl/>
        </w:rPr>
        <w:t>ת</w:t>
      </w:r>
      <w:r w:rsidRPr="00684C29">
        <w:rPr>
          <w:rFonts w:hint="cs"/>
          <w:rtl/>
        </w:rPr>
        <w:t xml:space="preserve"> </w:t>
      </w:r>
      <w:r>
        <w:rPr>
          <w:rFonts w:hint="cs"/>
          <w:rtl/>
        </w:rPr>
        <w:t>ת</w:t>
      </w:r>
      <w:r w:rsidRPr="00684C29">
        <w:rPr>
          <w:rFonts w:hint="cs"/>
          <w:rtl/>
        </w:rPr>
        <w:t>עמוד לבדיקות רפואיות כפי שיורה המומחה לצורך מתן חוות דעתו. ב"כ  התובע</w:t>
      </w:r>
      <w:r>
        <w:rPr>
          <w:rFonts w:hint="cs"/>
          <w:rtl/>
        </w:rPr>
        <w:t xml:space="preserve">ת </w:t>
      </w:r>
      <w:r w:rsidRPr="00684C29">
        <w:rPr>
          <w:rFonts w:hint="cs"/>
          <w:rtl/>
        </w:rPr>
        <w:t xml:space="preserve">יתאם מועד עם המומחה לקיום הבדיקות.  </w:t>
      </w:r>
    </w:p>
    <w:p w:rsidR="005754A0" w:rsidP="005754A0" w:rsidRDefault="005754A0">
      <w:pPr>
        <w:spacing w:line="360" w:lineRule="auto"/>
        <w:ind w:left="1440" w:hanging="720"/>
        <w:jc w:val="both"/>
        <w:rPr>
          <w:rtl/>
        </w:rPr>
      </w:pPr>
      <w:r w:rsidRPr="00684C29">
        <w:rPr>
          <w:rFonts w:hint="cs"/>
          <w:rtl/>
        </w:rPr>
        <w:lastRenderedPageBreak/>
        <w:t>ד.</w:t>
      </w:r>
      <w:r w:rsidRPr="00684C29">
        <w:rPr>
          <w:rFonts w:hint="cs"/>
          <w:rtl/>
        </w:rPr>
        <w:tab/>
        <w:t xml:space="preserve">הנני קובעת את שכרו של המומחה על סך של </w:t>
      </w:r>
      <w:r>
        <w:rPr>
          <w:rFonts w:hint="cs"/>
          <w:u w:val="single"/>
          <w:rtl/>
        </w:rPr>
        <w:t>5500</w:t>
      </w:r>
      <w:r w:rsidRPr="00684C29">
        <w:rPr>
          <w:rFonts w:hint="cs"/>
          <w:rtl/>
        </w:rPr>
        <w:t xml:space="preserve"> ₪ כולל מע"מ. שכר טרחתו של המומחה ישולם לו </w:t>
      </w:r>
      <w:r>
        <w:rPr>
          <w:rFonts w:hint="cs"/>
          <w:rtl/>
        </w:rPr>
        <w:t>בחלקים שווים ע"י הצדדים.</w:t>
      </w:r>
    </w:p>
    <w:p w:rsidRPr="00684C29" w:rsidR="005754A0" w:rsidP="00CA303D" w:rsidRDefault="005754A0">
      <w:pPr>
        <w:spacing w:line="360" w:lineRule="auto"/>
        <w:ind w:left="1440" w:hanging="720"/>
        <w:jc w:val="both"/>
        <w:rPr>
          <w:rtl/>
        </w:rPr>
      </w:pPr>
      <w:r>
        <w:rPr>
          <w:rFonts w:hint="cs"/>
          <w:rtl/>
        </w:rPr>
        <w:t>ה.</w:t>
      </w:r>
      <w:r>
        <w:rPr>
          <w:rFonts w:hint="cs"/>
          <w:rtl/>
        </w:rPr>
        <w:tab/>
        <w:t>המומחה מתבקש להתחיל בחוות דעתו רק לאחר קבלת התשלום מהצדדים.</w:t>
      </w:r>
    </w:p>
    <w:p w:rsidRPr="00684C29" w:rsidR="005754A0" w:rsidP="00112D64" w:rsidRDefault="005754A0">
      <w:pPr>
        <w:spacing w:line="360" w:lineRule="auto"/>
        <w:jc w:val="center"/>
        <w:rPr>
          <w:sz w:val="22"/>
          <w:szCs w:val="22"/>
          <w:rtl/>
        </w:rPr>
      </w:pPr>
      <w:r w:rsidRPr="00684C29">
        <w:rPr>
          <w:rFonts w:hint="cs"/>
          <w:sz w:val="22"/>
          <w:szCs w:val="22"/>
          <w:rtl/>
        </w:rPr>
        <w:t>*</w:t>
      </w:r>
    </w:p>
    <w:p w:rsidR="005754A0" w:rsidP="00192450" w:rsidRDefault="005754A0">
      <w:pPr>
        <w:spacing w:line="360" w:lineRule="auto"/>
        <w:ind w:firstLine="720"/>
        <w:rPr>
          <w:b/>
          <w:bCs/>
          <w:u w:val="single"/>
          <w:rtl/>
        </w:rPr>
      </w:pPr>
      <w:r w:rsidRPr="00684C29">
        <w:rPr>
          <w:rFonts w:hint="cs"/>
          <w:b/>
          <w:bCs/>
          <w:u w:val="single"/>
          <w:rtl/>
        </w:rPr>
        <w:t>המזכירות תמציא העתק החלטה זו למומחה.</w:t>
      </w:r>
    </w:p>
    <w:p w:rsidR="005754A0" w:rsidP="00192450" w:rsidRDefault="005754A0">
      <w:pPr>
        <w:spacing w:line="360" w:lineRule="auto"/>
        <w:rPr>
          <w:b/>
          <w:bCs/>
          <w:u w:val="single"/>
          <w:rtl/>
        </w:rPr>
      </w:pPr>
    </w:p>
    <w:p w:rsidRPr="00E7769C" w:rsidR="005754A0" w:rsidP="005754A0" w:rsidRDefault="005754A0">
      <w:pPr>
        <w:spacing w:line="360" w:lineRule="auto"/>
        <w:rPr>
          <w:b/>
          <w:bCs/>
          <w:rtl/>
        </w:rPr>
      </w:pPr>
      <w:r w:rsidRPr="00E7769C">
        <w:rPr>
          <w:rFonts w:hint="cs"/>
          <w:rtl/>
        </w:rPr>
        <w:t>3.</w:t>
      </w:r>
      <w:r w:rsidRPr="00E7769C">
        <w:rPr>
          <w:rFonts w:hint="cs"/>
          <w:rtl/>
        </w:rPr>
        <w:tab/>
      </w:r>
      <w:r w:rsidRPr="00E7769C">
        <w:rPr>
          <w:rFonts w:hint="cs"/>
          <w:b/>
          <w:bCs/>
          <w:rtl/>
        </w:rPr>
        <w:t xml:space="preserve">קובעת את התיק לתזכורת פנימית </w:t>
      </w:r>
      <w:r>
        <w:rPr>
          <w:rFonts w:hint="cs"/>
          <w:b/>
          <w:bCs/>
          <w:rtl/>
        </w:rPr>
        <w:t>ליום 10.7.2018.</w:t>
      </w:r>
    </w:p>
    <w:p w:rsidRPr="00684C29" w:rsidR="005754A0" w:rsidP="00112D64" w:rsidRDefault="005754A0">
      <w:pPr>
        <w:spacing w:line="360" w:lineRule="auto"/>
        <w:rPr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C042E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6955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5759f2d2fb946d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5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4A0" w:rsidRDefault="005754A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C042E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C042E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4A0" w:rsidRDefault="005754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4A0" w:rsidRDefault="005754A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5754A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1C042E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44529-10-17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54A0" w:rsidRDefault="005754A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042E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0A11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07D7A"/>
    <w:rsid w:val="005146E8"/>
    <w:rsid w:val="00520898"/>
    <w:rsid w:val="00523621"/>
    <w:rsid w:val="00524986"/>
    <w:rsid w:val="005268F6"/>
    <w:rsid w:val="00534284"/>
    <w:rsid w:val="00547DB7"/>
    <w:rsid w:val="00563203"/>
    <w:rsid w:val="005754A0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020A007A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5759f2d2fb946d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81F69" w:rsidP="00381F69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381F69" w:rsidP="00381F69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381F69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1F6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381F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381F6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225</Words>
  <Characters>1130</Characters>
  <Application>Microsoft Office Word</Application>
  <DocSecurity>0</DocSecurity>
  <Lines>9</Lines>
  <Paragraphs>2</Paragraphs>
  <ScaleCrop>false</ScaleCrop>
  <Company>Microsoft Corporation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הלר</cp:lastModifiedBy>
  <cp:revision>104</cp:revision>
  <dcterms:created xsi:type="dcterms:W3CDTF">2012-08-06T05:16:00Z</dcterms:created>
  <dcterms:modified xsi:type="dcterms:W3CDTF">2018-04-11T07:51:00Z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