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153027/2018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מחסן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בורקאן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332815562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חסן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אל מונתזה 8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17469-04-18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בורקאן(עציר)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1d3390df7264796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c88df83f24c4b43" /></Relationships>
</file>

<file path=customXML/item.xml><?xml version="1.0" encoding="utf-8"?>
<CourtOrderDS>
  <dt_OrderCaseParty>
    <OrderID>0</OrderID>
    <CasePartyID>180486411</CasePartyID>
    <CaseID>75384719</CaseID>
    <CourtOrderTemplateDS>
      <dt_CaseParties>
        <FullName>מחסן בורקאן (עציר)</FullName>
        <PartyID>2</PartyID>
        <CasePartyID>180486411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2018-04-11T11:18:00+03:00</CaseOpenDate>
        <ProceedingID>18</ProceedingID>
        <CourtID>30</CourtID>
        <CaseName>מדינת ישראל נ' בורקאן(עציר) ואח'</CaseName>
        <CaseTypeDesc/>
        <CaseTypeID>10049</CaseTypeID>
        <CaseTypeShortName>מ"ת</CaseTypeShortName>
        <CaseDisplayIdentifier>17469-04-18</CaseDisplayIdentifier>
      </dt_OrderData>
      <dt_OrderManagment>
        <FatherName>חסן</FatherName>
        <FirstName>מחסן</FirstName>
        <LastName>בורקאן</LastName>
        <LegalEntityNumber>332815562</LegalEntityNumber>
        <AuthenticationTypeID>1</AuthenticationTypeID>
        <LegalEntityAddress>אל מונתזה 8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 מונתזה 8 ירושלים </LegalEntityCasePartyAddress>
      </dt_OrderManagment>
      <dt_ExternalLinkCaseNumber>
        <ExternalLinkCaseNumber>153027/2018</ExternalLinkCaseNumber>
        <ExternalCaseType>-1</ExternalCaseType>
      </dt_ExternalLinkCaseNumber>
      <dt_CaseData>
        <FirstCriminalCase>5583-04-18</FirstCriminalCase>
      </dt_CaseData>
    </CourtOrderTemplateDS>
    <RoleName>משיב 1</RoleName>
    <CaseDisplayIdentifier>17469-04-18</CaseDisplayIdentifier>
    <FullName>מחסן בורקאן (עציר)</FullName>
    <AuthenticationTypeAndNumber>ת.ז. 332815562</AuthenticationTypeAndNumber>
    <FullAddress>אל מונתזה 8 ירושלים </FullAddress>
    <BirthDate/>
    <FatherName>חסן</FatherName>
    <AuthenticationTypeID>1</AuthenticationTypeID>
    <LegalEntityNumber>332815562</LegalEntityNumber>
    <LegalEntityID>76193174</LegalEntityID>
    <FirstName>מחסן</FirstName>
    <LastName>בורקאן</LastName>
    <PartyPropertyID>6</PartyPropertyID>
  </dt_OrderCaseParty>
  <dt_Document>
    <RowID>0</RowID>
    <DocumentTypeID>3</DocumentTypeID>
    <DocumentName>מסמך צו</DocumentName>
    <DocumentID>265776865</DocumentID>
    <DocumentURL>\\CTLNFSV02\doc_repository\219\521\6dcaac2a6b3845cda8fa7fb8a8d278df.docx</DocumentURL>
  </dt_Document>
  <dt_Order>
    <OrderID>0</OrderID>
    <DecisionID>111898345</DecisionID>
    <OrderStatusID>2</OrderStatusID>
    <IsCancelled>false</IsCancelled>
    <CreationDate>2018-04-11T14:01:02.7510406+03:00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265776865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2001162</OrderNumber>
    <OrderNumerator>02001162מע</OrderNumerator>
    <IsNotificationProcess>false</IsNotificationProcess>
    <IsPaperCase>false</IsPaperCase>
  </dt_Order>
  <dt_OrderCase>
    <OrderID>0</OrderID>
    <CaseID>75384719</CaseID>
    <CourtOrderTemplateDS>
      <dt_CaseParties>
        <FullName>מחסן בורקאן (עציר)</FullName>
        <PartyID>2</PartyID>
        <CasePartyID>180486411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2018-04-11T11:18:00+03:00</CaseOpenDate>
        <ProceedingID>18</ProceedingID>
        <CourtID>30</CourtID>
        <CaseName>מדינת ישראל נ' בורקאן(עציר) ואח'</CaseName>
        <CaseTypeDesc/>
        <CaseTypeID>10049</CaseTypeID>
        <CaseTypeShortName>מ"ת</CaseTypeShortName>
        <CaseDisplayIdentifier>17469-04-18</CaseDisplayIdentifier>
      </dt_OrderData>
      <dt_OrderManagment>
        <FatherName>חסן</FatherName>
        <FirstName>מחסן</FirstName>
        <LastName>בורקאן</LastName>
        <LegalEntityNumber>332815562</LegalEntityNumber>
        <AuthenticationTypeID>1</AuthenticationTypeID>
        <LegalEntityAddress>אל מונתזה 8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 מונתזה 8 ירושלים </LegalEntityCasePartyAddress>
      </dt_OrderManagment>
      <dt_ExternalLinkCaseNumber>
        <ExternalLinkCaseNumber>153027/2018</ExternalLinkCaseNumber>
        <ExternalCaseType>-1</ExternalCaseType>
      </dt_ExternalLinkCaseNumber>
      <dt_CaseData>
        <FirstCriminalCase>5583-04-18</FirstCriminalCase>
      </dt_CaseData>
    </CourtOrderTemplateDS>
    <IsOriginal>true</IsOriginal>
    <IsCurrent>true</IsCurrent>
  </dt_OrderCase>
  <dt_OrderDetention>
    <OrderDetentionID>0</OrderDetentionID>
    <OrderID>0</OrderID>
    <FirstName>מחסן</FirstName>
    <LastName>בורקאן</LastName>
    <AuthenticationTypeID>1</AuthenticationTypeID>
    <LegalEntityNumber>332815562</LegalEntityNumber>
    <FatherName>חסן</FatherName>
    <LegalEntityAddress>אל מונתזה 8 ירושלים </LegalEntityAddress>
    <PoliceStationID>37</PoliceStationID>
    <DetentionPeriodTypeID>5</DetentionPeriodTypeID>
    <ExecutionDate>2018-04-11T14:01:07.7365391+03:00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972F292-B71B-4AC0-940C-04433037EA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