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קארין ליבר-לוין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לאוניד קוגן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F57CA7">
                  <w:rPr>
                    <w:rStyle w:val="af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כלל חברה לביטוח בע"מ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AA508E" w:rsidR="00F57CA7" w:rsidP="00F57CA7" w:rsidRDefault="00F57CA7">
      <w:pPr>
        <w:spacing w:line="360" w:lineRule="auto"/>
        <w:ind w:left="720" w:hanging="720"/>
        <w:jc w:val="both"/>
        <w:rPr>
          <w:b/>
          <w:bCs/>
          <w:rtl/>
        </w:rPr>
      </w:pPr>
      <w:r w:rsidRPr="00AA508E">
        <w:rPr>
          <w:rFonts w:hint="cs"/>
          <w:rtl/>
        </w:rPr>
        <w:t>1.</w:t>
      </w:r>
      <w:r w:rsidRPr="00AA508E">
        <w:rPr>
          <w:rFonts w:hint="cs"/>
          <w:rtl/>
        </w:rPr>
        <w:tab/>
      </w:r>
      <w:r w:rsidRPr="00AA508E">
        <w:rPr>
          <w:rFonts w:hint="cs"/>
          <w:b/>
          <w:bCs/>
          <w:rtl/>
        </w:rPr>
        <w:t xml:space="preserve">התיק יועבר למזכירות לצורך קביעת מותב ומועד להוכחות. </w:t>
      </w:r>
    </w:p>
    <w:p w:rsidRPr="00AA508E" w:rsidR="00F57CA7" w:rsidP="00AA508E" w:rsidRDefault="00F57CA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</w:t>
      </w:r>
      <w:r w:rsidRPr="00AA508E">
        <w:rPr>
          <w:rFonts w:hint="cs"/>
          <w:rtl/>
        </w:rPr>
        <w:t>.</w:t>
      </w:r>
      <w:r w:rsidRPr="00AA508E">
        <w:rPr>
          <w:rFonts w:hint="cs"/>
          <w:rtl/>
        </w:rPr>
        <w:tab/>
        <w:t>הצדדים יגישו את העדויות הראשיות שלהם ושל עדיהם בתצהירים, בצירוף כל המסמכים שברצונם להסתמך עליהם. העתקי התצהירים והמסמכים יועברו ישירות לצד השני.</w:t>
      </w:r>
      <w:r>
        <w:rPr>
          <w:rFonts w:hint="cs"/>
          <w:rtl/>
        </w:rPr>
        <w:t xml:space="preserve"> מאחר והתובע אינו מיוצג בשלב זה, רשאי להגיש תמצית עדותו חלף תצהיר. לתמצית העדות יצרף את כל המסמכים הרלוונטיים מטעמו.</w:t>
      </w:r>
    </w:p>
    <w:p w:rsidRPr="00AA508E" w:rsidR="00F57CA7" w:rsidP="00F57CA7" w:rsidRDefault="00F57CA7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rtl/>
        </w:rPr>
        <w:t>3</w:t>
      </w:r>
      <w:r w:rsidRPr="00AA508E">
        <w:rPr>
          <w:rFonts w:hint="cs"/>
          <w:rtl/>
        </w:rPr>
        <w:t>.</w:t>
      </w:r>
      <w:r w:rsidRPr="00AA508E">
        <w:rPr>
          <w:rFonts w:hint="cs"/>
          <w:rtl/>
        </w:rPr>
        <w:tab/>
        <w:t xml:space="preserve">על התובע להגיש </w:t>
      </w:r>
      <w:r>
        <w:rPr>
          <w:rFonts w:hint="cs"/>
          <w:rtl/>
        </w:rPr>
        <w:t>תמצית עדות</w:t>
      </w:r>
      <w:r w:rsidRPr="00AA508E">
        <w:rPr>
          <w:rFonts w:hint="cs"/>
          <w:rtl/>
        </w:rPr>
        <w:t xml:space="preserve"> כאמור </w:t>
      </w:r>
      <w:r>
        <w:rPr>
          <w:rFonts w:hint="cs"/>
          <w:rtl/>
        </w:rPr>
        <w:t>תוך 45 ימים מהיום</w:t>
      </w:r>
      <w:r w:rsidRPr="00AA508E">
        <w:rPr>
          <w:rFonts w:hint="cs"/>
          <w:b/>
          <w:bCs/>
          <w:rtl/>
        </w:rPr>
        <w:t xml:space="preserve"> , </w:t>
      </w:r>
      <w:r w:rsidRPr="00AA508E">
        <w:rPr>
          <w:rFonts w:hint="cs"/>
          <w:rtl/>
        </w:rPr>
        <w:t>והנתבעת תוך 45 יום מקבלת תצהירי התובע</w:t>
      </w:r>
      <w:r w:rsidRPr="00AA508E">
        <w:rPr>
          <w:rFonts w:hint="cs"/>
          <w:b/>
          <w:bCs/>
          <w:rtl/>
        </w:rPr>
        <w:t>.</w:t>
      </w:r>
      <w:r w:rsidRPr="00AA508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F57CA7">
        <w:rPr>
          <w:rFonts w:hint="cs"/>
          <w:b/>
          <w:bCs/>
          <w:rtl/>
        </w:rPr>
        <w:t>על הצדדים</w:t>
      </w:r>
      <w:r>
        <w:rPr>
          <w:rFonts w:hint="cs"/>
          <w:b/>
          <w:bCs/>
          <w:rtl/>
        </w:rPr>
        <w:t xml:space="preserve"> להעביר ישירות אחד לשני העתקים מהחומר שיוגש לתיק בית הדין.</w:t>
      </w:r>
    </w:p>
    <w:p w:rsidRPr="00AA508E" w:rsidR="00F57CA7" w:rsidP="00F57CA7" w:rsidRDefault="00F57CA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</w:t>
      </w:r>
      <w:r w:rsidRPr="00AA508E">
        <w:rPr>
          <w:rFonts w:hint="cs"/>
          <w:rtl/>
        </w:rPr>
        <w:t>.</w:t>
      </w:r>
      <w:r w:rsidRPr="00AA508E">
        <w:rPr>
          <w:rFonts w:hint="cs"/>
          <w:rtl/>
        </w:rPr>
        <w:tab/>
        <w:t xml:space="preserve">סירב עד לאמת דבריו בתצהיר, או שלא עלה בידי צד לבוא עימו בדברים, יגיש אותו צד למזכירות בית הדין, בקשה להזמנת אותו עד שיעיד בפני בית הדין במועד ישיבת ההוכחות. </w:t>
      </w:r>
    </w:p>
    <w:p w:rsidRPr="00AA508E" w:rsidR="00F57CA7" w:rsidP="00AA508E" w:rsidRDefault="00F57CA7">
      <w:pPr>
        <w:spacing w:line="360" w:lineRule="auto"/>
        <w:ind w:left="720" w:hanging="720"/>
        <w:jc w:val="both"/>
        <w:rPr>
          <w:rtl/>
        </w:rPr>
      </w:pPr>
      <w:r w:rsidRPr="00AA508E">
        <w:rPr>
          <w:rFonts w:hint="cs"/>
          <w:rtl/>
        </w:rPr>
        <w:tab/>
        <w:t xml:space="preserve">בבקשה האמורה, יפורטו הסיבות בגינן מבוקש להעיד עדים שלא בתצהיר, תמצית העדות והרלוונטיות שלה להליך. הבקשה תוגש לא יאוחר ממועד הגשת תצהירי הצד המבקש. </w:t>
      </w:r>
    </w:p>
    <w:p w:rsidRPr="00AA508E" w:rsidR="00F57CA7" w:rsidP="00F57CA7" w:rsidRDefault="00F57CA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</w:t>
      </w:r>
      <w:r w:rsidRPr="00AA508E">
        <w:rPr>
          <w:rFonts w:hint="cs"/>
          <w:rtl/>
        </w:rPr>
        <w:t>.</w:t>
      </w:r>
      <w:r w:rsidRPr="00AA508E">
        <w:rPr>
          <w:rFonts w:hint="cs"/>
          <w:rtl/>
        </w:rPr>
        <w:tab/>
        <w:t>על הצדדים והמצהירים להתייצב בבית הדין במועד שנקבע להוכחות, לצורך חקירה שכנגד על תצהיריהם.</w:t>
      </w:r>
    </w:p>
    <w:p w:rsidRPr="00AA508E" w:rsidR="00F57CA7" w:rsidP="00AA508E" w:rsidRDefault="00F57CA7">
      <w:pPr>
        <w:spacing w:line="360" w:lineRule="auto"/>
        <w:ind w:left="720" w:hanging="720"/>
        <w:jc w:val="both"/>
        <w:rPr>
          <w:rtl/>
        </w:rPr>
      </w:pPr>
      <w:r w:rsidRPr="00AA508E">
        <w:rPr>
          <w:rFonts w:hint="cs"/>
          <w:rtl/>
        </w:rPr>
        <w:tab/>
        <w:t xml:space="preserve">ככל שיותיר הזמן, לפי שיקול דעת ביה"ד, יישמעו סיכומים בעל פה במועד זה. </w:t>
      </w:r>
    </w:p>
    <w:p w:rsidR="002C1C43" w:rsidP="00F57CA7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bookmarkStart w:name="_GoBack" w:id="0"/>
      <w:bookmarkEnd w:id="0"/>
      <w:r w:rsidRPr="003C4168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3C4168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rtl/>
            </w:rPr>
            <w:t xml:space="preserve">      </w:t>
          </w:r>
        </w:sdtContent>
      </w:sdt>
      <w:r>
        <w:rPr>
          <w:rFonts w:ascii="Arial" w:hAnsi="Arial"/>
          <w:rtl/>
        </w:rPr>
        <w:t xml:space="preserve"> </w:t>
      </w:r>
    </w:p>
    <w:p w:rsidRPr="007748D4" w:rsidR="002605D5" w:rsidP="002605D5" w:rsidRDefault="00486676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47849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0ec999366a945c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49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A7" w:rsidRDefault="00F57CA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8667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</w:t>
    </w:r>
    <w:r w:rsidRPr="00913F69" w:rsidR="00005C8B">
      <w:rPr>
        <w:rStyle w:val="ae"/>
        <w:rFonts w:hint="cs"/>
        <w:sz w:val="28"/>
        <w:szCs w:val="28"/>
        <w:rtl/>
      </w:rPr>
      <w:t>מתוך</w:t>
    </w:r>
    <w:r w:rsidRPr="004E6E3C" w:rsidR="00005C8B">
      <w:rPr>
        <w:rStyle w:val="ae"/>
        <w:rFonts w:hint="cs"/>
        <w:rtl/>
      </w:rPr>
      <w:t xml:space="preserve">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86676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A7" w:rsidRDefault="00F57C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A7" w:rsidRDefault="00F57CA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57CA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486676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ק"ג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20577-03-17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A7" w:rsidRDefault="00F57C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5C61D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7025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60381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AC96A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A0FF3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E6BA3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7C2B3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22951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6880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A8BF8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14AA0"/>
    <w:rsid w:val="00350CAC"/>
    <w:rsid w:val="00352325"/>
    <w:rsid w:val="003C4168"/>
    <w:rsid w:val="003E742D"/>
    <w:rsid w:val="004642C0"/>
    <w:rsid w:val="00486676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57CA7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6637DBC1"/>
  <w15:docId w15:val="{5A708040-96D0-45A4-B975-4345C75A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57C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57C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57C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57C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57CA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57CA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57CA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57CA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57CA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57CA7"/>
    <w:rPr>
      <w:i/>
      <w:iCs/>
      <w:noProof w:val="0"/>
    </w:rPr>
  </w:style>
  <w:style w:type="character" w:styleId="HTMLCode">
    <w:name w:val="HTML Code"/>
    <w:basedOn w:val="a2"/>
    <w:semiHidden/>
    <w:unhideWhenUsed/>
    <w:rsid w:val="00F57CA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57CA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57CA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57CA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57CA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57CA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57CA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57CA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57CA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57CA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57CA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57CA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57CA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57CA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57CA7"/>
    <w:pPr>
      <w:ind w:left="2160" w:hanging="240"/>
    </w:pPr>
  </w:style>
  <w:style w:type="paragraph" w:styleId="NormalWeb">
    <w:name w:val="Normal (Web)"/>
    <w:basedOn w:val="a1"/>
    <w:semiHidden/>
    <w:unhideWhenUsed/>
    <w:rsid w:val="00F57CA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57CA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57CA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57CA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57CA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57CA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57CA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57CA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57CA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57CA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57CA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57CA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57CA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57CA7"/>
  </w:style>
  <w:style w:type="paragraph" w:styleId="af1">
    <w:name w:val="Salutation"/>
    <w:basedOn w:val="a1"/>
    <w:next w:val="a1"/>
    <w:link w:val="af2"/>
    <w:rsid w:val="00F57CA7"/>
  </w:style>
  <w:style w:type="character" w:customStyle="1" w:styleId="af2">
    <w:name w:val="ברכה תו"/>
    <w:basedOn w:val="a2"/>
    <w:link w:val="af1"/>
    <w:rsid w:val="00F57CA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57CA7"/>
    <w:pPr>
      <w:spacing w:after="120"/>
    </w:pPr>
  </w:style>
  <w:style w:type="character" w:customStyle="1" w:styleId="af4">
    <w:name w:val="גוף טקסט תו"/>
    <w:basedOn w:val="a2"/>
    <w:link w:val="af3"/>
    <w:semiHidden/>
    <w:rsid w:val="00F57CA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57CA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57CA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57CA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57CA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57CA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57CA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57CA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57CA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57CA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57CA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57CA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57CA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57CA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57CA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57CA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57CA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57CA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F57C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57C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57CA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57CA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57CA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57CA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57CA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57C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F57CA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57CA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57CA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57C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57CA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57CA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57CA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F57C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57C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57C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57C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57C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57C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57CA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57CA7"/>
    <w:pPr>
      <w:ind w:left="4252"/>
    </w:pPr>
  </w:style>
  <w:style w:type="character" w:customStyle="1" w:styleId="aff1">
    <w:name w:val="חתימה תו"/>
    <w:basedOn w:val="a2"/>
    <w:link w:val="aff0"/>
    <w:semiHidden/>
    <w:rsid w:val="00F57CA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57CA7"/>
  </w:style>
  <w:style w:type="character" w:customStyle="1" w:styleId="aff3">
    <w:name w:val="חתימת דואר אלקטרוני תו"/>
    <w:basedOn w:val="a2"/>
    <w:link w:val="aff2"/>
    <w:semiHidden/>
    <w:rsid w:val="00F57CA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57CA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57CA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F57CA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57CA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57CA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F57CA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57CA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57CA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F57CA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57CA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57CA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F57CA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57CA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57CA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57CA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F57C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57C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57C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57CA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57C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F57CA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57CA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57CA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F57C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57C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57C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57C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57C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57C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57C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57CA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57CA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57CA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57CA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57CA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57CA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57CA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57CA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57CA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57CA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57CA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57CA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57CA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57CA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57C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57CA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57CA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57CA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57CA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57CA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57CA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57CA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57CA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57CA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57CA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57CA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57CA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57CA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57CA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57CA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57CA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57CA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57CA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57CA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57CA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57CA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57CA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57CA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57CA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57CA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57CA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57CA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F57C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57CA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57CA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57CA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57CA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57CA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57CA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57CA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57CA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57CA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57CA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57CA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57CA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57CA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57C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57CA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57CA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57CA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57CA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57CA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57CA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57C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57CA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57CA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57CA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57CA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57CA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57CA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57C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57C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57C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57C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57C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57C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57C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57CA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57CA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57CA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57CA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57CA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57CA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57CA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57CA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57CA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57CA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57CA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57CA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57CA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57CA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57CA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57CA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57CA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57CA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57CA7"/>
    <w:rPr>
      <w:rFonts w:cs="David"/>
      <w:noProof w:val="0"/>
    </w:rPr>
  </w:style>
  <w:style w:type="paragraph" w:styleId="affc">
    <w:name w:val="macro"/>
    <w:link w:val="affd"/>
    <w:semiHidden/>
    <w:unhideWhenUsed/>
    <w:rsid w:val="00F57C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57CA7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57CA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57CA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57CA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57CA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57CA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57CA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57CA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57CA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57CA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57CA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57CA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57CA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57CA7"/>
  </w:style>
  <w:style w:type="character" w:customStyle="1" w:styleId="afff3">
    <w:name w:val="כותרת הערות תו"/>
    <w:basedOn w:val="a2"/>
    <w:link w:val="afff2"/>
    <w:semiHidden/>
    <w:rsid w:val="00F57CA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57C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57CA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57CA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57CA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57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57CA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57CA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57CA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57CA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57CA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57CA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57CA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57CA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57CA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57CA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57CA7"/>
    <w:pPr>
      <w:ind w:left="720"/>
    </w:pPr>
  </w:style>
  <w:style w:type="paragraph" w:styleId="affff0">
    <w:name w:val="Body Text First Indent"/>
    <w:basedOn w:val="af3"/>
    <w:link w:val="affff1"/>
    <w:rsid w:val="00F57CA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57CA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57CA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57CA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57CA7"/>
    <w:rPr>
      <w:i/>
      <w:iCs/>
    </w:rPr>
  </w:style>
  <w:style w:type="character" w:customStyle="1" w:styleId="HTML3">
    <w:name w:val="כתובת HTML תו"/>
    <w:basedOn w:val="a2"/>
    <w:link w:val="HTML2"/>
    <w:semiHidden/>
    <w:rsid w:val="00F57CA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57CA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57CA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57CA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57CA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57CA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57CA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57CA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57CA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57CA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57CA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57CA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57CA7"/>
    <w:pPr>
      <w:ind w:left="4252"/>
    </w:pPr>
  </w:style>
  <w:style w:type="character" w:customStyle="1" w:styleId="affffb">
    <w:name w:val="סיום תו"/>
    <w:basedOn w:val="a2"/>
    <w:link w:val="affffa"/>
    <w:semiHidden/>
    <w:rsid w:val="00F57CA7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F57CA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57CA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57CA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57CA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57CA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57CA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57C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57CA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57C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57CA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57CA7"/>
    <w:rPr>
      <w:noProof w:val="0"/>
    </w:rPr>
  </w:style>
  <w:style w:type="paragraph" w:styleId="afffff1">
    <w:name w:val="List"/>
    <w:basedOn w:val="a1"/>
    <w:semiHidden/>
    <w:unhideWhenUsed/>
    <w:rsid w:val="00F57CA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57CA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57CA7"/>
    <w:pPr>
      <w:ind w:left="849" w:hanging="283"/>
      <w:contextualSpacing/>
    </w:pPr>
  </w:style>
  <w:style w:type="paragraph" w:styleId="48">
    <w:name w:val="List 4"/>
    <w:basedOn w:val="a1"/>
    <w:rsid w:val="00F57CA7"/>
    <w:pPr>
      <w:ind w:left="1132" w:hanging="283"/>
      <w:contextualSpacing/>
    </w:pPr>
  </w:style>
  <w:style w:type="paragraph" w:styleId="58">
    <w:name w:val="List 5"/>
    <w:basedOn w:val="a1"/>
    <w:rsid w:val="00F57CA7"/>
    <w:pPr>
      <w:ind w:left="1415" w:hanging="283"/>
      <w:contextualSpacing/>
    </w:pPr>
  </w:style>
  <w:style w:type="table" w:styleId="afffff2">
    <w:name w:val="Light List"/>
    <w:basedOn w:val="a3"/>
    <w:uiPriority w:val="61"/>
    <w:rsid w:val="00F57CA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57CA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57CA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57CA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57C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57CA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57CA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F57CA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57CA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57CA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57CA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57CA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57CA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57CA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57CA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57CA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57CA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57CA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57CA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57CA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57CA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57CA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57CA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57CA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57CA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57CA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57CA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57CA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57CA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57CA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57CA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57CA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57CA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57CA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57CA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57CA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57CA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57CA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57CA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57CA7"/>
  </w:style>
  <w:style w:type="paragraph" w:styleId="afffff6">
    <w:name w:val="table of authorities"/>
    <w:basedOn w:val="a1"/>
    <w:next w:val="a1"/>
    <w:semiHidden/>
    <w:unhideWhenUsed/>
    <w:rsid w:val="00F57CA7"/>
    <w:pPr>
      <w:ind w:left="240" w:hanging="240"/>
    </w:pPr>
  </w:style>
  <w:style w:type="table" w:styleId="afffff7">
    <w:name w:val="Light Grid"/>
    <w:basedOn w:val="a3"/>
    <w:uiPriority w:val="62"/>
    <w:rsid w:val="00F57CA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57CA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57CA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57CA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57C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57CA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57CA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57CA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F57CA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57CA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57C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57CA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57CA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57CA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57C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57C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57C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57C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57C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57C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57C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57C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F57CA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57CA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57CA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57CA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57CA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57CA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57CA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57CA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57C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57C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57CA7"/>
  </w:style>
  <w:style w:type="character" w:customStyle="1" w:styleId="afffffb">
    <w:name w:val="תאריך תו"/>
    <w:basedOn w:val="a2"/>
    <w:link w:val="afffffa"/>
    <w:rsid w:val="00F57CA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e0ec999366a945c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211</Words>
  <Characters>1055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קארין ליבר-לוין</cp:lastModifiedBy>
  <cp:revision>44</cp:revision>
  <dcterms:created xsi:type="dcterms:W3CDTF">2012-08-05T16:56:00Z</dcterms:created>
  <dcterms:modified xsi:type="dcterms:W3CDTF">2018-04-10T12:27:00Z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