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pic="http://schemas.openxmlformats.org/drawingml/2006/picture" xmlns:a="http://schemas.openxmlformats.org/drawingml/2006/main"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P="003823DA" w:rsidRDefault="00694556">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94556">
        <w:trPr>
          <w:jc w:val="center"/>
        </w:trPr>
        <w:tc>
          <w:tcPr>
            <w:tcW w:w="743" w:type="dxa"/>
          </w:tcPr>
          <w:p w:rsidR="00694556" w:rsidRDefault="00005C8B">
            <w:pPr>
              <w:jc w:val="both"/>
              <w:rPr>
                <w:rFonts w:ascii="Arial" w:hAnsi="Arial"/>
                <w:b/>
                <w:bCs/>
              </w:rPr>
            </w:pPr>
            <w:r>
              <w:rPr>
                <w:rFonts w:hint="cs" w:ascii="Arial" w:hAnsi="Arial"/>
                <w:b/>
                <w:bCs/>
                <w:rtl/>
              </w:rPr>
              <w:t>ב</w:t>
            </w:r>
            <w:r>
              <w:rPr>
                <w:rFonts w:ascii="Arial" w:hAnsi="Arial"/>
                <w:b/>
                <w:bCs/>
                <w:rtl/>
              </w:rPr>
              <w:t xml:space="preserve">פני </w:t>
            </w:r>
          </w:p>
        </w:tc>
        <w:tc>
          <w:tcPr>
            <w:tcW w:w="8077" w:type="dxa"/>
            <w:gridSpan w:val="2"/>
          </w:tcPr>
          <w:p w:rsidRPr="00AE1F7D" w:rsidR="00694556" w:rsidP="003269DA" w:rsidRDefault="00633D05">
            <w:pPr>
              <w:rPr>
                <w:rFonts w:ascii="Arial" w:hAnsi="Arial"/>
                <w:b/>
                <w:bCs/>
              </w:rPr>
            </w:pPr>
            <w:r>
              <w:rPr>
                <w:rFonts w:hint="cs" w:ascii="Arial" w:hAnsi="Arial"/>
                <w:b/>
                <w:bCs/>
                <w:rtl/>
              </w:rPr>
              <w:t>כב'</w:t>
            </w:r>
            <w:r w:rsidR="00987470">
              <w:rPr>
                <w:rFonts w:hint="cs" w:ascii="Arial" w:hAnsi="Arial"/>
                <w:b/>
                <w:bCs/>
                <w:rtl/>
              </w:rPr>
              <w:t xml:space="preserve"> הרשמת הבכירה</w:t>
            </w:r>
            <w:r w:rsidR="003269DA">
              <w:rPr>
                <w:rFonts w:hint="cs" w:ascii="Arial" w:hAnsi="Arial"/>
                <w:b/>
                <w:bCs/>
                <w:rtl/>
              </w:rPr>
              <w:t xml:space="preserve"> </w:t>
            </w:r>
            <w:r w:rsidRPr="00AE1F7D" w:rsidR="00AE1F7D">
              <w:rPr>
                <w:rFonts w:hint="eastAsia" w:ascii="Arial" w:hAnsi="Arial"/>
                <w:b/>
                <w:bCs/>
                <w:rtl/>
              </w:rPr>
              <w:t>יונת</w:t>
            </w:r>
            <w:r w:rsidRPr="00AE1F7D" w:rsidR="00AE1F7D">
              <w:rPr>
                <w:rFonts w:ascii="Arial" w:hAnsi="Arial"/>
                <w:b/>
                <w:bCs/>
                <w:rtl/>
              </w:rPr>
              <w:t xml:space="preserve">  </w:t>
            </w:r>
            <w:r w:rsidRPr="00AE1F7D" w:rsidR="00AE1F7D">
              <w:rPr>
                <w:rFonts w:hint="eastAsia" w:ascii="Arial" w:hAnsi="Arial"/>
                <w:b/>
                <w:bCs/>
                <w:rtl/>
              </w:rPr>
              <w:t>הברפלד</w:t>
            </w:r>
            <w:r w:rsidRPr="00AE1F7D" w:rsidR="00AE1F7D">
              <w:rPr>
                <w:rFonts w:ascii="Arial" w:hAnsi="Arial"/>
                <w:b/>
                <w:bCs/>
                <w:rtl/>
              </w:rPr>
              <w:t>-</w:t>
            </w:r>
            <w:r w:rsidRPr="00AE1F7D" w:rsidR="00AE1F7D">
              <w:rPr>
                <w:rFonts w:hint="eastAsia" w:ascii="Arial" w:hAnsi="Arial"/>
                <w:b/>
                <w:bCs/>
                <w:rtl/>
              </w:rPr>
              <w:t>אברהם</w:t>
            </w:r>
          </w:p>
        </w:tc>
      </w:tr>
      <w:tr w:rsidR="00694556">
        <w:trPr>
          <w:jc w:val="center"/>
        </w:trPr>
        <w:tc>
          <w:tcPr>
            <w:tcW w:w="3249" w:type="dxa"/>
            <w:gridSpan w:val="2"/>
          </w:tcPr>
          <w:p w:rsidR="00694556" w:rsidRDefault="00694556">
            <w:pPr>
              <w:bidi w:val="0"/>
              <w:jc w:val="right"/>
              <w:rPr>
                <w:rFonts w:ascii="Arial" w:hAnsi="Arial"/>
                <w:b/>
                <w:bCs/>
                <w:noProof w:val="0"/>
                <w:sz w:val="26"/>
                <w:szCs w:val="26"/>
              </w:rPr>
            </w:pPr>
          </w:p>
          <w:sdt>
            <w:sdtPr>
              <w:alias w:val="1180"/>
              <w:tag w:val="1180"/>
              <w:id w:val="1826005378"/>
              <w:text w:multiLine="1"/>
            </w:sdtPr>
            <w:sdtEndPr/>
            <w:sdtContent>
              <w:p w:rsidR="006A6E6A" w:rsidRDefault="00A802A8">
                <w:pPr>
                  <w:bidi w:val="0"/>
                  <w:jc w:val="right"/>
                  <w:rPr>
                    <w:rFonts w:ascii="Arial" w:hAnsi="Arial"/>
                    <w:b/>
                    <w:bCs/>
                    <w:noProof w:val="0"/>
                    <w:sz w:val="26"/>
                    <w:szCs w:val="26"/>
                    <w:rtl/>
                  </w:rPr>
                </w:pPr>
                <w:r>
                  <w:rPr>
                    <w:rFonts w:ascii="Arial" w:hAnsi="Arial"/>
                    <w:b/>
                    <w:bCs/>
                    <w:noProof w:val="0"/>
                    <w:sz w:val="26"/>
                    <w:szCs w:val="26"/>
                    <w:rtl/>
                  </w:rPr>
                  <w:t>תובעים</w:t>
                </w:r>
              </w:p>
            </w:sdtContent>
          </w:sdt>
        </w:tc>
        <w:tc>
          <w:tcPr>
            <w:tcW w:w="5571" w:type="dxa"/>
          </w:tcPr>
          <w:p w:rsidR="00694556" w:rsidRDefault="00694556">
            <w:pPr>
              <w:rPr>
                <w:rFonts w:ascii="Arial" w:hAnsi="Arial"/>
                <w:b/>
                <w:bCs/>
                <w:noProof w:val="0"/>
                <w:sz w:val="26"/>
                <w:szCs w:val="26"/>
              </w:rPr>
            </w:pPr>
          </w:p>
          <w:p w:rsidR="00694556" w:rsidRDefault="00A802A8">
            <w:pPr>
              <w:rPr>
                <w:b/>
                <w:bCs/>
                <w:noProof w:val="0"/>
                <w:sz w:val="26"/>
                <w:szCs w:val="26"/>
              </w:rPr>
            </w:pPr>
            <w:sdt>
              <w:sdtPr>
                <w:rPr>
                  <w:rtl/>
                </w:rPr>
                <w:alias w:val="1462"/>
                <w:tag w:val="1462"/>
                <w:id w:val="1210540203"/>
                <w:text w:multiLine="1"/>
              </w:sdtPr>
              <w:sdtEndPr/>
              <w:sdtContent>
                <w:r w:rsidR="00AE1F7D">
                  <w:rPr>
                    <w:rFonts w:ascii="Arial" w:hAnsi="Arial"/>
                    <w:b/>
                    <w:bCs/>
                    <w:noProof w:val="0"/>
                    <w:sz w:val="26"/>
                    <w:szCs w:val="26"/>
                    <w:rtl/>
                  </w:rPr>
                  <w:t>1</w:t>
                </w:r>
              </w:sdtContent>
            </w:sdt>
            <w:r w:rsidR="00625C89">
              <w:rPr>
                <w:b/>
                <w:bCs/>
                <w:noProof w:val="0"/>
                <w:sz w:val="26"/>
                <w:szCs w:val="26"/>
                <w:rtl/>
              </w:rPr>
              <w:t>.</w:t>
            </w:r>
            <w:sdt>
              <w:sdtPr>
                <w:rPr>
                  <w:rtl/>
                </w:rPr>
                <w:alias w:val="1478"/>
                <w:tag w:val="1478"/>
                <w:id w:val="314613997"/>
                <w:text w:multiLine="1"/>
              </w:sdtPr>
              <w:sdtEndPr/>
              <w:sdtContent>
                <w:r w:rsidR="00AE1F7D">
                  <w:rPr>
                    <w:rFonts w:ascii="Arial" w:hAnsi="Arial"/>
                    <w:b/>
                    <w:bCs/>
                    <w:noProof w:val="0"/>
                    <w:sz w:val="26"/>
                    <w:szCs w:val="26"/>
                    <w:rtl/>
                  </w:rPr>
                  <w:t>חיים נחום</w:t>
                </w:r>
              </w:sdtContent>
            </w:sdt>
          </w:p>
          <w:p w:rsidR="00694556" w:rsidRDefault="00A802A8">
            <w:pPr>
              <w:rPr>
                <w:b/>
                <w:bCs/>
                <w:noProof w:val="0"/>
                <w:sz w:val="26"/>
                <w:szCs w:val="26"/>
              </w:rPr>
            </w:pPr>
            <w:sdt>
              <w:sdtPr>
                <w:rPr>
                  <w:rtl/>
                </w:rPr>
                <w:alias w:val="1462"/>
                <w:tag w:val="1462"/>
                <w:id w:val="-1155755484"/>
                <w:text w:multiLine="1"/>
              </w:sdtPr>
              <w:sdtEndPr/>
              <w:sdtContent>
                <w:r w:rsidR="00AE1F7D">
                  <w:rPr>
                    <w:rFonts w:ascii="Arial" w:hAnsi="Arial"/>
                    <w:b/>
                    <w:bCs/>
                    <w:noProof w:val="0"/>
                    <w:sz w:val="26"/>
                    <w:szCs w:val="26"/>
                    <w:rtl/>
                  </w:rPr>
                  <w:t>2</w:t>
                </w:r>
              </w:sdtContent>
            </w:sdt>
            <w:r w:rsidR="00625C89">
              <w:rPr>
                <w:b/>
                <w:bCs/>
                <w:noProof w:val="0"/>
                <w:sz w:val="26"/>
                <w:szCs w:val="26"/>
                <w:rtl/>
              </w:rPr>
              <w:t>.</w:t>
            </w:r>
            <w:sdt>
              <w:sdtPr>
                <w:rPr>
                  <w:rtl/>
                </w:rPr>
                <w:alias w:val="1478"/>
                <w:tag w:val="1478"/>
                <w:id w:val="-1860732304"/>
                <w:text w:multiLine="1"/>
              </w:sdtPr>
              <w:sdtEndPr/>
              <w:sdtContent>
                <w:r w:rsidR="00AE1F7D">
                  <w:rPr>
                    <w:rFonts w:ascii="Arial" w:hAnsi="Arial"/>
                    <w:b/>
                    <w:bCs/>
                    <w:noProof w:val="0"/>
                    <w:sz w:val="26"/>
                    <w:szCs w:val="26"/>
                    <w:rtl/>
                  </w:rPr>
                  <w:t>זהבה נחום</w:t>
                </w:r>
              </w:sdtContent>
            </w:sdt>
          </w:p>
        </w:tc>
      </w:tr>
      <w:tr w:rsidR="00694556">
        <w:trPr>
          <w:jc w:val="center"/>
        </w:trPr>
        <w:tc>
          <w:tcPr>
            <w:tcW w:w="8820" w:type="dxa"/>
            <w:gridSpan w:val="3"/>
          </w:tcPr>
          <w:p w:rsidR="00694556" w:rsidRDefault="00694556">
            <w:pPr>
              <w:rPr>
                <w:rFonts w:ascii="Arial" w:hAnsi="Arial"/>
                <w:b/>
                <w:bCs/>
                <w:noProof w:val="0"/>
                <w:sz w:val="26"/>
                <w:szCs w:val="26"/>
                <w:rtl/>
              </w:rPr>
            </w:pPr>
          </w:p>
          <w:p w:rsidR="00694556" w:rsidRDefault="00005C8B">
            <w:pPr>
              <w:jc w:val="center"/>
              <w:rPr>
                <w:rFonts w:ascii="Arial" w:hAnsi="Arial"/>
                <w:b/>
                <w:bCs/>
                <w:noProof w:val="0"/>
                <w:sz w:val="26"/>
                <w:szCs w:val="26"/>
                <w:rtl/>
              </w:rPr>
            </w:pPr>
            <w:r>
              <w:rPr>
                <w:rFonts w:ascii="Arial" w:hAnsi="Arial"/>
                <w:b/>
                <w:bCs/>
                <w:noProof w:val="0"/>
                <w:sz w:val="26"/>
                <w:szCs w:val="26"/>
                <w:rtl/>
              </w:rPr>
              <w:t>נגד</w:t>
            </w:r>
          </w:p>
          <w:p w:rsidR="00694556" w:rsidRDefault="00694556">
            <w:pPr>
              <w:rPr>
                <w:rFonts w:ascii="Arial" w:hAnsi="Arial"/>
                <w:b/>
                <w:bCs/>
                <w:noProof w:val="0"/>
                <w:sz w:val="26"/>
                <w:szCs w:val="26"/>
              </w:rPr>
            </w:pPr>
          </w:p>
        </w:tc>
      </w:tr>
      <w:tr w:rsidR="00694556">
        <w:trPr>
          <w:jc w:val="center"/>
        </w:trPr>
        <w:tc>
          <w:tcPr>
            <w:tcW w:w="3249" w:type="dxa"/>
            <w:gridSpan w:val="2"/>
          </w:tcPr>
          <w:p w:rsidR="00694556" w:rsidRDefault="00694556">
            <w:pPr>
              <w:rPr>
                <w:rFonts w:ascii="Arial" w:hAnsi="Arial"/>
                <w:b/>
                <w:bCs/>
                <w:noProof w:val="0"/>
                <w:sz w:val="26"/>
                <w:szCs w:val="26"/>
                <w:rtl/>
              </w:rPr>
            </w:pPr>
          </w:p>
          <w:p w:rsidR="00694556" w:rsidRDefault="00A802A8">
            <w:pPr>
              <w:rPr>
                <w:rFonts w:ascii="Arial" w:hAnsi="Arial"/>
                <w:b/>
                <w:bCs/>
                <w:noProof w:val="0"/>
                <w:sz w:val="26"/>
                <w:szCs w:val="26"/>
              </w:rPr>
            </w:pPr>
            <w:sdt>
              <w:sdtPr>
                <w:rPr>
                  <w:rtl/>
                </w:rPr>
                <w:alias w:val="1184"/>
                <w:tag w:val="1184"/>
                <w:id w:val="-705095948"/>
                <w:text w:multiLine="1"/>
              </w:sdtPr>
              <w:sdtEndPr/>
              <w:sdtContent>
                <w:r w:rsidR="005F673C">
                  <w:rPr>
                    <w:rFonts w:ascii="Arial" w:hAnsi="Arial"/>
                    <w:b/>
                    <w:bCs/>
                    <w:noProof w:val="0"/>
                    <w:sz w:val="26"/>
                    <w:szCs w:val="26"/>
                    <w:rtl/>
                  </w:rPr>
                  <w:t>נתבע</w:t>
                </w:r>
                <w:r w:rsidR="005F673C">
                  <w:rPr>
                    <w:rFonts w:hint="cs" w:ascii="Arial" w:hAnsi="Arial"/>
                    <w:b/>
                    <w:bCs/>
                    <w:noProof w:val="0"/>
                    <w:sz w:val="26"/>
                    <w:szCs w:val="26"/>
                    <w:rtl/>
                  </w:rPr>
                  <w:t>ת</w:t>
                </w:r>
              </w:sdtContent>
            </w:sdt>
          </w:p>
        </w:tc>
        <w:tc>
          <w:tcPr>
            <w:tcW w:w="5571" w:type="dxa"/>
          </w:tcPr>
          <w:p w:rsidR="00694556" w:rsidRDefault="00694556">
            <w:pPr>
              <w:rPr>
                <w:rFonts w:ascii="Arial" w:hAnsi="Arial"/>
                <w:b/>
                <w:bCs/>
                <w:noProof w:val="0"/>
                <w:sz w:val="26"/>
                <w:szCs w:val="26"/>
                <w:rtl/>
              </w:rPr>
            </w:pPr>
          </w:p>
          <w:p w:rsidR="00694556" w:rsidRDefault="00A802A8">
            <w:pPr>
              <w:rPr>
                <w:b/>
                <w:bCs/>
                <w:noProof w:val="0"/>
                <w:sz w:val="26"/>
                <w:szCs w:val="26"/>
                <w:rtl/>
              </w:rPr>
            </w:pPr>
            <w:sdt>
              <w:sdtPr>
                <w:rPr>
                  <w:rtl/>
                </w:rPr>
                <w:alias w:val="1486"/>
                <w:tag w:val="1486"/>
                <w:id w:val="-395813642"/>
                <w:text w:multiLine="1"/>
              </w:sdtPr>
              <w:sdtEndPr/>
              <w:sdtContent>
                <w:r w:rsidR="00AE1F7D">
                  <w:rPr>
                    <w:rFonts w:ascii="Arial" w:hAnsi="Arial"/>
                    <w:b/>
                    <w:bCs/>
                    <w:noProof w:val="0"/>
                    <w:sz w:val="26"/>
                    <w:szCs w:val="26"/>
                    <w:rtl/>
                  </w:rPr>
                  <w:t>בי.די.איי. - קופאס בע"מ</w:t>
                </w:r>
              </w:sdtContent>
            </w:sdt>
          </w:p>
        </w:tc>
      </w:tr>
    </w:tbl>
    <w:p w:rsidR="00694556" w:rsidP="003823DA" w:rsidRDefault="00694556">
      <w:pPr>
        <w:suppressLineNumbers/>
      </w:pPr>
    </w:p>
    <w:p w:rsidR="00694556" w:rsidP="003823DA" w:rsidRDefault="00694556">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694556" w:rsidRDefault="005F673C">
      <w:pPr>
        <w:spacing w:line="360" w:lineRule="auto"/>
        <w:jc w:val="both"/>
        <w:rPr>
          <w:rFonts w:hint="cs" w:ascii="Arial" w:hAnsi="Arial"/>
          <w:noProof w:val="0"/>
          <w:rtl/>
        </w:rPr>
      </w:pPr>
      <w:r>
        <w:rPr>
          <w:rFonts w:hint="cs" w:ascii="Arial" w:hAnsi="Arial"/>
          <w:noProof w:val="0"/>
          <w:rtl/>
        </w:rPr>
        <w:t xml:space="preserve">התובעים הגישו תביעה כספית כנגד הנתבעת, ע"ס של 20,000 ₪, בגין </w:t>
      </w:r>
      <w:r w:rsidRPr="005F673C">
        <w:rPr>
          <w:rFonts w:hint="cs" w:ascii="Arial" w:hAnsi="Arial"/>
          <w:b/>
          <w:bCs/>
          <w:noProof w:val="0"/>
          <w:rtl/>
        </w:rPr>
        <w:t>"הוצאת דיבה ושם רע לתובעים, וחוסר יושר, ושקרים למצבם הכלכלי של התובעים. התביעה הינה בגין דווחים שקריים. ושאינם מבוססים בכלל...הדיווחים הכוזבים גרמו למניעה של הכנסות וכספים לתובעים"</w:t>
      </w:r>
      <w:r>
        <w:rPr>
          <w:rFonts w:hint="cs" w:ascii="Arial" w:hAnsi="Arial"/>
          <w:noProof w:val="0"/>
          <w:rtl/>
        </w:rPr>
        <w:t xml:space="preserve"> (הציטוט מתוך כתב התביעה - י.ה.א).</w:t>
      </w:r>
    </w:p>
    <w:p w:rsidR="005F673C" w:rsidRDefault="005F673C">
      <w:pPr>
        <w:spacing w:line="360" w:lineRule="auto"/>
        <w:jc w:val="both"/>
        <w:rPr>
          <w:rFonts w:ascii="Arial" w:hAnsi="Arial"/>
          <w:noProof w:val="0"/>
          <w:rtl/>
        </w:rPr>
      </w:pPr>
    </w:p>
    <w:p w:rsidR="005F673C" w:rsidRDefault="005F673C">
      <w:pPr>
        <w:spacing w:line="360" w:lineRule="auto"/>
        <w:jc w:val="both"/>
        <w:rPr>
          <w:rFonts w:ascii="Arial" w:hAnsi="Arial"/>
          <w:noProof w:val="0"/>
          <w:rtl/>
        </w:rPr>
      </w:pPr>
      <w:r>
        <w:rPr>
          <w:rFonts w:hint="cs" w:ascii="Arial" w:hAnsi="Arial"/>
          <w:noProof w:val="0"/>
          <w:rtl/>
        </w:rPr>
        <w:t xml:space="preserve">מכתב התביעה עולה כי התובעים פנו לחברת שופרסל ולמשביר על מנת לקבל כרטיס אשראי , אשר כנראה, בתורם, פנו לנתבעת על מנת לקבל דיווח על מצבם הכלכלי של התובעים. התובעים טענו כי בגלל המידע שהעבירה הנתבעת, נמנעו מהתובעים כרטיסי האשראי של אותם גופים ונגרמו להם נזקים כספים כתוצאה מכך. </w:t>
      </w:r>
    </w:p>
    <w:p w:rsidR="005F673C" w:rsidRDefault="005F673C">
      <w:pPr>
        <w:spacing w:line="360" w:lineRule="auto"/>
        <w:jc w:val="both"/>
        <w:rPr>
          <w:rFonts w:ascii="Arial" w:hAnsi="Arial"/>
          <w:noProof w:val="0"/>
          <w:rtl/>
        </w:rPr>
      </w:pPr>
    </w:p>
    <w:p w:rsidR="005F673C" w:rsidRDefault="005F673C">
      <w:pPr>
        <w:spacing w:line="360" w:lineRule="auto"/>
        <w:jc w:val="both"/>
        <w:rPr>
          <w:rFonts w:ascii="Arial" w:hAnsi="Arial"/>
          <w:noProof w:val="0"/>
          <w:rtl/>
        </w:rPr>
      </w:pPr>
      <w:r>
        <w:rPr>
          <w:rFonts w:hint="cs" w:ascii="Arial" w:hAnsi="Arial"/>
          <w:noProof w:val="0"/>
          <w:rtl/>
        </w:rPr>
        <w:t>התובעים צרפו אישורי דחייה</w:t>
      </w:r>
      <w:r w:rsidR="00AB5E18">
        <w:rPr>
          <w:rFonts w:hint="cs" w:ascii="Arial" w:hAnsi="Arial"/>
          <w:noProof w:val="0"/>
          <w:rtl/>
        </w:rPr>
        <w:t xml:space="preserve"> מחברת ויזה כאל, אשר סירבה להנפקת כרטיס האשראי כתוצאה מדיווח הנתבע. </w:t>
      </w:r>
    </w:p>
    <w:p w:rsidR="00694556" w:rsidRDefault="00694556">
      <w:pPr>
        <w:spacing w:line="360" w:lineRule="auto"/>
        <w:jc w:val="both"/>
        <w:rPr>
          <w:rFonts w:ascii="Arial" w:hAnsi="Arial"/>
          <w:noProof w:val="0"/>
          <w:rtl/>
        </w:rPr>
      </w:pPr>
    </w:p>
    <w:p w:rsidR="00694556" w:rsidRDefault="00AB5E18">
      <w:pPr>
        <w:spacing w:line="360" w:lineRule="auto"/>
        <w:jc w:val="both"/>
        <w:rPr>
          <w:rFonts w:ascii="Arial" w:hAnsi="Arial"/>
          <w:noProof w:val="0"/>
          <w:rtl/>
        </w:rPr>
      </w:pPr>
      <w:r>
        <w:rPr>
          <w:rFonts w:hint="cs" w:ascii="Arial" w:hAnsi="Arial"/>
          <w:noProof w:val="0"/>
          <w:rtl/>
        </w:rPr>
        <w:t>הנתבעת טענה, בכתב הגנתה כי היא הינה בעלת רישיון לשירות נתוני אשראי אשר פועלת לפי חוק שירות נתוני אשראי התשס"ב 2002. מכח היותה בעלת</w:t>
      </w:r>
      <w:r w:rsidR="00DE2FB4">
        <w:rPr>
          <w:rFonts w:hint="cs" w:ascii="Arial" w:hAnsi="Arial"/>
          <w:noProof w:val="0"/>
          <w:rtl/>
        </w:rPr>
        <w:t xml:space="preserve"> ה</w:t>
      </w:r>
      <w:r>
        <w:rPr>
          <w:rFonts w:hint="cs" w:ascii="Arial" w:hAnsi="Arial"/>
          <w:noProof w:val="0"/>
          <w:rtl/>
        </w:rPr>
        <w:t xml:space="preserve">רישיון, היא מקבלת נתונים ממקורות מידע ומדווחת עליהם בצורה של דו"ח אשראי. כל תפקידה הוא לדווח והיא אינה בודקת אם המידע נכון וכך עשתה גם במקרה דנן. </w:t>
      </w:r>
    </w:p>
    <w:p w:rsidR="00AB5E18" w:rsidRDefault="00AB5E18">
      <w:pPr>
        <w:spacing w:line="360" w:lineRule="auto"/>
        <w:jc w:val="both"/>
        <w:rPr>
          <w:rFonts w:hint="cs" w:ascii="Arial" w:hAnsi="Arial"/>
          <w:noProof w:val="0"/>
          <w:rtl/>
        </w:rPr>
      </w:pPr>
      <w:r>
        <w:rPr>
          <w:rFonts w:hint="cs" w:ascii="Arial" w:hAnsi="Arial"/>
          <w:noProof w:val="0"/>
          <w:rtl/>
        </w:rPr>
        <w:t>הנתבעת טענה כי מסרה לעיונם של התובעים את הדוחות והם לא פנו אליה בטענה כי האמור בדו"ח אינו נכון .</w:t>
      </w:r>
    </w:p>
    <w:p w:rsidR="00AB5E18" w:rsidRDefault="00AB5E18">
      <w:pPr>
        <w:spacing w:line="360" w:lineRule="auto"/>
        <w:jc w:val="both"/>
        <w:rPr>
          <w:rFonts w:ascii="Arial" w:hAnsi="Arial"/>
          <w:noProof w:val="0"/>
          <w:rtl/>
        </w:rPr>
      </w:pPr>
    </w:p>
    <w:p w:rsidR="00AB5E18" w:rsidRDefault="00AB5E18">
      <w:pPr>
        <w:spacing w:line="360" w:lineRule="auto"/>
        <w:jc w:val="both"/>
        <w:rPr>
          <w:rFonts w:ascii="Arial" w:hAnsi="Arial"/>
          <w:noProof w:val="0"/>
          <w:rtl/>
        </w:rPr>
      </w:pPr>
      <w:r>
        <w:rPr>
          <w:rFonts w:hint="cs" w:ascii="Arial" w:hAnsi="Arial"/>
          <w:noProof w:val="0"/>
          <w:rtl/>
        </w:rPr>
        <w:t>בדיון שהתקיים ביום 12/3/18, הוריתי לנתבעת להמציא לעיון התובעים ובית המשפט את הדוחות שנשלחו גם לחבר שלמה</w:t>
      </w:r>
      <w:r w:rsidR="00F7798D">
        <w:rPr>
          <w:rFonts w:hint="cs" w:ascii="Arial" w:hAnsi="Arial"/>
          <w:noProof w:val="0"/>
          <w:rtl/>
        </w:rPr>
        <w:t xml:space="preserve"> סיקס</w:t>
      </w:r>
      <w:r>
        <w:rPr>
          <w:rFonts w:hint="cs" w:ascii="Arial" w:hAnsi="Arial"/>
          <w:noProof w:val="0"/>
          <w:rtl/>
        </w:rPr>
        <w:t xml:space="preserve"> וגם ללאומי כארד</w:t>
      </w:r>
      <w:r w:rsidR="00F7798D">
        <w:rPr>
          <w:rFonts w:hint="cs" w:ascii="Arial" w:hAnsi="Arial"/>
          <w:noProof w:val="0"/>
          <w:rtl/>
        </w:rPr>
        <w:t xml:space="preserve"> (הנתבעת השיבה כי חברת שלמה סיקס</w:t>
      </w:r>
      <w:r>
        <w:rPr>
          <w:rFonts w:hint="cs" w:ascii="Arial" w:hAnsi="Arial"/>
          <w:noProof w:val="0"/>
          <w:rtl/>
        </w:rPr>
        <w:t xml:space="preserve"> </w:t>
      </w:r>
      <w:r w:rsidR="00F7798D">
        <w:rPr>
          <w:rFonts w:hint="cs" w:ascii="Arial" w:hAnsi="Arial"/>
          <w:noProof w:val="0"/>
          <w:rtl/>
        </w:rPr>
        <w:t xml:space="preserve">לא ביקשה דוחות) </w:t>
      </w:r>
      <w:r>
        <w:rPr>
          <w:rFonts w:hint="cs" w:ascii="Arial" w:hAnsi="Arial"/>
          <w:noProof w:val="0"/>
          <w:rtl/>
        </w:rPr>
        <w:t xml:space="preserve">וכן אפשרתי לתובע להשלים את טיעוני, וכך היה. </w:t>
      </w:r>
    </w:p>
    <w:p w:rsidR="00AB5E18" w:rsidRDefault="00AB5E18">
      <w:pPr>
        <w:spacing w:line="360" w:lineRule="auto"/>
        <w:jc w:val="both"/>
        <w:rPr>
          <w:rFonts w:ascii="Arial" w:hAnsi="Arial"/>
          <w:noProof w:val="0"/>
          <w:rtl/>
        </w:rPr>
      </w:pPr>
    </w:p>
    <w:p w:rsidR="00AB5E18" w:rsidRDefault="00AB5E18">
      <w:pPr>
        <w:spacing w:line="360" w:lineRule="auto"/>
        <w:jc w:val="both"/>
        <w:rPr>
          <w:rFonts w:ascii="Arial" w:hAnsi="Arial"/>
          <w:noProof w:val="0"/>
          <w:rtl/>
        </w:rPr>
      </w:pPr>
    </w:p>
    <w:p w:rsidR="00AB5E18" w:rsidRDefault="00AB5E18">
      <w:pPr>
        <w:spacing w:line="360" w:lineRule="auto"/>
        <w:jc w:val="both"/>
        <w:rPr>
          <w:rFonts w:ascii="Arial" w:hAnsi="Arial"/>
          <w:noProof w:val="0"/>
          <w:rtl/>
        </w:rPr>
      </w:pPr>
    </w:p>
    <w:p w:rsidRPr="00AB5E18" w:rsidR="00AB5E18" w:rsidRDefault="00AB5E18">
      <w:pPr>
        <w:spacing w:line="360" w:lineRule="auto"/>
        <w:jc w:val="both"/>
        <w:rPr>
          <w:rFonts w:ascii="Arial" w:hAnsi="Arial"/>
          <w:b/>
          <w:bCs/>
          <w:noProof w:val="0"/>
          <w:u w:val="single"/>
          <w:rtl/>
        </w:rPr>
      </w:pPr>
      <w:r w:rsidRPr="00AB5E18">
        <w:rPr>
          <w:rFonts w:hint="cs" w:ascii="Arial" w:hAnsi="Arial"/>
          <w:b/>
          <w:bCs/>
          <w:noProof w:val="0"/>
          <w:u w:val="single"/>
          <w:rtl/>
        </w:rPr>
        <w:t>דיון והכרעה:</w:t>
      </w:r>
    </w:p>
    <w:p w:rsidR="00AB5E18" w:rsidRDefault="00AB5E18">
      <w:pPr>
        <w:spacing w:line="360" w:lineRule="auto"/>
        <w:jc w:val="both"/>
        <w:rPr>
          <w:rFonts w:ascii="Arial" w:hAnsi="Arial"/>
          <w:noProof w:val="0"/>
          <w:rtl/>
        </w:rPr>
      </w:pPr>
    </w:p>
    <w:p w:rsidR="00AB5E18" w:rsidRDefault="00AB5E18">
      <w:pPr>
        <w:spacing w:line="360" w:lineRule="auto"/>
        <w:jc w:val="both"/>
        <w:rPr>
          <w:rFonts w:hint="cs" w:ascii="Arial" w:hAnsi="Arial"/>
          <w:noProof w:val="0"/>
          <w:rtl/>
        </w:rPr>
      </w:pPr>
      <w:r>
        <w:rPr>
          <w:rFonts w:hint="cs" w:ascii="Arial" w:hAnsi="Arial"/>
          <w:noProof w:val="0"/>
          <w:rtl/>
        </w:rPr>
        <w:t xml:space="preserve">1. לאחר שעיינתי בכתבי </w:t>
      </w:r>
      <w:r w:rsidR="00F85C25">
        <w:rPr>
          <w:rFonts w:hint="cs" w:ascii="Arial" w:hAnsi="Arial"/>
          <w:noProof w:val="0"/>
          <w:rtl/>
        </w:rPr>
        <w:t>הטענות ומסמכים שצורפו,  ושמעתי את הצדדים מצאתי כי דין התביעה להידחות.</w:t>
      </w:r>
    </w:p>
    <w:p w:rsidR="00F85C25" w:rsidRDefault="00F85C25">
      <w:pPr>
        <w:spacing w:line="360" w:lineRule="auto"/>
        <w:jc w:val="both"/>
        <w:rPr>
          <w:rFonts w:ascii="Arial" w:hAnsi="Arial"/>
          <w:noProof w:val="0"/>
          <w:rtl/>
        </w:rPr>
      </w:pPr>
    </w:p>
    <w:p w:rsidR="00F85C25" w:rsidRDefault="00F85C25">
      <w:pPr>
        <w:spacing w:line="360" w:lineRule="auto"/>
        <w:jc w:val="both"/>
        <w:rPr>
          <w:rFonts w:ascii="Arial" w:hAnsi="Arial"/>
          <w:noProof w:val="0"/>
          <w:rtl/>
        </w:rPr>
      </w:pPr>
      <w:r>
        <w:rPr>
          <w:rFonts w:hint="cs" w:ascii="Arial" w:hAnsi="Arial"/>
          <w:noProof w:val="0"/>
          <w:rtl/>
        </w:rPr>
        <w:t>2. כבר על פי הגדרת "לשון הרע" על פי חוק איסור לשון הרע תשכ"ה 1965 ניתן ללמוד כי הנתבעת לא נקטה בלשון הרע כנגד התובעים. כך מגדיר סעיף 1 לחוק,  מהי "לשון הרע":</w:t>
      </w:r>
    </w:p>
    <w:p w:rsidR="00F85C25" w:rsidRDefault="00F85C25">
      <w:pPr>
        <w:spacing w:line="360" w:lineRule="auto"/>
        <w:jc w:val="both"/>
        <w:rPr>
          <w:rFonts w:ascii="Arial" w:hAnsi="Arial"/>
          <w:noProof w:val="0"/>
          <w:rtl/>
        </w:rPr>
      </w:pPr>
    </w:p>
    <w:p w:rsidRPr="00C53446" w:rsidR="00F85C25" w:rsidP="00F85C25" w:rsidRDefault="00C53446">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right="1134"/>
        <w:jc w:val="both"/>
        <w:rPr>
          <w:b/>
          <w:bCs/>
          <w:noProof w:val="0"/>
          <w:rtl/>
          <w:lang w:eastAsia="he-IL"/>
        </w:rPr>
      </w:pPr>
      <w:r>
        <w:rPr>
          <w:rFonts w:hint="cs"/>
          <w:b/>
          <w:bCs/>
          <w:noProof w:val="0"/>
          <w:rtl/>
          <w:lang w:eastAsia="he-IL"/>
        </w:rPr>
        <w:t>"</w:t>
      </w:r>
      <w:r w:rsidRPr="00C53446" w:rsidR="00F85C25">
        <w:rPr>
          <w:b/>
          <w:bCs/>
          <w:noProof w:val="0"/>
          <w:rtl/>
          <w:lang w:eastAsia="he-IL"/>
        </w:rPr>
        <w:t>לשון הרע היא דבר שפרסומו עלול –</w:t>
      </w:r>
    </w:p>
    <w:p w:rsidRPr="00C53446" w:rsidR="00F85C25" w:rsidP="00F85C25" w:rsidRDefault="00F85C25">
      <w:pPr>
        <w:widowControl w:val="0"/>
        <w:tabs>
          <w:tab w:val="left" w:pos="1474"/>
          <w:tab w:val="left" w:pos="1928"/>
          <w:tab w:val="left" w:pos="2381"/>
          <w:tab w:val="left" w:pos="2835"/>
          <w:tab w:val="right" w:leader="dot" w:pos="6259"/>
        </w:tabs>
        <w:suppressAutoHyphens/>
        <w:autoSpaceDE w:val="0"/>
        <w:autoSpaceDN w:val="0"/>
        <w:spacing w:before="72"/>
        <w:ind w:left="1021" w:right="1134"/>
        <w:jc w:val="both"/>
        <w:rPr>
          <w:b/>
          <w:bCs/>
          <w:noProof w:val="0"/>
          <w:rtl/>
          <w:lang w:eastAsia="he-IL"/>
        </w:rPr>
      </w:pPr>
      <w:r w:rsidRPr="00C53446">
        <w:rPr>
          <w:b/>
          <w:bCs/>
          <w:noProof w:val="0"/>
          <w:rtl/>
          <w:lang w:eastAsia="he-IL"/>
        </w:rPr>
        <w:t>(1)</w:t>
      </w:r>
      <w:r w:rsidRPr="00C53446">
        <w:rPr>
          <w:b/>
          <w:bCs/>
          <w:noProof w:val="0"/>
          <w:rtl/>
          <w:lang w:eastAsia="he-IL"/>
        </w:rPr>
        <w:tab/>
        <w:t>להשפיל אדם בעיני הבריות או לעשותו מטרה לשנאה, לבוז או ללעג מצדם;</w:t>
      </w:r>
    </w:p>
    <w:p w:rsidRPr="00C53446" w:rsidR="00F85C25" w:rsidP="00F85C25" w:rsidRDefault="00F85C25">
      <w:pPr>
        <w:widowControl w:val="0"/>
        <w:tabs>
          <w:tab w:val="left" w:pos="1474"/>
          <w:tab w:val="left" w:pos="1928"/>
          <w:tab w:val="left" w:pos="2381"/>
          <w:tab w:val="left" w:pos="2835"/>
          <w:tab w:val="right" w:leader="dot" w:pos="6259"/>
        </w:tabs>
        <w:suppressAutoHyphens/>
        <w:autoSpaceDE w:val="0"/>
        <w:autoSpaceDN w:val="0"/>
        <w:spacing w:before="72"/>
        <w:ind w:left="1021" w:right="1134"/>
        <w:jc w:val="both"/>
        <w:rPr>
          <w:b/>
          <w:bCs/>
          <w:noProof w:val="0"/>
          <w:rtl/>
          <w:lang w:eastAsia="he-IL"/>
        </w:rPr>
      </w:pPr>
      <w:r w:rsidRPr="00C53446">
        <w:rPr>
          <w:b/>
          <w:bCs/>
          <w:noProof w:val="0"/>
          <w:rtl/>
          <w:lang w:eastAsia="he-IL"/>
        </w:rPr>
        <w:t>(2)</w:t>
      </w:r>
      <w:r w:rsidRPr="00C53446">
        <w:rPr>
          <w:b/>
          <w:bCs/>
          <w:noProof w:val="0"/>
          <w:rtl/>
          <w:lang w:eastAsia="he-IL"/>
        </w:rPr>
        <w:tab/>
        <w:t>לבזות אדם בשל מעשים, התנהגות או תכונות המיוחסים לו;</w:t>
      </w:r>
    </w:p>
    <w:p w:rsidRPr="00C53446" w:rsidR="00F85C25" w:rsidP="00F85C25" w:rsidRDefault="00F85C25">
      <w:pPr>
        <w:widowControl w:val="0"/>
        <w:tabs>
          <w:tab w:val="left" w:pos="1474"/>
          <w:tab w:val="left" w:pos="1928"/>
          <w:tab w:val="left" w:pos="2381"/>
          <w:tab w:val="left" w:pos="2835"/>
          <w:tab w:val="right" w:leader="dot" w:pos="6259"/>
        </w:tabs>
        <w:suppressAutoHyphens/>
        <w:autoSpaceDE w:val="0"/>
        <w:autoSpaceDN w:val="0"/>
        <w:spacing w:before="72"/>
        <w:ind w:left="1021" w:right="1134"/>
        <w:jc w:val="both"/>
        <w:rPr>
          <w:b/>
          <w:bCs/>
          <w:noProof w:val="0"/>
          <w:rtl/>
          <w:lang w:eastAsia="he-IL"/>
        </w:rPr>
      </w:pPr>
      <w:r w:rsidRPr="00C53446">
        <w:rPr>
          <w:b/>
          <w:bCs/>
          <w:noProof w:val="0"/>
          <w:rtl/>
          <w:lang w:eastAsia="he-IL"/>
        </w:rPr>
        <w:t>(3)</w:t>
      </w:r>
      <w:r w:rsidRPr="00C53446">
        <w:rPr>
          <w:b/>
          <w:bCs/>
          <w:noProof w:val="0"/>
          <w:rtl/>
          <w:lang w:eastAsia="he-IL"/>
        </w:rPr>
        <w:tab/>
        <w:t>לפגוע באדם במשרתו, אם משרה ציבורית ואם משרה אחרת, בעסקו, במשלח ידו או במקצועו;</w:t>
      </w:r>
    </w:p>
    <w:p w:rsidRPr="00C53446" w:rsidR="00F85C25" w:rsidP="00F85C25" w:rsidRDefault="00F85C25">
      <w:pPr>
        <w:widowControl w:val="0"/>
        <w:tabs>
          <w:tab w:val="left" w:pos="1474"/>
          <w:tab w:val="left" w:pos="1928"/>
          <w:tab w:val="left" w:pos="2381"/>
          <w:tab w:val="left" w:pos="2835"/>
          <w:tab w:val="right" w:leader="dot" w:pos="6259"/>
        </w:tabs>
        <w:suppressAutoHyphens/>
        <w:autoSpaceDE w:val="0"/>
        <w:autoSpaceDN w:val="0"/>
        <w:spacing w:before="72"/>
        <w:ind w:left="1021" w:right="1134"/>
        <w:jc w:val="both"/>
        <w:rPr>
          <w:b/>
          <w:bCs/>
          <w:noProof w:val="0"/>
          <w:rtl/>
          <w:lang w:eastAsia="he-IL"/>
        </w:rPr>
      </w:pPr>
      <w:r w:rsidRPr="00C53446">
        <w:rPr>
          <w:b/>
          <w:bCs/>
        </w:rPr>
        <mc:AlternateContent>
          <mc:Choice Requires="wps">
            <w:drawing>
              <wp:anchor distT="0" distB="0" distL="114300" distR="114300" simplePos="0" relativeHeight="251659264" behindDoc="0" locked="1" layoutInCell="0" allowOverlap="1">
                <wp:simplePos x="0" y="0"/>
                <wp:positionH relativeFrom="column">
                  <wp:posOffset>5972175</wp:posOffset>
                </wp:positionH>
                <wp:positionV relativeFrom="paragraph">
                  <wp:posOffset>102235</wp:posOffset>
                </wp:positionV>
                <wp:extent cx="880110" cy="618490"/>
                <wp:effectExtent l="0" t="0" r="0" b="3175"/>
                <wp:wrapNone/>
                <wp:docPr id="3" name="מלבן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0110" cy="6184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FF00"/>
                              </a:solidFill>
                              <a:miter lim="800000"/>
                              <a:headEnd/>
                              <a:tailEnd/>
                            </a14:hiddenLine>
                          </a:ext>
                          <a:ext uri="{AF507438-7753-43E0-B8FC-AC1667EBCBE1}">
                            <a14:hiddenEffects xmlns:a14="http://schemas.microsoft.com/office/drawing/2010/main">
                              <a:effectLst/>
                            </a14:hiddenEffects>
                          </a:ext>
                        </a:extLst>
                      </wps:spPr>
                      <wps:txbx>
                        <w:txbxContent>
                          <w:p w:rsidR="00F85C25" w:rsidP="00F85C25" w:rsidRDefault="00F85C25">
                            <w:pPr>
                              <w:spacing w:line="160" w:lineRule="exact"/>
                              <w:rPr>
                                <w:rFonts w:cs="Miriam"/>
                                <w:sz w:val="18"/>
                                <w:szCs w:val="18"/>
                                <w:rt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מלבן 3" style="position:absolute;left:0;text-align:left;margin-left:470.25pt;margin-top:8.05pt;width:69.3pt;height:4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filled="f" stroked="f" strokecolor="lime" strokeweigh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">
                <v:textbox inset="0,0,0,0">
                  <w:txbxContent>
                    <w:p w:rsidR="00F85C25" w:rsidP="00F85C25" w:rsidRDefault="00F85C25">
                      <w:pPr>
                        <w:spacing w:line="160" w:lineRule="exact"/>
                        <w:rPr>
                          <w:rFonts w:cs="Miriam"/>
                          <w:sz w:val="18"/>
                          <w:szCs w:val="18"/>
                          <w:rtl/>
                        </w:rPr>
                      </w:pPr>
                    </w:p>
                  </w:txbxContent>
                </v:textbox>
                <w10:anchorlock/>
              </v:rect>
            </w:pict>
          </mc:Fallback>
        </mc:AlternateContent>
      </w:r>
      <w:r w:rsidRPr="00C53446">
        <w:rPr>
          <w:b/>
          <w:bCs/>
          <w:noProof w:val="0"/>
          <w:rtl/>
          <w:lang w:eastAsia="he-IL"/>
        </w:rPr>
        <w:t>(4)</w:t>
      </w:r>
      <w:r w:rsidRPr="00C53446">
        <w:rPr>
          <w:b/>
          <w:bCs/>
          <w:noProof w:val="0"/>
          <w:rtl/>
          <w:lang w:eastAsia="he-IL"/>
        </w:rPr>
        <w:tab/>
        <w:t>לבזות אדם בשל גזעו, מוצאו, דתו, מקום מגוריו, גילו, מינו, נטייתו המינית או מוגבלותו;</w:t>
      </w:r>
    </w:p>
    <w:p w:rsidRPr="00C53446" w:rsidR="00F85C25" w:rsidP="00F85C25" w:rsidRDefault="00F85C2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right="1134"/>
        <w:jc w:val="both"/>
        <w:rPr>
          <w:b/>
          <w:bCs/>
          <w:noProof w:val="0"/>
          <w:rtl/>
          <w:lang w:eastAsia="he-IL"/>
        </w:rPr>
      </w:pPr>
      <w:r w:rsidRPr="00F85C25">
        <w:rPr>
          <w:b/>
          <w:bCs/>
          <w:noProof w:val="0"/>
          <w:rtl/>
          <w:lang w:eastAsia="he-IL"/>
        </w:rPr>
        <w:tab/>
      </w:r>
      <w:r w:rsidRPr="00C53446">
        <w:rPr>
          <w:b/>
          <w:bCs/>
          <w:noProof w:val="0"/>
          <w:rtl/>
          <w:lang w:eastAsia="he-IL"/>
        </w:rPr>
        <w:t>בסעיף זה "אדם" – יחיד או תאגיד;</w:t>
      </w:r>
    </w:p>
    <w:p w:rsidR="00F85C25" w:rsidP="00F85C25" w:rsidRDefault="00F85C2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right="1134"/>
        <w:jc w:val="both"/>
        <w:rPr>
          <w:b/>
          <w:bCs/>
          <w:noProof w:val="0"/>
          <w:rtl/>
          <w:lang w:eastAsia="he-IL"/>
        </w:rPr>
      </w:pPr>
      <w:r w:rsidRPr="00C53446">
        <w:rPr>
          <w:b/>
          <w:bCs/>
        </w:rPr>
        <mc:AlternateContent>
          <mc:Choice Requires="wps">
            <w:drawing>
              <wp:anchor distT="0" distB="0" distL="114300" distR="114300" simplePos="0" relativeHeight="251660288" behindDoc="0" locked="0" layoutInCell="1" allowOverlap="1">
                <wp:simplePos x="0" y="0"/>
                <wp:positionH relativeFrom="column">
                  <wp:posOffset>5972175</wp:posOffset>
                </wp:positionH>
                <wp:positionV relativeFrom="paragraph">
                  <wp:posOffset>90170</wp:posOffset>
                </wp:positionV>
                <wp:extent cx="914400" cy="213360"/>
                <wp:effectExtent l="0" t="4445" r="0" b="1270"/>
                <wp:wrapNone/>
                <wp:docPr id="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13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85C25" w:rsidP="00F85C25" w:rsidRDefault="00F85C25">
                            <w:pPr>
                              <w:spacing w:line="160" w:lineRule="exact"/>
                              <w:rPr>
                                <w:rFonts w:cs="Miriam"/>
                                <w:sz w:val="18"/>
                                <w:szCs w:val="18"/>
                                <w:rtl/>
                              </w:rPr>
                            </w:pPr>
                          </w:p>
                        </w:txbxContent>
                      </wps:txbx>
                      <wps:bodyPr rot="0" vert="horz" wrap="square" lIns="36000" tIns="0" rIns="3600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תיבת טקסט 2" style="position:absolute;left:0;text-align:left;margin-left:470.25pt;margin-top:7.1pt;width:1in;height:1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">
                <v:textbox inset="1mm,0,1mm,0">
                  <w:txbxContent>
                    <w:p w:rsidR="00F85C25" w:rsidP="00F85C25" w:rsidRDefault="00F85C25">
                      <w:pPr>
                        <w:spacing w:line="160" w:lineRule="exact"/>
                        <w:rPr>
                          <w:rFonts w:cs="Miriam"/>
                          <w:sz w:val="18"/>
                          <w:szCs w:val="18"/>
                          <w:rtl/>
                        </w:rPr>
                      </w:pPr>
                    </w:p>
                  </w:txbxContent>
                </v:textbox>
              </v:shape>
            </w:pict>
          </mc:Fallback>
        </mc:AlternateContent>
      </w:r>
      <w:r w:rsidRPr="00C53446">
        <w:rPr>
          <w:b/>
          <w:bCs/>
          <w:noProof w:val="0"/>
          <w:rtl/>
          <w:lang w:eastAsia="he-IL"/>
        </w:rPr>
        <w:tab/>
        <w:t>"מוגבלות" – לקות פיסית, נפשית או שכלית, לרבות קוגניטיבית, קבועה או זמנית</w:t>
      </w:r>
      <w:r w:rsidR="00C53446">
        <w:rPr>
          <w:rFonts w:hint="cs"/>
          <w:b/>
          <w:bCs/>
          <w:noProof w:val="0"/>
          <w:rtl/>
          <w:lang w:eastAsia="he-IL"/>
        </w:rPr>
        <w:t>"</w:t>
      </w:r>
      <w:r w:rsidRPr="00C53446">
        <w:rPr>
          <w:b/>
          <w:bCs/>
          <w:noProof w:val="0"/>
          <w:rtl/>
          <w:lang w:eastAsia="he-IL"/>
        </w:rPr>
        <w:t>.</w:t>
      </w:r>
    </w:p>
    <w:p w:rsidR="00C53446" w:rsidP="00F85C25" w:rsidRDefault="00C53446">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right="1134"/>
        <w:jc w:val="both"/>
        <w:rPr>
          <w:b/>
          <w:bCs/>
          <w:noProof w:val="0"/>
          <w:rtl/>
          <w:lang w:eastAsia="he-IL"/>
        </w:rPr>
      </w:pPr>
    </w:p>
    <w:p w:rsidR="00C53446" w:rsidP="00F85C25" w:rsidRDefault="00C53446">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right="1134"/>
        <w:jc w:val="both"/>
        <w:rPr>
          <w:rFonts w:hint="cs"/>
          <w:noProof w:val="0"/>
          <w:rtl/>
          <w:lang w:eastAsia="he-IL"/>
        </w:rPr>
      </w:pPr>
      <w:r>
        <w:rPr>
          <w:rFonts w:hint="cs"/>
          <w:noProof w:val="0"/>
          <w:rtl/>
          <w:lang w:eastAsia="he-IL"/>
        </w:rPr>
        <w:t>מעיון בכתב התביעה והדוחות שצורפו ניתן ללמוד כי אין במידע בדוחות או בהתנהלות הנתבעת משום פעולה כלשהי שנופלת תחת הגדרת לשון הרע.</w:t>
      </w:r>
    </w:p>
    <w:p w:rsidR="00C53446" w:rsidP="00F85C25" w:rsidRDefault="00C53446">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right="1134"/>
        <w:jc w:val="both"/>
        <w:rPr>
          <w:noProof w:val="0"/>
          <w:rtl/>
          <w:lang w:eastAsia="he-IL"/>
        </w:rPr>
      </w:pPr>
    </w:p>
    <w:p w:rsidR="00C53446" w:rsidP="00F85C25" w:rsidRDefault="00C53446">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right="1134"/>
        <w:jc w:val="both"/>
        <w:rPr>
          <w:rFonts w:hint="cs"/>
          <w:noProof w:val="0"/>
          <w:rtl/>
          <w:lang w:eastAsia="he-IL"/>
        </w:rPr>
      </w:pPr>
      <w:r>
        <w:rPr>
          <w:rFonts w:hint="cs"/>
          <w:noProof w:val="0"/>
          <w:rtl/>
          <w:lang w:eastAsia="he-IL"/>
        </w:rPr>
        <w:t xml:space="preserve">3. גם אם הייתי סבורה כי הנתונים שפורסמו בדוחות הנתבעת יש בהם משום פרסומים שנופלים תחת הגדרת החוק, הרי שממילא הודו התובעים כי האמור בדוחות הכספיים נכונים (עמוד 1 שורה 16 לפרוטוקול) </w:t>
      </w:r>
      <w:r w:rsidR="004C7135">
        <w:rPr>
          <w:rFonts w:hint="cs"/>
          <w:noProof w:val="0"/>
          <w:rtl/>
          <w:lang w:eastAsia="he-IL"/>
        </w:rPr>
        <w:t xml:space="preserve">ולכן עומדת לזכות הנתבעת הגנת "אמת דיברתי" על פי סעיף 14 לחוק ואף ההגנה המצויה בסעיף 15 (2) מכח </w:t>
      </w:r>
      <w:r w:rsidR="00DE2FB4">
        <w:rPr>
          <w:rFonts w:hint="cs"/>
          <w:noProof w:val="0"/>
          <w:rtl/>
          <w:lang w:eastAsia="he-IL"/>
        </w:rPr>
        <w:t>אפיונה</w:t>
      </w:r>
      <w:r w:rsidR="004C7135">
        <w:rPr>
          <w:rFonts w:hint="cs"/>
          <w:noProof w:val="0"/>
          <w:rtl/>
          <w:lang w:eastAsia="he-IL"/>
        </w:rPr>
        <w:t xml:space="preserve"> של הנתבעת.</w:t>
      </w:r>
      <w:r w:rsidR="00DE2FB4">
        <w:rPr>
          <w:rFonts w:hint="cs"/>
          <w:noProof w:val="0"/>
          <w:rtl/>
          <w:lang w:eastAsia="he-IL"/>
        </w:rPr>
        <w:t xml:space="preserve"> גם כנגד הדוחות המאוחרים שהוגשו לתיק, מעבר לטענה כללית, לא צוין מה לא נכון בדוחות אלו.</w:t>
      </w:r>
    </w:p>
    <w:p w:rsidR="004C7135" w:rsidP="00F85C25" w:rsidRDefault="004C713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right="1134"/>
        <w:jc w:val="both"/>
        <w:rPr>
          <w:noProof w:val="0"/>
          <w:rtl/>
          <w:lang w:eastAsia="he-IL"/>
        </w:rPr>
      </w:pPr>
    </w:p>
    <w:p w:rsidR="004C7135" w:rsidP="00F85C25" w:rsidRDefault="004C713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right="1134"/>
        <w:jc w:val="both"/>
        <w:rPr>
          <w:rFonts w:hint="cs"/>
          <w:noProof w:val="0"/>
          <w:rtl/>
          <w:lang w:eastAsia="he-IL"/>
        </w:rPr>
      </w:pPr>
      <w:r>
        <w:rPr>
          <w:rFonts w:hint="cs"/>
          <w:noProof w:val="0"/>
          <w:rtl/>
          <w:lang w:eastAsia="he-IL"/>
        </w:rPr>
        <w:t>4. מעבר לאמור לעיל, יש מקום לדחות את התביעה היות ולא הוכח כי הנתבעת חרגה מס</w:t>
      </w:r>
      <w:r w:rsidR="00DE2FB4">
        <w:rPr>
          <w:rFonts w:hint="cs"/>
          <w:noProof w:val="0"/>
          <w:rtl/>
          <w:lang w:eastAsia="he-IL"/>
        </w:rPr>
        <w:t>מ</w:t>
      </w:r>
      <w:r>
        <w:rPr>
          <w:rFonts w:hint="cs"/>
          <w:noProof w:val="0"/>
          <w:rtl/>
          <w:lang w:eastAsia="he-IL"/>
        </w:rPr>
        <w:t>כותיה ואחריותה על פי</w:t>
      </w:r>
      <w:r w:rsidR="00DE2FB4">
        <w:rPr>
          <w:rFonts w:hint="cs"/>
          <w:noProof w:val="0"/>
          <w:rtl/>
          <w:lang w:eastAsia="he-IL"/>
        </w:rPr>
        <w:t xml:space="preserve"> חוק שירות נ</w:t>
      </w:r>
      <w:r>
        <w:rPr>
          <w:rFonts w:hint="cs"/>
          <w:noProof w:val="0"/>
          <w:rtl/>
          <w:lang w:eastAsia="he-IL"/>
        </w:rPr>
        <w:t>ת</w:t>
      </w:r>
      <w:r w:rsidR="00DE2FB4">
        <w:rPr>
          <w:rFonts w:hint="cs"/>
          <w:noProof w:val="0"/>
          <w:rtl/>
          <w:lang w:eastAsia="he-IL"/>
        </w:rPr>
        <w:t>ו</w:t>
      </w:r>
      <w:r>
        <w:rPr>
          <w:rFonts w:hint="cs"/>
          <w:noProof w:val="0"/>
          <w:rtl/>
          <w:lang w:eastAsia="he-IL"/>
        </w:rPr>
        <w:t>ני אשראי תשס"ב 2002</w:t>
      </w:r>
      <w:r w:rsidR="00DE2FB4">
        <w:rPr>
          <w:rFonts w:hint="cs"/>
          <w:noProof w:val="0"/>
          <w:rtl/>
          <w:lang w:eastAsia="he-IL"/>
        </w:rPr>
        <w:t xml:space="preserve">, והיא פעלה בהתאם </w:t>
      </w:r>
      <w:r>
        <w:rPr>
          <w:rFonts w:hint="cs"/>
          <w:noProof w:val="0"/>
          <w:rtl/>
          <w:lang w:eastAsia="he-IL"/>
        </w:rPr>
        <w:t>לאמור לחוק.</w:t>
      </w:r>
    </w:p>
    <w:p w:rsidR="004C7135" w:rsidP="00F85C25" w:rsidRDefault="004C713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right="1134"/>
        <w:jc w:val="both"/>
        <w:rPr>
          <w:noProof w:val="0"/>
          <w:rtl/>
          <w:lang w:eastAsia="he-IL"/>
        </w:rPr>
      </w:pPr>
    </w:p>
    <w:p w:rsidR="00E04797" w:rsidP="00F85C25" w:rsidRDefault="004C713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right="1134"/>
        <w:jc w:val="both"/>
        <w:rPr>
          <w:noProof w:val="0"/>
          <w:rtl/>
          <w:lang w:eastAsia="he-IL"/>
        </w:rPr>
      </w:pPr>
      <w:r>
        <w:rPr>
          <w:rFonts w:hint="cs"/>
          <w:noProof w:val="0"/>
          <w:rtl/>
          <w:lang w:eastAsia="he-IL"/>
        </w:rPr>
        <w:t xml:space="preserve">5. סעיף 16 לחוק נותני שירותים מגדיר את המוסדות מהם רשאית הנתבעת לקבל את המידע. מעיון בשאר </w:t>
      </w:r>
      <w:r w:rsidR="00E04797">
        <w:rPr>
          <w:rFonts w:hint="cs"/>
          <w:noProof w:val="0"/>
          <w:rtl/>
          <w:lang w:eastAsia="he-IL"/>
        </w:rPr>
        <w:t>סעיפי החוק עולה כי הנתבעת פרסמה את הנתונים אות</w:t>
      </w:r>
      <w:r w:rsidR="00DE2FB4">
        <w:rPr>
          <w:rFonts w:hint="cs"/>
          <w:noProof w:val="0"/>
          <w:rtl/>
          <w:lang w:eastAsia="he-IL"/>
        </w:rPr>
        <w:t xml:space="preserve">ם היתה רשאית לפרסם על פי החוק </w:t>
      </w:r>
      <w:r w:rsidR="00E04797">
        <w:rPr>
          <w:rFonts w:hint="cs"/>
          <w:noProof w:val="0"/>
          <w:rtl/>
          <w:lang w:eastAsia="he-IL"/>
        </w:rPr>
        <w:t xml:space="preserve"> ולא חרגה מסעיפיו, למשל מסעיף 22 לחוק, הקובע מה יפורסם בשים לב למועדים שחלפו  מאז העדכון על המידע. </w:t>
      </w:r>
    </w:p>
    <w:p w:rsidR="00E04797" w:rsidP="00F85C25" w:rsidRDefault="00E04797">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right="1134"/>
        <w:jc w:val="both"/>
        <w:rPr>
          <w:noProof w:val="0"/>
          <w:rtl/>
          <w:lang w:eastAsia="he-IL"/>
        </w:rPr>
      </w:pPr>
    </w:p>
    <w:p w:rsidR="00E04797" w:rsidP="00F85C25" w:rsidRDefault="00E04797">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right="1134"/>
        <w:jc w:val="both"/>
        <w:rPr>
          <w:noProof w:val="0"/>
          <w:rtl/>
          <w:lang w:eastAsia="he-IL"/>
        </w:rPr>
      </w:pPr>
      <w:r>
        <w:rPr>
          <w:rFonts w:hint="cs"/>
          <w:noProof w:val="0"/>
          <w:rtl/>
          <w:lang w:eastAsia="he-IL"/>
        </w:rPr>
        <w:lastRenderedPageBreak/>
        <w:t xml:space="preserve">6. יובהר כי התובעים לא טענו </w:t>
      </w:r>
      <w:r w:rsidR="00DE2FB4">
        <w:rPr>
          <w:rFonts w:hint="cs"/>
          <w:noProof w:val="0"/>
          <w:rtl/>
          <w:lang w:eastAsia="he-IL"/>
        </w:rPr>
        <w:t xml:space="preserve">, בכתב התביעה, </w:t>
      </w:r>
      <w:r>
        <w:rPr>
          <w:rFonts w:hint="cs"/>
          <w:noProof w:val="0"/>
          <w:rtl/>
          <w:lang w:eastAsia="he-IL"/>
        </w:rPr>
        <w:t>כי הנתבעת פעלה בניגוד לחוק שירות נתוני אשראי ולמרות זאת מצאתי מקום לבדוק את סעיפי החוק ביחס להתנהלות הנתבעת ומצאתי כי זו פעלה בהתאם לחוק.</w:t>
      </w:r>
    </w:p>
    <w:p w:rsidR="00E04797" w:rsidP="00F85C25" w:rsidRDefault="00E04797">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right="1134"/>
        <w:jc w:val="both"/>
        <w:rPr>
          <w:noProof w:val="0"/>
          <w:rtl/>
          <w:lang w:eastAsia="he-IL"/>
        </w:rPr>
      </w:pPr>
    </w:p>
    <w:p w:rsidR="00E04797" w:rsidP="00F85C25" w:rsidRDefault="00E04797">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right="1134"/>
        <w:jc w:val="both"/>
        <w:rPr>
          <w:noProof w:val="0"/>
          <w:rtl/>
          <w:lang w:eastAsia="he-IL"/>
        </w:rPr>
      </w:pPr>
      <w:r>
        <w:rPr>
          <w:rFonts w:hint="cs"/>
          <w:noProof w:val="0"/>
          <w:rtl/>
          <w:lang w:eastAsia="he-IL"/>
        </w:rPr>
        <w:t>7. מעבר לכך, גם בתשובות חברת ויזה באל לתובעים נרשם במפורש מה עליהם לעשות על מנת לתקן את המרשמים, אם יש טעויות , או שהמידע אינו שלם או ברור ואף נמסר להם כי הם רשאים לחדש את בקשתם לאחר שיעשו כן, ומדברי התובעים, הם לא פנו בדרישה לתיקון הנתונים, כנראה היות והמידע שהופיע בדוחות נכון.</w:t>
      </w:r>
    </w:p>
    <w:p w:rsidR="00E04797" w:rsidP="00F85C25" w:rsidRDefault="00E04797">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right="1134"/>
        <w:jc w:val="both"/>
        <w:rPr>
          <w:noProof w:val="0"/>
          <w:rtl/>
          <w:lang w:eastAsia="he-IL"/>
        </w:rPr>
      </w:pPr>
    </w:p>
    <w:p w:rsidR="00601748" w:rsidP="00F85C25" w:rsidRDefault="00E04797">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right="1134"/>
        <w:jc w:val="both"/>
        <w:rPr>
          <w:rFonts w:hint="cs"/>
          <w:noProof w:val="0"/>
          <w:rtl/>
          <w:lang w:eastAsia="he-IL"/>
        </w:rPr>
      </w:pPr>
      <w:r>
        <w:rPr>
          <w:rFonts w:hint="cs"/>
          <w:noProof w:val="0"/>
          <w:rtl/>
          <w:lang w:eastAsia="he-IL"/>
        </w:rPr>
        <w:t xml:space="preserve">8. הטענה כי הנתבעת לא מסרה נתונים "נכון להיום" כפי שטען התובע, אינה נכונה וזאת לאור סעיף 22 לחוק </w:t>
      </w:r>
      <w:r w:rsidR="00DE2FB4">
        <w:rPr>
          <w:rFonts w:hint="cs"/>
          <w:noProof w:val="0"/>
          <w:rtl/>
          <w:lang w:eastAsia="he-IL"/>
        </w:rPr>
        <w:t>, המפרט עבור אלו מועדים יש לפרט את המידע וכך עשתה הנתבעת</w:t>
      </w:r>
      <w:r w:rsidR="00601748">
        <w:rPr>
          <w:rFonts w:hint="cs"/>
          <w:noProof w:val="0"/>
          <w:rtl/>
          <w:lang w:eastAsia="he-IL"/>
        </w:rPr>
        <w:t xml:space="preserve">. כאשר קיבלו התובעים את מסמכי הנתבעת והגישו תגובתם, טענו כי אינו משקף את האמת אולם לא פרטו מה בו אינו נכון. הטענה כי היה מקום לצרף מסמכים אלו לכתב ההגנה אינה ברורה היות </w:t>
      </w:r>
      <w:r w:rsidR="00F7798D">
        <w:rPr>
          <w:rFonts w:hint="cs"/>
          <w:noProof w:val="0"/>
          <w:rtl/>
          <w:lang w:eastAsia="he-IL"/>
        </w:rPr>
        <w:t>והתובע כלל לא ציין את שלמה סיקס</w:t>
      </w:r>
      <w:bookmarkStart w:name="_GoBack" w:id="0"/>
      <w:bookmarkEnd w:id="0"/>
      <w:r w:rsidR="00601748">
        <w:rPr>
          <w:rFonts w:hint="cs"/>
          <w:noProof w:val="0"/>
          <w:rtl/>
          <w:lang w:eastAsia="he-IL"/>
        </w:rPr>
        <w:t xml:space="preserve"> ולאומי קארד בכתב התביעה (אלא רק כנגד שופרסל והמשביר)  ולפנים משורת הדין התאפשר לו להעלות טענותיו גם ביחס אליהם. </w:t>
      </w:r>
      <w:r>
        <w:rPr>
          <w:rFonts w:hint="cs"/>
          <w:noProof w:val="0"/>
          <w:rtl/>
          <w:lang w:eastAsia="he-IL"/>
        </w:rPr>
        <w:t xml:space="preserve"> </w:t>
      </w:r>
      <w:r w:rsidR="00601748">
        <w:rPr>
          <w:rFonts w:hint="cs"/>
          <w:noProof w:val="0"/>
          <w:rtl/>
          <w:lang w:eastAsia="he-IL"/>
        </w:rPr>
        <w:t>התובעים הם אלו שביקשו כי יומצאו להם המסמכים ולכן לא ברורה טענתם להרחבת חזית. מי שהרחיב חזית הם התובעים שבתגובה למסמכים כבר לא טענו כנגד לשון הרע אלא כי ה</w:t>
      </w:r>
      <w:r w:rsidR="00DE2FB4">
        <w:rPr>
          <w:rFonts w:hint="cs"/>
          <w:noProof w:val="0"/>
          <w:rtl/>
          <w:lang w:eastAsia="he-IL"/>
        </w:rPr>
        <w:t>נתונים ב</w:t>
      </w:r>
      <w:r w:rsidR="00601748">
        <w:rPr>
          <w:rFonts w:hint="cs"/>
          <w:noProof w:val="0"/>
          <w:rtl/>
          <w:lang w:eastAsia="he-IL"/>
        </w:rPr>
        <w:t>מסמכים אינם עדכניים</w:t>
      </w:r>
      <w:r w:rsidR="00DE2FB4">
        <w:rPr>
          <w:rFonts w:hint="cs"/>
          <w:noProof w:val="0"/>
          <w:rtl/>
          <w:lang w:eastAsia="he-IL"/>
        </w:rPr>
        <w:t>, אולם כפי שנקבע, גם דין טענתם זו להידחות היות והמידע שנמסר תואם את הנדרש על פי החוק</w:t>
      </w:r>
      <w:r w:rsidR="00601748">
        <w:rPr>
          <w:rFonts w:hint="cs"/>
          <w:noProof w:val="0"/>
          <w:rtl/>
          <w:lang w:eastAsia="he-IL"/>
        </w:rPr>
        <w:t xml:space="preserve">. </w:t>
      </w:r>
    </w:p>
    <w:p w:rsidR="00601748" w:rsidP="00F85C25" w:rsidRDefault="00601748">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right="1134"/>
        <w:jc w:val="both"/>
        <w:rPr>
          <w:noProof w:val="0"/>
          <w:rtl/>
          <w:lang w:eastAsia="he-IL"/>
        </w:rPr>
      </w:pPr>
    </w:p>
    <w:p w:rsidR="00DE2FB4" w:rsidP="00DE2FB4" w:rsidRDefault="00601748">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right="1134"/>
        <w:jc w:val="both"/>
        <w:rPr>
          <w:noProof w:val="0"/>
          <w:rtl/>
          <w:lang w:eastAsia="he-IL"/>
        </w:rPr>
      </w:pPr>
      <w:r>
        <w:rPr>
          <w:rFonts w:hint="cs"/>
          <w:noProof w:val="0"/>
          <w:rtl/>
          <w:lang w:eastAsia="he-IL"/>
        </w:rPr>
        <w:t xml:space="preserve">9. גם לאחר שצורפו </w:t>
      </w:r>
      <w:r w:rsidR="0054599D">
        <w:rPr>
          <w:rFonts w:hint="cs"/>
          <w:noProof w:val="0"/>
          <w:rtl/>
          <w:lang w:eastAsia="he-IL"/>
        </w:rPr>
        <w:t xml:space="preserve">הדוחות אין פירוט מצד התובעים מה לא נכון בדוחות וכיצד הם הונפקו בניגוד לחוק נתוני שירות </w:t>
      </w:r>
      <w:r w:rsidR="00DE2FB4">
        <w:rPr>
          <w:rFonts w:hint="cs"/>
          <w:noProof w:val="0"/>
          <w:rtl/>
          <w:lang w:eastAsia="he-IL"/>
        </w:rPr>
        <w:t>, התובעים לא הוכיחו את טענותיהם ודין תביעתם להידחות</w:t>
      </w:r>
      <w:r w:rsidR="0054599D">
        <w:rPr>
          <w:rFonts w:hint="cs"/>
          <w:noProof w:val="0"/>
          <w:rtl/>
          <w:lang w:eastAsia="he-IL"/>
        </w:rPr>
        <w:t>.</w:t>
      </w:r>
    </w:p>
    <w:p w:rsidR="00DE2FB4" w:rsidP="00DE2FB4" w:rsidRDefault="00DE2FB4">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right="1134"/>
        <w:jc w:val="both"/>
        <w:rPr>
          <w:noProof w:val="0"/>
          <w:rtl/>
          <w:lang w:eastAsia="he-IL"/>
        </w:rPr>
      </w:pPr>
    </w:p>
    <w:p w:rsidR="00DE2FB4" w:rsidP="00DE2FB4" w:rsidRDefault="00DE2FB4">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right="1134"/>
        <w:jc w:val="both"/>
        <w:rPr>
          <w:noProof w:val="0"/>
          <w:rtl/>
          <w:lang w:eastAsia="he-IL"/>
        </w:rPr>
      </w:pPr>
      <w:r>
        <w:rPr>
          <w:rFonts w:hint="cs"/>
          <w:noProof w:val="0"/>
          <w:rtl/>
          <w:lang w:eastAsia="he-IL"/>
        </w:rPr>
        <w:t>לאור תוצאות פסק הדין, אני מחייבת את התובעים בהוצאות הנתבעת בסך של 500 ₪, אשר ישולם לנתבעת תוך 30 יום ממועד המצאת פסק הדין לתובעים.</w:t>
      </w:r>
    </w:p>
    <w:p w:rsidR="00DE2FB4" w:rsidP="00DE2FB4" w:rsidRDefault="00DE2FB4">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right="1134"/>
        <w:jc w:val="both"/>
        <w:rPr>
          <w:noProof w:val="0"/>
          <w:rtl/>
          <w:lang w:eastAsia="he-IL"/>
        </w:rPr>
      </w:pPr>
    </w:p>
    <w:p w:rsidRPr="00C53446" w:rsidR="004C7135" w:rsidP="00DE2FB4" w:rsidRDefault="00DE2FB4">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right="1134"/>
        <w:jc w:val="both"/>
        <w:rPr>
          <w:noProof w:val="0"/>
          <w:rtl/>
          <w:lang w:eastAsia="he-IL"/>
        </w:rPr>
      </w:pPr>
      <w:r>
        <w:rPr>
          <w:rFonts w:hint="cs"/>
          <w:noProof w:val="0"/>
          <w:rtl/>
          <w:lang w:eastAsia="he-IL"/>
        </w:rPr>
        <w:t>רשות ע</w:t>
      </w:r>
      <w:r w:rsidR="00F7798D">
        <w:rPr>
          <w:rFonts w:hint="cs"/>
          <w:noProof w:val="0"/>
          <w:rtl/>
          <w:lang w:eastAsia="he-IL"/>
        </w:rPr>
        <w:t xml:space="preserve">רעור לבית המשפט המחוזי תוך 15 יום. </w:t>
      </w:r>
      <w:r w:rsidR="0054599D">
        <w:rPr>
          <w:rFonts w:hint="cs"/>
          <w:noProof w:val="0"/>
          <w:rtl/>
          <w:lang w:eastAsia="he-IL"/>
        </w:rPr>
        <w:t xml:space="preserve"> </w:t>
      </w:r>
      <w:r w:rsidR="00E04797">
        <w:rPr>
          <w:rFonts w:hint="cs"/>
          <w:noProof w:val="0"/>
          <w:rtl/>
          <w:lang w:eastAsia="he-IL"/>
        </w:rPr>
        <w:t xml:space="preserve">      </w:t>
      </w:r>
    </w:p>
    <w:p w:rsidR="00F85C25" w:rsidRDefault="00F85C25">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142917832"/>
          <w:text w:multiLine="1"/>
        </w:sdtPr>
        <w:sdtEndPr/>
        <w:sdtContent>
          <w:r>
            <w:rPr>
              <w:rFonts w:ascii="Arial" w:hAnsi="Arial"/>
              <w:noProof w:val="0"/>
              <w:rtl/>
            </w:rPr>
            <w:t>כ"ז ניסן תשע"ח</w:t>
          </w:r>
        </w:sdtContent>
      </w:sdt>
      <w:r>
        <w:rPr>
          <w:rFonts w:ascii="Arial" w:hAnsi="Arial"/>
          <w:noProof w:val="0"/>
          <w:rtl/>
        </w:rPr>
        <w:t xml:space="preserve">, </w:t>
      </w:r>
      <w:sdt>
        <w:sdtPr>
          <w:rPr>
            <w:rtl/>
          </w:rPr>
          <w:alias w:val="1456"/>
          <w:tag w:val="1456"/>
          <w:id w:val="-758897837"/>
          <w:text w:multiLine="1"/>
        </w:sdtPr>
        <w:sdtEndPr/>
        <w:sdtContent>
          <w:r>
            <w:rPr>
              <w:rFonts w:ascii="Arial" w:hAnsi="Arial"/>
              <w:noProof w:val="0"/>
              <w:rtl/>
            </w:rPr>
            <w:t>12 אפריל 2018</w:t>
          </w:r>
        </w:sdtContent>
      </w:sdt>
      <w:r>
        <w:rPr>
          <w:rFonts w:ascii="Arial" w:hAnsi="Arial"/>
          <w:noProof w:val="0"/>
          <w:rtl/>
        </w:rPr>
        <w:t>, בהעדר הצדדים.</w:t>
      </w:r>
    </w:p>
    <w:p w:rsidR="00694556" w:rsidRDefault="00694556">
      <w:pPr>
        <w:spacing w:line="360" w:lineRule="auto"/>
        <w:jc w:val="both"/>
        <w:rPr>
          <w:rFonts w:ascii="Arial" w:hAnsi="Arial"/>
          <w:noProof w:val="0"/>
          <w:rtl/>
        </w:rPr>
      </w:pPr>
    </w:p>
    <w:p w:rsidR="00694556" w:rsidP="003823DA" w:rsidRDefault="00A802A8">
      <w:pPr>
        <w:spacing w:line="360" w:lineRule="auto"/>
        <w:ind w:left="3600" w:firstLine="720"/>
        <w:jc w:val="right"/>
        <w:rPr>
          <w:rFonts w:ascii="Arial" w:hAnsi="Arial"/>
          <w:noProof w:val="0"/>
          <w:rtl/>
        </w:rPr>
      </w:pPr>
      <w:sdt>
        <w:sdtPr>
          <w:alias w:val="MergeField"/>
          <w:tag w:val="1237"/>
        </w:sdtPr>
        <w:sdtContent>
          <w:p>
            <w:r>
              <w:drawing>
                <wp:inline distT="0" distB="0" distL="0" distR="0" wp14:editId="50D07946">
                  <wp:extent cx="2095500" cy="914400"/>
                  <wp:effectExtent l="0" t="0" r="0" b="0"/>
                  <wp:docPr id="1" name="Picture 1"/>
                  <wp:cNvGraphicFramePr>
                    <a:graphicFrameLocks noChangeAspect="1"/>
                  </wp:cNvGraphicFramePr>
                  <a:graphic>
                    <a:graphicData uri="http://schemas.openxmlformats.org/drawingml/2006/picture">
                      <pic:pic xmlns:pic="http://schemas.openxmlformats.org/drawingml/2006/picture">
                        <pic:nvPicPr>
                          <pic:cNvPr id="0" name="Image1237.jpg"/>
                          <pic:cNvPicPr/>
                        </pic:nvPicPr>
                        <pic:blipFill>
                          <a:blip r:embed="R0f6373978b2347aa" cstate="print">
                            <a:extLst>
                              <a:ext uri="{28A0092B-C50C-407E-A947-70E740481C1C}"/>
                            </a:extLst>
                          </a:blip>
                          <a:stretch>
                            <a:fillRect/>
                          </a:stretch>
                        </pic:blipFill>
                        <pic:spPr>
                          <a:xfrm>
                            <a:off x="0" y="0"/>
                            <a:ext cx="2095500" cy="914400"/>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even" r:id="rId8"/>
      <w:headerReference w:type="default" r:id="rId9"/>
      <w:footerReference w:type="even" r:id="rId10"/>
      <w:footerReference w:type="default" r:id="rId11"/>
      <w:headerReference w:type="first" r:id="rId12"/>
      <w:footerReference w:type="firs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835" w:rsidRDefault="004C3835">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9D3054">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A802A8">
      <w:rPr>
        <w:rStyle w:val="ab"/>
        <w:rFonts w:cs="Times New Roman"/>
        <w:rtl/>
      </w:rPr>
      <w:t>3</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A802A8">
      <w:rPr>
        <w:rStyle w:val="ab"/>
        <w:rtl/>
      </w:rPr>
      <w:t>3</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835" w:rsidRDefault="004C383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835" w:rsidRDefault="004C3835">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5F673C">
    <w:pPr>
      <w:pStyle w:val="a3"/>
      <w:jc w:val="center"/>
      <w:rPr>
        <w:rFonts w:cs="FrankRuehl"/>
        <w:noProof w:val="0"/>
        <w:sz w:val="28"/>
        <w:szCs w:val="28"/>
        <w:rtl/>
      </w:rPr>
    </w:pPr>
    <w:r>
      <w:rPr>
        <w:rFonts w:cs="FrankRuehl"/>
        <w:sz w:val="28"/>
        <w:szCs w:val="28"/>
      </w:rPr>
    </w:r>
    <w:r w:rsidR="00265761">
      <w:rPr>
        <w:rFonts w:cs="FrankRuehl"/>
        <w:sz w:val="28"/>
        <w:szCs w:val="28"/>
      </w:rPr>
      <w:drawing>
        <wp:inline distT="0" distB="0" distL="0" distR="0">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0"/>
      <w:gridCol w:w="3595"/>
    </w:tblGrid>
    <w:tr w:rsidR="00694556">
      <w:trPr>
        <w:trHeight w:val="418" w:hRule="exact"/>
        <w:jc w:val="center"/>
      </w:trPr>
      <w:sdt>
        <w:sdtPr>
          <w:rPr>
            <w:rtl/>
          </w:rPr>
          <w:alias w:val="1174"/>
          <w:tag w:val="1174"/>
          <w:id w:val="-334771134"/>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לתביעות קטנות בקריות</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209A5">
          <w:pPr>
            <w:pStyle w:val="a3"/>
            <w:jc w:val="right"/>
            <w:rPr>
              <w:b/>
              <w:bCs/>
              <w:noProof w:val="0"/>
              <w:sz w:val="26"/>
              <w:szCs w:val="26"/>
              <w:rtl/>
            </w:rPr>
          </w:pPr>
          <w:r>
            <w:rPr>
              <w:rFonts w:hint="eastAsia"/>
              <w:b/>
              <w:bCs/>
              <w:noProof w:val="0"/>
              <w:sz w:val="26"/>
              <w:szCs w:val="26"/>
              <w:rtl/>
            </w:rPr>
            <w:t>‏</w:t>
          </w:r>
          <w:sdt>
            <w:sdtPr>
              <w:rPr>
                <w:rtl/>
              </w:rPr>
              <w:alias w:val="1455"/>
              <w:tag w:val="1455"/>
              <w:id w:val="1560361224"/>
              <w:text w:multiLine="1"/>
            </w:sdtPr>
            <w:sdtEndPr/>
            <w:sdtContent>
              <w:r>
                <w:rPr>
                  <w:rFonts w:hint="cs" w:ascii="Arial" w:hAnsi="Arial"/>
                  <w:rtl/>
                </w:rPr>
                <w:t>כ"ז ניסן תשע"ח</w:t>
              </w:r>
            </w:sdtContent>
          </w:sdt>
          <w:r w:rsidR="004C3835">
            <w:rPr>
              <w:rFonts w:hint="cs" w:ascii="Arial" w:hAnsi="Arial"/>
              <w:rtl/>
            </w:rPr>
            <w:t xml:space="preserve">, </w:t>
          </w:r>
          <w:sdt>
            <w:sdtPr>
              <w:rPr>
                <w:rtl/>
              </w:rPr>
              <w:alias w:val="1456"/>
              <w:tag w:val="1456"/>
              <w:id w:val="1019659345"/>
              <w:text w:multiLine="1"/>
            </w:sdtPr>
            <w:sdtEndPr/>
            <w:sdtContent>
              <w:r>
                <w:rPr>
                  <w:rFonts w:hint="cs" w:ascii="Arial" w:hAnsi="Arial"/>
                  <w:rtl/>
                </w:rPr>
                <w:t>12 אפריל 2018</w:t>
              </w:r>
            </w:sdtContent>
          </w:sdt>
        </w:p>
      </w:tc>
    </w:tr>
    <w:tr w:rsidR="00694556">
      <w:trPr>
        <w:trHeight w:val="337"/>
        <w:jc w:val="center"/>
      </w:trPr>
      <w:tc>
        <w:tcPr>
          <w:tcW w:w="8721" w:type="dxa"/>
          <w:gridSpan w:val="2"/>
        </w:tcPr>
        <w:p w:rsidR="00694556" w:rsidRDefault="00A802A8">
          <w:pPr>
            <w:rPr>
              <w:b/>
              <w:bCs/>
              <w:noProof w:val="0"/>
              <w:sz w:val="26"/>
              <w:szCs w:val="26"/>
              <w:rtl/>
            </w:rPr>
          </w:pPr>
          <w:sdt>
            <w:sdtPr>
              <w:rPr>
                <w:rtl/>
              </w:rPr>
              <w:alias w:val="1170"/>
              <w:tag w:val="1170"/>
              <w:id w:val="-1416011234"/>
              <w:text w:multiLine="1"/>
            </w:sdtPr>
            <w:sdtEndPr/>
            <w:sdtContent>
              <w:r w:rsidR="00AE1F7D">
                <w:rPr>
                  <w:b/>
                  <w:bCs/>
                  <w:noProof w:val="0"/>
                  <w:sz w:val="26"/>
                  <w:szCs w:val="26"/>
                  <w:rtl/>
                </w:rPr>
                <w:t>ת"ק</w:t>
              </w:r>
            </w:sdtContent>
          </w:sdt>
          <w:r w:rsidR="00005C8B">
            <w:rPr>
              <w:b/>
              <w:bCs/>
              <w:noProof w:val="0"/>
              <w:sz w:val="26"/>
              <w:szCs w:val="26"/>
              <w:rtl/>
            </w:rPr>
            <w:t xml:space="preserve"> </w:t>
          </w:r>
          <w:sdt>
            <w:sdtPr>
              <w:rPr>
                <w:rtl/>
              </w:rPr>
              <w:alias w:val="1171"/>
              <w:tag w:val="1171"/>
              <w:id w:val="2033056868"/>
              <w:text w:multiLine="1"/>
            </w:sdtPr>
            <w:sdtEndPr/>
            <w:sdtContent>
              <w:r w:rsidR="00AE1F7D">
                <w:rPr>
                  <w:b/>
                  <w:bCs/>
                  <w:noProof w:val="0"/>
                  <w:sz w:val="26"/>
                  <w:szCs w:val="26"/>
                  <w:rtl/>
                </w:rPr>
                <w:t>899-07-17</w:t>
              </w:r>
            </w:sdtContent>
          </w:sdt>
          <w:r w:rsidR="00005C8B">
            <w:rPr>
              <w:b/>
              <w:bCs/>
              <w:noProof w:val="0"/>
              <w:sz w:val="26"/>
              <w:szCs w:val="26"/>
              <w:rtl/>
            </w:rPr>
            <w:t xml:space="preserve"> </w:t>
          </w:r>
          <w:sdt>
            <w:sdtPr>
              <w:rPr>
                <w:rtl/>
              </w:rPr>
              <w:alias w:val="1172"/>
              <w:tag w:val="1172"/>
              <w:id w:val="-262154381"/>
              <w:text w:multiLine="1"/>
            </w:sdtPr>
            <w:sdtEndPr/>
            <w:sdtContent>
              <w:r w:rsidR="00AE1F7D">
                <w:rPr>
                  <w:b/>
                  <w:bCs/>
                  <w:noProof w:val="0"/>
                  <w:sz w:val="26"/>
                  <w:szCs w:val="26"/>
                  <w:rtl/>
                </w:rPr>
                <w:t>נחום ואח' נ' בי.די.איי. - קופאס בע"מ</w:t>
              </w:r>
            </w:sdtContent>
          </w:sdt>
        </w:p>
        <w:p w:rsidR="00694556" w:rsidRDefault="00694556">
          <w:pPr>
            <w:rPr>
              <w:rtl/>
            </w:rPr>
          </w:pPr>
        </w:p>
        <w:p w:rsidR="00FE0D6A" w:rsidRDefault="00FE0D6A">
          <w:pPr>
            <w:rPr>
              <w:rtl/>
            </w:rPr>
          </w:pPr>
          <w:r>
            <w:rPr>
              <w:rFonts w:hint="cs"/>
              <w:sz w:val="20"/>
              <w:szCs w:val="20"/>
              <w:rtl/>
            </w:rPr>
            <w:t>תיק חיצוני</w:t>
          </w:r>
          <w:r>
            <w:rPr>
              <w:rFonts w:hint="cs"/>
              <w:rtl/>
            </w:rPr>
            <w:t xml:space="preserve">: </w:t>
          </w:r>
          <w:sdt>
            <w:sdtPr>
              <w:rPr>
                <w:rtl/>
              </w:rPr>
              <w:alias w:val="1198"/>
              <w:tag w:val="1198"/>
              <w:id w:val="-392968057"/>
              <w:text w:multiLine="1"/>
            </w:sdtPr>
            <w:sdtEndPr/>
            <w:sdtContent/>
          </w:sdt>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835" w:rsidRDefault="004C383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3426"/>
    <o:shapelayout v:ext="edit">
      <o:idmap v:ext="edit" data="10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66352"/>
    <w:rsid w:val="000E7DF6"/>
    <w:rsid w:val="001072A9"/>
    <w:rsid w:val="00132017"/>
    <w:rsid w:val="00132382"/>
    <w:rsid w:val="0014234E"/>
    <w:rsid w:val="001C4003"/>
    <w:rsid w:val="00202499"/>
    <w:rsid w:val="00232DDE"/>
    <w:rsid w:val="00265761"/>
    <w:rsid w:val="002A5633"/>
    <w:rsid w:val="003269DA"/>
    <w:rsid w:val="00381D3A"/>
    <w:rsid w:val="003823DA"/>
    <w:rsid w:val="004C3835"/>
    <w:rsid w:val="004C7135"/>
    <w:rsid w:val="004D10C3"/>
    <w:rsid w:val="004D49A3"/>
    <w:rsid w:val="004E6E3C"/>
    <w:rsid w:val="0054599D"/>
    <w:rsid w:val="00547DB7"/>
    <w:rsid w:val="005F673C"/>
    <w:rsid w:val="00601748"/>
    <w:rsid w:val="006209A5"/>
    <w:rsid w:val="00622BAA"/>
    <w:rsid w:val="006241D4"/>
    <w:rsid w:val="00625C89"/>
    <w:rsid w:val="00633D05"/>
    <w:rsid w:val="00671BD5"/>
    <w:rsid w:val="006805C1"/>
    <w:rsid w:val="00694556"/>
    <w:rsid w:val="006A6E6A"/>
    <w:rsid w:val="006E1A53"/>
    <w:rsid w:val="007056AA"/>
    <w:rsid w:val="00724834"/>
    <w:rsid w:val="007A24FE"/>
    <w:rsid w:val="007F1048"/>
    <w:rsid w:val="00820005"/>
    <w:rsid w:val="0082593B"/>
    <w:rsid w:val="00844B0C"/>
    <w:rsid w:val="00846D27"/>
    <w:rsid w:val="008C4F99"/>
    <w:rsid w:val="00903896"/>
    <w:rsid w:val="00927813"/>
    <w:rsid w:val="00944D13"/>
    <w:rsid w:val="00985F23"/>
    <w:rsid w:val="00987470"/>
    <w:rsid w:val="009D3054"/>
    <w:rsid w:val="009E0263"/>
    <w:rsid w:val="00A43458"/>
    <w:rsid w:val="00A802A8"/>
    <w:rsid w:val="00AB5E18"/>
    <w:rsid w:val="00AE1F7D"/>
    <w:rsid w:val="00AF1ED6"/>
    <w:rsid w:val="00B80CBD"/>
    <w:rsid w:val="00BC3369"/>
    <w:rsid w:val="00BF77EE"/>
    <w:rsid w:val="00C53446"/>
    <w:rsid w:val="00C547D3"/>
    <w:rsid w:val="00CE5A83"/>
    <w:rsid w:val="00D53924"/>
    <w:rsid w:val="00D96D8C"/>
    <w:rsid w:val="00DE2FB4"/>
    <w:rsid w:val="00E04797"/>
    <w:rsid w:val="00E54642"/>
    <w:rsid w:val="00E97908"/>
    <w:rsid w:val="00ED5A4E"/>
    <w:rsid w:val="00EF3ED0"/>
    <w:rsid w:val="00F11D7B"/>
    <w:rsid w:val="00F7798D"/>
    <w:rsid w:val="00F85C25"/>
    <w:rsid w:val="00FE0D6A"/>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426"/>
    <o:shapelayout v:ext="edit">
      <o:idmap v:ext="edit" data="1"/>
    </o:shapelayout>
  </w:shapeDefaults>
  <w:decimalSymbol w:val="."/>
  <w:listSeparator w:val=","/>
  <w14:docId w14:val="49A7A5E5"/>
  <w15:docId w15:val="{CD2BC5C7-0A32-4905-A5B5-B0EA6A978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fault">
    <w:name w:val="default"/>
    <w:basedOn w:val="a0"/>
    <w:rsid w:val="00F85C25"/>
    <w:rPr>
      <w:rFonts w:ascii="Times New Roman" w:hAnsi="Times New Roman" w:cs="Times New Roman"/>
      <w:sz w:val="26"/>
      <w:szCs w:val="26"/>
    </w:rPr>
  </w:style>
  <w:style w:type="paragraph" w:customStyle="1" w:styleId="P00">
    <w:name w:val="P00"/>
    <w:rsid w:val="00F85C25"/>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paragraph" w:customStyle="1" w:styleId="P22">
    <w:name w:val="P22"/>
    <w:basedOn w:val="P00"/>
    <w:rsid w:val="00F85C25"/>
    <w:pPr>
      <w:tabs>
        <w:tab w:val="clear" w:pos="624"/>
        <w:tab w:val="clear" w:pos="1021"/>
      </w:tabs>
      <w:ind w:right="102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0f6373978b2347aa"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775</Words>
  <Characters>3875</Characters>
  <Application>Microsoft Office Word</Application>
  <DocSecurity>0</DocSecurity>
  <Lines>32</Lines>
  <Paragraphs>9</Paragraphs>
  <ScaleCrop>false</ScaleCrop>
  <Company>Microsoft Corporation</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יונת  הברפלד-אברהם</cp:lastModifiedBy>
  <cp:revision>18</cp:revision>
  <dcterms:created xsi:type="dcterms:W3CDTF">2012-08-05T18:00:00Z</dcterms:created>
  <dcterms:modified xsi:type="dcterms:W3CDTF">2018-04-12T05:56:00Z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