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נסרין עדוי-ח'דר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A2AFC" w:rsidP="002F6981" w:rsidRDefault="002F6981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EF3F9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EF3F9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2F6981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EF3F9E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נסים תמיר</w:t>
                </w:r>
              </w:sdtContent>
            </w:sdt>
          </w:p>
          <w:p w:rsidRPr="00785242" w:rsidR="0094424E" w:rsidP="00785242" w:rsidRDefault="00EF3F9E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20127813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627900026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שירביט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  <w:rPr>
          <w:rFonts w:hint="cs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F6981" w:rsidP="002F6981" w:rsidRDefault="002F6981">
      <w:pPr>
        <w:numPr>
          <w:ilvl w:val="0"/>
          <w:numId w:val="1"/>
        </w:numPr>
        <w:spacing w:line="360" w:lineRule="auto"/>
        <w:jc w:val="both"/>
        <w:rPr>
          <w:noProof w:val="0"/>
        </w:rPr>
      </w:pPr>
      <w:bookmarkStart w:name="NGCSBookmark" w:id="1"/>
      <w:bookmarkEnd w:id="1"/>
      <w:r>
        <w:rPr>
          <w:rFonts w:hint="cs"/>
          <w:rtl/>
        </w:rPr>
        <w:t xml:space="preserve">בהמשך להחלטה מיום 19.10.2017, ובהעדר כל הודעה מטעם הצדדים, ולאחר שעיינתי בטענות הצדדים ובחומר הרפואי שהוצג בפניי, אני מחליטה כי יש מקום למנות מומחה רפואי בתחום האורתופדי. </w:t>
      </w:r>
    </w:p>
    <w:p w:rsidR="002F6981" w:rsidP="002F6981" w:rsidRDefault="002F6981">
      <w:pPr>
        <w:spacing w:line="360" w:lineRule="auto"/>
        <w:ind w:left="786"/>
        <w:jc w:val="both"/>
      </w:pPr>
      <w:r>
        <w:rPr>
          <w:rFonts w:hint="cs"/>
          <w:rtl/>
        </w:rPr>
        <w:t xml:space="preserve">המומחה יהיה </w:t>
      </w:r>
      <w:r w:rsidRPr="002F6981">
        <w:rPr>
          <w:rFonts w:hint="cs"/>
          <w:b/>
          <w:bCs/>
          <w:u w:val="single"/>
          <w:rtl/>
        </w:rPr>
        <w:t>ד"ר דוד אנג'ל.</w:t>
      </w:r>
    </w:p>
    <w:p w:rsidR="002F6981" w:rsidP="002F6981" w:rsidRDefault="002F6981">
      <w:pPr>
        <w:spacing w:line="360" w:lineRule="auto"/>
        <w:ind w:left="786"/>
        <w:jc w:val="both"/>
        <w:rPr>
          <w:rFonts w:hint="cs"/>
          <w:rtl/>
        </w:rPr>
      </w:pPr>
    </w:p>
    <w:p w:rsidR="002F6981" w:rsidP="002F6981" w:rsidRDefault="002F6981">
      <w:pPr>
        <w:numPr>
          <w:ilvl w:val="0"/>
          <w:numId w:val="1"/>
        </w:numPr>
        <w:spacing w:line="360" w:lineRule="auto"/>
        <w:jc w:val="both"/>
        <w:rPr>
          <w:rFonts w:hint="cs"/>
          <w:rtl/>
        </w:rPr>
      </w:pPr>
      <w:r>
        <w:rPr>
          <w:rFonts w:hint="cs"/>
          <w:b/>
          <w:bCs/>
          <w:rtl/>
        </w:rPr>
        <w:t>באי כוח הצדדים יקדימו ויודיעו לבית המשפט, בתוך 7 ימים מהיום, האם התקיימו ו/או מתקיימים קשרי עבודה בינם לבין המומחה.</w:t>
      </w:r>
    </w:p>
    <w:p w:rsidR="002F6981" w:rsidP="002F6981" w:rsidRDefault="002F6981">
      <w:pPr>
        <w:spacing w:line="360" w:lineRule="auto"/>
        <w:ind w:left="786"/>
        <w:jc w:val="both"/>
      </w:pPr>
    </w:p>
    <w:p w:rsidR="002F6981" w:rsidP="002F6981" w:rsidRDefault="002F6981">
      <w:pPr>
        <w:numPr>
          <w:ilvl w:val="0"/>
          <w:numId w:val="1"/>
        </w:numPr>
        <w:spacing w:line="360" w:lineRule="auto"/>
        <w:jc w:val="both"/>
      </w:pPr>
      <w:r>
        <w:rPr>
          <w:rFonts w:hint="cs"/>
          <w:rtl/>
        </w:rPr>
        <w:t xml:space="preserve">המומחה יחווה דעתו בשאלה האם נותרה לתובע נכות רפואית צמיתה כתוצאה מהתאונה הנדונה, ואם כן – מה שיעורה. </w:t>
      </w:r>
    </w:p>
    <w:p w:rsidR="002F6981" w:rsidP="002F6981" w:rsidRDefault="002F6981">
      <w:pPr>
        <w:spacing w:line="360" w:lineRule="auto"/>
        <w:ind w:left="360"/>
        <w:jc w:val="both"/>
      </w:pPr>
    </w:p>
    <w:p w:rsidR="002F6981" w:rsidP="002F6981" w:rsidRDefault="002F6981">
      <w:pPr>
        <w:numPr>
          <w:ilvl w:val="0"/>
          <w:numId w:val="1"/>
        </w:numPr>
        <w:spacing w:line="360" w:lineRule="auto"/>
        <w:jc w:val="both"/>
        <w:rPr>
          <w:rFonts w:hint="cs"/>
          <w:rtl/>
        </w:rPr>
      </w:pPr>
      <w:r>
        <w:rPr>
          <w:rFonts w:hint="cs"/>
          <w:rtl/>
        </w:rPr>
        <w:t xml:space="preserve">מקום שהתובע היה באי כושר לאחר התאונה, מתבקש המומחה, ככל שהדבר ניתן, להתייחס גם לשאלה זו, דהיינו, מהי תקופת אי הכושר ממנה סבל התובע. </w:t>
      </w:r>
    </w:p>
    <w:p w:rsidR="002F6981" w:rsidP="002F6981" w:rsidRDefault="002F6981">
      <w:pPr>
        <w:spacing w:line="360" w:lineRule="auto"/>
        <w:ind w:left="360"/>
        <w:jc w:val="both"/>
      </w:pPr>
    </w:p>
    <w:p w:rsidRPr="002F6981" w:rsidR="002F6981" w:rsidP="002F6981" w:rsidRDefault="002F6981">
      <w:pPr>
        <w:numPr>
          <w:ilvl w:val="0"/>
          <w:numId w:val="1"/>
        </w:numPr>
        <w:spacing w:line="360" w:lineRule="auto"/>
        <w:jc w:val="both"/>
        <w:rPr>
          <w:rFonts w:hint="cs"/>
          <w:rtl/>
        </w:rPr>
      </w:pPr>
      <w:r w:rsidRPr="002F6981">
        <w:rPr>
          <w:rFonts w:hint="cs"/>
          <w:rtl/>
        </w:rPr>
        <w:t>כמו כן יחווה המומחה דעתו באשר לצורך בדבר מינוי מומחה בתחום הנוירוכירוגייה.</w:t>
      </w:r>
    </w:p>
    <w:p w:rsidR="002F6981" w:rsidP="002F6981" w:rsidRDefault="002F6981">
      <w:pPr>
        <w:spacing w:line="360" w:lineRule="auto"/>
        <w:ind w:left="360"/>
        <w:jc w:val="both"/>
      </w:pPr>
    </w:p>
    <w:p w:rsidR="002F6981" w:rsidP="002F6981" w:rsidRDefault="002F6981">
      <w:pPr>
        <w:numPr>
          <w:ilvl w:val="0"/>
          <w:numId w:val="1"/>
        </w:numPr>
        <w:spacing w:line="360" w:lineRule="auto"/>
        <w:jc w:val="both"/>
        <w:rPr>
          <w:rFonts w:hint="cs"/>
          <w:rtl/>
        </w:rPr>
      </w:pPr>
      <w:r>
        <w:rPr>
          <w:rFonts w:hint="cs"/>
          <w:rtl/>
        </w:rPr>
        <w:t>בשלב זה תישא הנתבעת 2 בשכר טרחת המומחה.</w:t>
      </w:r>
    </w:p>
    <w:p w:rsidR="002F6981" w:rsidP="002F6981" w:rsidRDefault="002F6981">
      <w:pPr>
        <w:spacing w:line="360" w:lineRule="auto"/>
        <w:jc w:val="both"/>
      </w:pPr>
    </w:p>
    <w:p w:rsidR="002F6981" w:rsidP="002F6981" w:rsidRDefault="002F6981">
      <w:pPr>
        <w:spacing w:line="360" w:lineRule="auto"/>
        <w:ind w:left="360"/>
        <w:jc w:val="both"/>
        <w:rPr>
          <w:rFonts w:hint="cs"/>
          <w:rtl/>
        </w:rPr>
      </w:pPr>
    </w:p>
    <w:p w:rsidR="002F6981" w:rsidP="002F6981" w:rsidRDefault="002F6981">
      <w:pPr>
        <w:spacing w:line="360" w:lineRule="auto"/>
        <w:ind w:left="720"/>
        <w:jc w:val="both"/>
        <w:rPr>
          <w:rFonts w:hint="cs"/>
          <w:rtl/>
        </w:rPr>
      </w:pPr>
      <w:r>
        <w:rPr>
          <w:rFonts w:hint="cs"/>
          <w:rtl/>
        </w:rPr>
        <w:lastRenderedPageBreak/>
        <w:t xml:space="preserve">בשכר טרחת המומחה י/תישא התובע/ת, אולם אני פותרת את התובע/ת מהמפקדת שכר המומחה בקופת ביהמ"ש והתשלום ייעשה במישרין למומחה במועד הבדיקה. </w:t>
      </w:r>
    </w:p>
    <w:p w:rsidR="002F6981" w:rsidP="002F6981" w:rsidRDefault="002F6981">
      <w:pPr>
        <w:spacing w:line="360" w:lineRule="auto"/>
        <w:ind w:left="720"/>
        <w:jc w:val="both"/>
        <w:rPr>
          <w:rFonts w:hint="cs"/>
          <w:rtl/>
        </w:rPr>
      </w:pPr>
    </w:p>
    <w:p w:rsidR="002F6981" w:rsidP="002F6981" w:rsidRDefault="002F6981">
      <w:pPr>
        <w:numPr>
          <w:ilvl w:val="0"/>
          <w:numId w:val="1"/>
        </w:numPr>
        <w:spacing w:line="360" w:lineRule="auto"/>
        <w:jc w:val="both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תשומת לב</w:t>
      </w:r>
      <w:r>
        <w:rPr>
          <w:rFonts w:hint="cs"/>
          <w:rtl/>
        </w:rPr>
        <w:t xml:space="preserve"> הצדדים מופנית לתקנות ובמיוחד לתקנה 8 לגבי המצאת מסמכים למומחה. הצדדים לא יעבירו כל מסמך המהווה חוות דעת. </w:t>
      </w:r>
    </w:p>
    <w:p w:rsidR="002F6981" w:rsidP="002F6981" w:rsidRDefault="002F6981">
      <w:pPr>
        <w:spacing w:line="360" w:lineRule="auto"/>
        <w:ind w:left="360"/>
        <w:jc w:val="both"/>
      </w:pPr>
    </w:p>
    <w:p w:rsidR="002F6981" w:rsidP="002F6981" w:rsidRDefault="002F6981">
      <w:pPr>
        <w:numPr>
          <w:ilvl w:val="0"/>
          <w:numId w:val="1"/>
        </w:numPr>
        <w:tabs>
          <w:tab w:val="num" w:pos="720"/>
        </w:tabs>
        <w:spacing w:line="360" w:lineRule="auto"/>
        <w:ind w:left="720"/>
        <w:jc w:val="both"/>
      </w:pPr>
      <w:r>
        <w:rPr>
          <w:rFonts w:hint="cs"/>
          <w:b/>
          <w:bCs/>
          <w:u w:val="single"/>
          <w:rtl/>
        </w:rPr>
        <w:t>תשומת לב</w:t>
      </w:r>
      <w:r>
        <w:rPr>
          <w:rFonts w:hint="cs"/>
          <w:rtl/>
        </w:rPr>
        <w:t xml:space="preserve"> המומחה מופנית להנחיית ביהמ"ש ביחס לתעריפי מומחים. התעריף עבור חוות דעת רפואית לבימ"ש הינו בסך 4,600 ₪ בתוספת מע"מ (לא כולל בדיקות עזר).</w:t>
      </w:r>
    </w:p>
    <w:p w:rsidRPr="002F6981" w:rsidR="002F6981" w:rsidP="002F6981" w:rsidRDefault="002F6981">
      <w:pPr>
        <w:spacing w:line="360" w:lineRule="auto"/>
        <w:ind w:left="786"/>
        <w:jc w:val="both"/>
      </w:pPr>
    </w:p>
    <w:p w:rsidR="002F6981" w:rsidP="002F6981" w:rsidRDefault="002F6981">
      <w:pPr>
        <w:numPr>
          <w:ilvl w:val="0"/>
          <w:numId w:val="1"/>
        </w:numPr>
        <w:spacing w:line="360" w:lineRule="auto"/>
        <w:jc w:val="both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מזכירות ביהמ"ש תשלח העתק ההחלטה למומחה</w:t>
      </w:r>
      <w:r>
        <w:rPr>
          <w:rFonts w:hint="cs"/>
          <w:rtl/>
        </w:rPr>
        <w:t xml:space="preserve">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F3F9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85925" cy="723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54c7a10e93b408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F3F9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F3F9E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F698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EF3F9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48995-06-17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21C0D"/>
    <w:multiLevelType w:val="hybridMultilevel"/>
    <w:tmpl w:val="543842B8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2F6981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2AF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EF3F9E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20559C5E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054c7a10e93b408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86609" w:rsidP="00C86609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C86609" w:rsidP="00C86609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86609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66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C866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C866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223</Words>
  <Characters>1115</Characters>
  <Application>Microsoft Office Word</Application>
  <DocSecurity>0</DocSecurity>
  <Lines>9</Lines>
  <Paragraphs>2</Paragraphs>
  <ScaleCrop>false</ScaleCrop>
  <Company>Microsoft Corporation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נסרין עדוי-ח'דר</cp:lastModifiedBy>
  <cp:revision>102</cp:revision>
  <dcterms:created xsi:type="dcterms:W3CDTF">2012-08-06T05:16:00Z</dcterms:created>
  <dcterms:modified xsi:type="dcterms:W3CDTF">2018-04-11T08:22:00Z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