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12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דגית ויסמן</w:t>
                </w:r>
              </w:sdtContent>
            </w:sdt>
          </w:p>
          <w:p w:rsidRPr="0032390E" w:rsidR="00621052" w:rsidP="00621052" w:rsidRDefault="001A367B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32390E" w:rsidR="00621052" w:rsidP="00621052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1A367B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1A367B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תובע: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5419DE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</w:rPr>
                  <w:t>HABIB IDRIS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1A367B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1A367B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נתבעת: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1A367B" w:rsidRDefault="005419DE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קשת טעמים בע"מ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Default="001A367B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1. </w:t>
      </w:r>
      <w:r w:rsidR="00612018">
        <w:rPr>
          <w:rFonts w:ascii="Arial" w:hAnsi="Arial"/>
          <w:noProof w:val="0"/>
          <w:sz w:val="28"/>
          <w:szCs w:val="28"/>
          <w:rtl/>
        </w:rPr>
        <w:tab/>
      </w:r>
      <w:r>
        <w:rPr>
          <w:rFonts w:hint="cs" w:ascii="Arial" w:hAnsi="Arial"/>
          <w:noProof w:val="0"/>
          <w:sz w:val="28"/>
          <w:szCs w:val="28"/>
          <w:rtl/>
        </w:rPr>
        <w:t>ניתן תוקף של פסק דין להסכם הפשרה אליו הגיעו הצדדים.</w:t>
      </w:r>
    </w:p>
    <w:p w:rsidRPr="00621052" w:rsidR="001A367B" w:rsidP="00612018" w:rsidRDefault="001A367B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2.</w:t>
      </w:r>
      <w:r w:rsidR="00612018">
        <w:rPr>
          <w:rFonts w:ascii="Arial" w:hAnsi="Arial"/>
          <w:noProof w:val="0"/>
          <w:sz w:val="28"/>
          <w:szCs w:val="28"/>
          <w:rtl/>
        </w:rPr>
        <w:tab/>
      </w:r>
      <w:r>
        <w:rPr>
          <w:rFonts w:hint="cs" w:ascii="Arial" w:hAnsi="Arial"/>
          <w:noProof w:val="0"/>
          <w:sz w:val="28"/>
          <w:szCs w:val="28"/>
          <w:rtl/>
        </w:rPr>
        <w:t>האגרה תוחזר לב"כ התובע על פי התקנות.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bookmarkStart w:name="_GoBack" w:id="0"/>
      <w:bookmarkEnd w:id="0"/>
    </w:p>
    <w:p w:rsidRPr="0032390E" w:rsidR="00694556" w:rsidP="00E13B3A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בהעדר הצדדים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5419DE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47572" cy="5806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9d0a270f75e4c3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572" cy="58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419D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419D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419D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5419DE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ס"ע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62753-11-17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A367B"/>
    <w:rsid w:val="001C4003"/>
    <w:rsid w:val="0025187E"/>
    <w:rsid w:val="0032390E"/>
    <w:rsid w:val="004121E7"/>
    <w:rsid w:val="004E6E3C"/>
    <w:rsid w:val="005419DE"/>
    <w:rsid w:val="00547DB7"/>
    <w:rsid w:val="00612018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A06694"/>
    <w:rsid w:val="00B80CBD"/>
    <w:rsid w:val="00C2257A"/>
    <w:rsid w:val="00D23AEF"/>
    <w:rsid w:val="00D53924"/>
    <w:rsid w:val="00D569A5"/>
    <w:rsid w:val="00D96D8C"/>
    <w:rsid w:val="00E13B3A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787D58C6"/>
  <w15:docId w15:val="{02FBE0DD-727F-452D-B3F8-43A5019E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f9d0a270f75e4c3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דגית ויסמן</cp:lastModifiedBy>
  <cp:revision>18</cp:revision>
  <dcterms:created xsi:type="dcterms:W3CDTF">2012-08-06T01:26:00Z</dcterms:created>
  <dcterms:modified xsi:type="dcterms:W3CDTF">2018-04-12T08:51:00Z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