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55615A" w:rsidR="0094424E">
        <w:trPr>
          <w:jc w:val="center"/>
        </w:trPr>
        <w:tc>
          <w:tcPr>
            <w:tcW w:w="743" w:type="dxa"/>
          </w:tcPr>
          <w:p w:rsidRPr="0055615A"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 w:rsidRPr="0055615A">
              <w:rPr>
                <w:rtl/>
              </w:rPr>
              <w:t xml:space="preserve"> </w:t>
            </w:r>
            <w:r w:rsidRPr="0055615A">
              <w:rPr>
                <w:rFonts w:hint="cs" w:ascii="Arial" w:hAnsi="Arial"/>
                <w:b/>
                <w:bCs/>
                <w:rtl/>
              </w:rPr>
              <w:t>ב</w:t>
            </w:r>
            <w:r w:rsidRPr="0055615A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55615A"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 w:rsidRPr="0055615A">
              <w:rPr>
                <w:rFonts w:hint="cs" w:ascii="Arial" w:hAnsi="Arial"/>
                <w:b/>
                <w:bCs/>
                <w:rtl/>
              </w:rPr>
              <w:t>כבוד</w:t>
            </w:r>
            <w:r w:rsidRPr="0055615A"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55615A"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55615A"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55615A">
                  <w:rPr>
                    <w:rFonts w:ascii="Arial" w:hAnsi="Arial"/>
                    <w:b/>
                    <w:bCs/>
                    <w:rtl/>
                  </w:rPr>
                  <w:t>בטינה טאובר</w:t>
                </w:r>
              </w:sdtContent>
            </w:sdt>
          </w:p>
          <w:p w:rsidRPr="0055615A" w:rsidR="0094424E" w:rsidRDefault="0094424E">
            <w:pPr>
              <w:rPr>
                <w:rFonts w:ascii="Arial" w:hAnsi="Arial" w:cs="FrankRuehl"/>
                <w:highlight w:val="yellow"/>
              </w:rPr>
            </w:pPr>
          </w:p>
        </w:tc>
      </w:tr>
      <w:tr w:rsidRPr="0055615A"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55615A" w:rsidR="008D1327" w:rsidP="0055615A" w:rsidRDefault="0055615A">
                <w:pPr>
                  <w:rPr>
                    <w:rFonts w:ascii="Arial" w:hAnsi="Arial"/>
                    <w:b/>
                    <w:bCs/>
                    <w:rtl/>
                  </w:rPr>
                </w:pPr>
                <w:r w:rsidRPr="0055615A">
                  <w:rPr>
                    <w:rFonts w:hint="cs" w:ascii="Arial" w:hAnsi="Arial"/>
                    <w:b/>
                    <w:bCs/>
                    <w:rtl/>
                  </w:rPr>
                  <w:t>העותרת</w:t>
                </w:r>
              </w:p>
            </w:sdtContent>
          </w:sdt>
        </w:tc>
        <w:tc>
          <w:tcPr>
            <w:tcW w:w="5571" w:type="dxa"/>
          </w:tcPr>
          <w:p w:rsidRPr="0055615A" w:rsidR="0094424E" w:rsidRDefault="006239F7">
            <w:pPr>
              <w:rPr>
                <w:b/>
                <w:bCs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55615A" w:rsidR="004D74B1">
                  <w:rPr>
                    <w:rFonts w:ascii="Arial" w:hAnsi="Arial"/>
                    <w:b/>
                    <w:bCs/>
                    <w:rtl/>
                  </w:rPr>
                  <w:t>זנט ביטון</w:t>
                </w:r>
              </w:sdtContent>
            </w:sdt>
          </w:p>
        </w:tc>
      </w:tr>
      <w:tr w:rsidRPr="0055615A" w:rsidR="0094424E">
        <w:trPr>
          <w:jc w:val="center"/>
        </w:trPr>
        <w:tc>
          <w:tcPr>
            <w:tcW w:w="8820" w:type="dxa"/>
            <w:gridSpan w:val="3"/>
          </w:tcPr>
          <w:p w:rsidRPr="0055615A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55615A" w:rsidR="0094424E" w:rsidRDefault="0094424E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55615A">
              <w:rPr>
                <w:rFonts w:ascii="Arial" w:hAnsi="Arial"/>
                <w:b/>
                <w:bCs/>
                <w:rtl/>
              </w:rPr>
              <w:t>נגד</w:t>
            </w:r>
          </w:p>
          <w:p w:rsidRPr="0055615A" w:rsidR="0094424E" w:rsidRDefault="0094424E">
            <w:pPr>
              <w:rPr>
                <w:rFonts w:ascii="Arial" w:hAnsi="Arial"/>
                <w:b/>
                <w:bCs/>
              </w:rPr>
            </w:pPr>
          </w:p>
        </w:tc>
      </w:tr>
      <w:tr w:rsidRPr="0055615A" w:rsidR="0094424E">
        <w:trPr>
          <w:jc w:val="center"/>
        </w:trPr>
        <w:tc>
          <w:tcPr>
            <w:tcW w:w="3249" w:type="dxa"/>
            <w:gridSpan w:val="2"/>
          </w:tcPr>
          <w:p w:rsidRPr="0055615A" w:rsidR="0094424E" w:rsidRDefault="006239F7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55615A" w:rsidR="0055615A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 w:rsidR="00C5731F">
                  <w:rPr>
                    <w:rFonts w:ascii="Arial" w:hAnsi="Arial"/>
                    <w:b/>
                    <w:bCs/>
                    <w:rtl/>
                  </w:rPr>
                  <w:t>משיב</w:t>
                </w:r>
                <w:r w:rsidR="00C5731F">
                  <w:rPr>
                    <w:rFonts w:hint="cs" w:ascii="Arial" w:hAnsi="Arial"/>
                    <w:b/>
                    <w:bCs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Pr="0055615A" w:rsidR="0094424E" w:rsidRDefault="006239F7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55615A" w:rsidR="004D74B1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Pr="0055615A" w:rsidR="0094424E">
              <w:rPr>
                <w:rFonts w:ascii="Arial" w:hAnsi="Arial"/>
                <w:b/>
                <w:bCs/>
                <w:rtl/>
              </w:rPr>
              <w:t>.</w:t>
            </w:r>
            <w:r w:rsidRPr="0055615A" w:rsidR="0094424E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55615A" w:rsidR="004D74B1">
                  <w:rPr>
                    <w:rFonts w:ascii="Arial" w:hAnsi="Arial"/>
                    <w:b/>
                    <w:bCs/>
                    <w:rtl/>
                  </w:rPr>
                  <w:t>מדינת ישראל</w:t>
                </w:r>
                <w:r w:rsidRPr="0055615A" w:rsidR="0055615A">
                  <w:rPr>
                    <w:b/>
                    <w:bCs/>
                    <w:rtl/>
                  </w:rPr>
                  <w:t xml:space="preserve"> – משרד </w:t>
                </w:r>
                <w:r w:rsidRPr="0055615A" w:rsidR="0055615A">
                  <w:rPr>
                    <w:rFonts w:hint="cs"/>
                    <w:b/>
                    <w:bCs/>
                    <w:rtl/>
                  </w:rPr>
                  <w:t>הבינוי והשיכון</w:t>
                </w:r>
              </w:sdtContent>
            </w:sdt>
          </w:p>
          <w:p w:rsidRPr="0055615A" w:rsidR="0094424E" w:rsidRDefault="006239F7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99433515"/>
                <w:text w:multiLine="1"/>
              </w:sdtPr>
              <w:sdtEndPr/>
              <w:sdtContent>
                <w:r w:rsidRPr="0055615A" w:rsidR="004D74B1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Pr="0055615A" w:rsidR="0094424E">
              <w:rPr>
                <w:rFonts w:ascii="Arial" w:hAnsi="Arial"/>
                <w:b/>
                <w:bCs/>
                <w:rtl/>
              </w:rPr>
              <w:t>.</w:t>
            </w:r>
            <w:r w:rsidRPr="0055615A" w:rsidR="0094424E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932956818"/>
                <w:text w:multiLine="1"/>
              </w:sdtPr>
              <w:sdtEndPr/>
              <w:sdtContent>
                <w:r w:rsidRPr="0055615A" w:rsidR="004D74B1">
                  <w:rPr>
                    <w:rFonts w:ascii="Arial" w:hAnsi="Arial"/>
                    <w:b/>
                    <w:bCs/>
                    <w:rtl/>
                  </w:rPr>
                  <w:t>עמידר, החברה הלאומית לשיכון בישראל בע"מ</w:t>
                </w:r>
              </w:sdtContent>
            </w:sdt>
          </w:p>
        </w:tc>
      </w:tr>
    </w:tbl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5615A" w:rsidP="00C5731F" w:rsidRDefault="0055615A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 w:rsidRPr="0055615A">
        <w:rPr>
          <w:rFonts w:ascii="Arial" w:hAnsi="Arial"/>
          <w:rtl/>
        </w:rPr>
        <w:t>1.</w:t>
      </w:r>
      <w:r w:rsidRPr="0055615A">
        <w:rPr>
          <w:rFonts w:ascii="Arial" w:hAnsi="Arial"/>
          <w:rtl/>
        </w:rPr>
        <w:tab/>
        <w:t xml:space="preserve">הנני קובעת דיון מקדמי בעתירה </w:t>
      </w:r>
      <w:r w:rsidRPr="00C5731F">
        <w:rPr>
          <w:rFonts w:ascii="Arial" w:hAnsi="Arial"/>
          <w:b/>
          <w:bCs/>
          <w:u w:val="single"/>
          <w:rtl/>
        </w:rPr>
        <w:t xml:space="preserve">ליום </w:t>
      </w:r>
      <w:r w:rsidRPr="00C5731F" w:rsidR="00C5731F">
        <w:rPr>
          <w:rFonts w:hint="cs" w:ascii="Arial" w:hAnsi="Arial"/>
          <w:b/>
          <w:bCs/>
          <w:u w:val="single"/>
          <w:rtl/>
        </w:rPr>
        <w:t xml:space="preserve">05/06/18 </w:t>
      </w:r>
      <w:r w:rsidRPr="00C5731F">
        <w:rPr>
          <w:rFonts w:ascii="Arial" w:hAnsi="Arial"/>
          <w:b/>
          <w:bCs/>
          <w:u w:val="single"/>
          <w:rtl/>
        </w:rPr>
        <w:t xml:space="preserve">בשעה </w:t>
      </w:r>
      <w:r w:rsidRPr="00C5731F" w:rsidR="00C5731F">
        <w:rPr>
          <w:rFonts w:hint="cs" w:ascii="Arial" w:hAnsi="Arial"/>
          <w:b/>
          <w:bCs/>
          <w:u w:val="single"/>
          <w:rtl/>
        </w:rPr>
        <w:t>13:00</w:t>
      </w:r>
      <w:r w:rsidR="00C5731F">
        <w:rPr>
          <w:rFonts w:hint="cs" w:ascii="Arial" w:hAnsi="Arial"/>
          <w:rtl/>
        </w:rPr>
        <w:t xml:space="preserve">. </w:t>
      </w:r>
    </w:p>
    <w:p w:rsidRPr="0055615A" w:rsidR="00C5731F" w:rsidP="00C5731F" w:rsidRDefault="00C5731F">
      <w:pPr>
        <w:spacing w:line="360" w:lineRule="auto"/>
        <w:jc w:val="both"/>
        <w:rPr>
          <w:rFonts w:ascii="Arial" w:hAnsi="Arial"/>
          <w:rtl/>
        </w:rPr>
      </w:pPr>
    </w:p>
    <w:p w:rsidRPr="0055615A" w:rsidR="0055615A" w:rsidP="00AC1577" w:rsidRDefault="0055615A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55615A">
        <w:rPr>
          <w:rFonts w:ascii="Arial" w:hAnsi="Arial"/>
          <w:rtl/>
        </w:rPr>
        <w:t>2.</w:t>
      </w:r>
      <w:r w:rsidRPr="0055615A">
        <w:rPr>
          <w:rFonts w:ascii="Arial" w:hAnsi="Arial"/>
          <w:rtl/>
        </w:rPr>
        <w:tab/>
        <w:t>ב"כ העותרת ימציא עותק מהעתירה על נספח</w:t>
      </w:r>
      <w:r>
        <w:rPr>
          <w:rFonts w:ascii="Arial" w:hAnsi="Arial"/>
          <w:rtl/>
        </w:rPr>
        <w:t>יה, בצירוף החלטה זו, לידי המשיב</w:t>
      </w:r>
      <w:r>
        <w:rPr>
          <w:rFonts w:hint="cs" w:ascii="Arial" w:hAnsi="Arial"/>
          <w:rtl/>
        </w:rPr>
        <w:t>ות</w:t>
      </w:r>
      <w:r w:rsidRPr="0055615A">
        <w:rPr>
          <w:rFonts w:ascii="Arial" w:hAnsi="Arial"/>
          <w:rtl/>
        </w:rPr>
        <w:t>, תוך 3 ימים מהיום.</w:t>
      </w:r>
    </w:p>
    <w:p w:rsidRPr="0055615A" w:rsidR="0055615A" w:rsidP="00AC1577" w:rsidRDefault="0055615A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55615A" w:rsidR="0055615A" w:rsidP="0055615A" w:rsidRDefault="0055615A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3.</w:t>
      </w:r>
      <w:r>
        <w:rPr>
          <w:rFonts w:ascii="Arial" w:hAnsi="Arial"/>
          <w:rtl/>
        </w:rPr>
        <w:tab/>
        <w:t>המשיב</w:t>
      </w:r>
      <w:r>
        <w:rPr>
          <w:rFonts w:hint="cs" w:ascii="Arial" w:hAnsi="Arial"/>
          <w:rtl/>
        </w:rPr>
        <w:t>ות</w:t>
      </w:r>
      <w:r>
        <w:rPr>
          <w:rFonts w:ascii="Arial" w:hAnsi="Arial"/>
          <w:rtl/>
        </w:rPr>
        <w:t xml:space="preserve"> </w:t>
      </w:r>
      <w:r>
        <w:rPr>
          <w:rFonts w:hint="cs" w:ascii="Arial" w:hAnsi="Arial"/>
          <w:rtl/>
        </w:rPr>
        <w:t>י</w:t>
      </w:r>
      <w:r w:rsidRPr="0055615A">
        <w:rPr>
          <w:rFonts w:ascii="Arial" w:hAnsi="Arial"/>
          <w:rtl/>
        </w:rPr>
        <w:t>גיש</w:t>
      </w:r>
      <w:r>
        <w:rPr>
          <w:rFonts w:hint="cs" w:ascii="Arial" w:hAnsi="Arial"/>
          <w:rtl/>
        </w:rPr>
        <w:t>ו</w:t>
      </w:r>
      <w:r w:rsidRPr="0055615A">
        <w:rPr>
          <w:rFonts w:ascii="Arial" w:hAnsi="Arial"/>
          <w:rtl/>
        </w:rPr>
        <w:t xml:space="preserve"> תשובת</w:t>
      </w:r>
      <w:r>
        <w:rPr>
          <w:rFonts w:hint="cs" w:ascii="Arial" w:hAnsi="Arial"/>
          <w:rtl/>
        </w:rPr>
        <w:t>ן</w:t>
      </w:r>
      <w:r w:rsidRPr="0055615A">
        <w:rPr>
          <w:rFonts w:ascii="Arial" w:hAnsi="Arial"/>
          <w:rtl/>
        </w:rPr>
        <w:t xml:space="preserve"> לעתירה לא יאוחר מיום </w:t>
      </w:r>
      <w:r w:rsidRPr="00C5731F" w:rsidR="00C5731F">
        <w:rPr>
          <w:rFonts w:hint="cs" w:ascii="Arial" w:hAnsi="Arial"/>
          <w:b/>
          <w:bCs/>
          <w:u w:val="single"/>
          <w:rtl/>
        </w:rPr>
        <w:t>29/05/18</w:t>
      </w:r>
      <w:r w:rsidRPr="0055615A">
        <w:rPr>
          <w:rFonts w:ascii="Arial" w:hAnsi="Arial"/>
          <w:rtl/>
        </w:rPr>
        <w:t xml:space="preserve">, עם עותק במישרין לצד שכנגד. </w:t>
      </w:r>
    </w:p>
    <w:p w:rsidRPr="0055615A" w:rsidR="0055615A" w:rsidP="00AC1577" w:rsidRDefault="0055615A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55615A" w:rsidR="0055615A" w:rsidP="00AC1577" w:rsidRDefault="0055615A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55615A">
        <w:rPr>
          <w:rFonts w:ascii="Arial" w:hAnsi="Arial"/>
          <w:rtl/>
        </w:rPr>
        <w:t>4.</w:t>
      </w:r>
      <w:r w:rsidRPr="0055615A">
        <w:rPr>
          <w:rFonts w:ascii="Arial" w:hAnsi="Arial"/>
          <w:rtl/>
        </w:rPr>
        <w:tab/>
        <w:t xml:space="preserve">הצדדים יערכו לאפשרות שבית המשפט יורה להם לטעון לגוף העתירה במועד הדיון המקדמי. </w:t>
      </w:r>
    </w:p>
    <w:p w:rsidRPr="0055615A" w:rsidR="0055615A" w:rsidP="00AC1577" w:rsidRDefault="0055615A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55615A" w:rsidR="0055615A" w:rsidP="00AC1577" w:rsidRDefault="0055615A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55615A">
        <w:rPr>
          <w:rFonts w:ascii="Arial" w:hAnsi="Arial"/>
          <w:rtl/>
        </w:rPr>
        <w:t>5.</w:t>
      </w:r>
      <w:r w:rsidRPr="0055615A">
        <w:rPr>
          <w:rFonts w:ascii="Arial" w:hAnsi="Arial"/>
          <w:rtl/>
        </w:rPr>
        <w:tab/>
      </w:r>
      <w:r w:rsidRPr="0055615A">
        <w:rPr>
          <w:rFonts w:ascii="Arial" w:hAnsi="Arial"/>
          <w:b/>
          <w:bCs/>
          <w:u w:val="single"/>
          <w:rtl/>
        </w:rPr>
        <w:t>המזכירות תמציא העתק ההחלטה לצדדים.</w:t>
      </w:r>
      <w:r w:rsidRPr="0055615A">
        <w:rPr>
          <w:rFonts w:ascii="Arial" w:hAnsi="Arial"/>
          <w:rtl/>
        </w:rPr>
        <w:t xml:space="preserve"> </w:t>
      </w:r>
    </w:p>
    <w:p w:rsidRPr="00AC1577" w:rsidR="0055615A" w:rsidRDefault="0055615A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6239F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</w:t>
      </w:r>
      <w:r w:rsidR="0055615A">
        <w:rPr>
          <w:rtl/>
        </w:rPr>
        <w:tab/>
      </w:r>
      <w:r w:rsidR="0055615A">
        <w:rPr>
          <w:rtl/>
        </w:rPr>
        <w:tab/>
      </w:r>
      <w:r>
        <w:rPr>
          <w:rFonts w:hint="cs"/>
          <w:rtl/>
        </w:rPr>
        <w:t xml:space="preserve">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162fb962b94da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C5731F">
      <w:headerReference w:type="default" r:id="rId11"/>
      <w:footerReference w:type="default" r:id="rId12"/>
      <w:pgSz w:w="11907" w:h="16840" w:code="9"/>
      <w:pgMar w:top="454" w:right="1701" w:bottom="85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239F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239F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39F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710BB4E4" wp14:editId="692783CA">
          <wp:extent cx="374015" cy="469265"/>
          <wp:effectExtent l="0" t="0" r="6985" b="6985"/>
          <wp:docPr id="1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55615A">
      <w:trPr>
        <w:trHeight w:val="704" w:hRule="exact"/>
        <w:jc w:val="center"/>
      </w:trPr>
      <w:tc>
        <w:tcPr>
          <w:tcW w:w="8505" w:type="dxa"/>
        </w:tcPr>
        <w:p w:rsidR="00694556" w:rsidP="004D74B1" w:rsidRDefault="006D130F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</w:tc>
    </w:tr>
    <w:tr w:rsidR="00694556" w:rsidTr="0055615A">
      <w:trPr>
        <w:trHeight w:val="337"/>
        <w:jc w:val="center"/>
      </w:trPr>
      <w:tc>
        <w:tcPr>
          <w:tcW w:w="8505" w:type="dxa"/>
        </w:tcPr>
        <w:p w:rsidRPr="0055615A" w:rsidR="008D10B2" w:rsidP="0055615A" w:rsidRDefault="006239F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85520254"/>
              <w:text w:multiLine="1"/>
            </w:sdtPr>
            <w:sdtEndPr/>
            <w:sdtContent>
              <w:r w:rsidR="004D74B1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42392439"/>
              <w:text w:multiLine="1"/>
            </w:sdtPr>
            <w:sdtEndPr/>
            <w:sdtContent>
              <w:r w:rsidR="004D74B1">
                <w:rPr>
                  <w:b/>
                  <w:bCs/>
                  <w:sz w:val="26"/>
                  <w:szCs w:val="26"/>
                  <w:rtl/>
                </w:rPr>
                <w:t>10569-04-18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12919856"/>
              <w:text w:multiLine="1"/>
            </w:sdtPr>
            <w:sdtEndPr/>
            <w:sdtContent>
              <w:r w:rsidR="004D74B1">
                <w:rPr>
                  <w:b/>
                  <w:bCs/>
                  <w:sz w:val="26"/>
                  <w:szCs w:val="26"/>
                  <w:rtl/>
                </w:rPr>
                <w:t>ביטון נ' מדינת ישראל ואח'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5CFD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30C47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FCFBB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E07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78E13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B8909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179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407A9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E095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E8E73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1250"/>
    <o:shapelayout v:ext="edit">
      <o:idmap v:ext="edit" data="17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D74B1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615A"/>
    <w:rsid w:val="005F4F09"/>
    <w:rsid w:val="0061431B"/>
    <w:rsid w:val="00622BAA"/>
    <w:rsid w:val="006239F7"/>
    <w:rsid w:val="006306CF"/>
    <w:rsid w:val="00644E9A"/>
    <w:rsid w:val="00671BD5"/>
    <w:rsid w:val="006805C1"/>
    <w:rsid w:val="00686C21"/>
    <w:rsid w:val="006931C1"/>
    <w:rsid w:val="00694556"/>
    <w:rsid w:val="006C30C5"/>
    <w:rsid w:val="006D130F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1880"/>
    <w:rsid w:val="008C5714"/>
    <w:rsid w:val="008D10B2"/>
    <w:rsid w:val="008D1327"/>
    <w:rsid w:val="00903896"/>
    <w:rsid w:val="00906F3D"/>
    <w:rsid w:val="00922E02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5731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B7AD8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56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561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561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561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561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561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561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561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5615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5615A"/>
    <w:rPr>
      <w:i/>
      <w:iCs/>
      <w:noProof w:val="0"/>
    </w:rPr>
  </w:style>
  <w:style w:type="character" w:styleId="HTMLCode">
    <w:name w:val="HTML Code"/>
    <w:basedOn w:val="a2"/>
    <w:semiHidden/>
    <w:unhideWhenUsed/>
    <w:rsid w:val="0055615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5615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5615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5615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5615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5615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5615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5615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5615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5615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5615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5615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5615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5615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5615A"/>
    <w:pPr>
      <w:ind w:left="2160" w:hanging="240"/>
    </w:pPr>
  </w:style>
  <w:style w:type="paragraph" w:styleId="NormalWeb">
    <w:name w:val="Normal (Web)"/>
    <w:basedOn w:val="a1"/>
    <w:semiHidden/>
    <w:unhideWhenUsed/>
    <w:rsid w:val="0055615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5615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5615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5615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5615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5615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5615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5615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5615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5615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5615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5615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5615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5615A"/>
  </w:style>
  <w:style w:type="paragraph" w:styleId="af1">
    <w:name w:val="Salutation"/>
    <w:basedOn w:val="a1"/>
    <w:next w:val="a1"/>
    <w:link w:val="af2"/>
    <w:rsid w:val="0055615A"/>
  </w:style>
  <w:style w:type="character" w:customStyle="1" w:styleId="af2">
    <w:name w:val="ברכה תו"/>
    <w:basedOn w:val="a2"/>
    <w:link w:val="af1"/>
    <w:rsid w:val="0055615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5615A"/>
    <w:pPr>
      <w:spacing w:after="120"/>
    </w:pPr>
  </w:style>
  <w:style w:type="character" w:customStyle="1" w:styleId="af4">
    <w:name w:val="גוף טקסט תו"/>
    <w:basedOn w:val="a2"/>
    <w:link w:val="af3"/>
    <w:semiHidden/>
    <w:rsid w:val="0055615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5615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5615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5615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5615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5615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5615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5615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5615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5615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5615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5615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5615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5615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5615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5615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5615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5615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561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5615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5615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5615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5615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5615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5615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561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561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5615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5615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5615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561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561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561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561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561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561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561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561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561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5615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5615A"/>
    <w:pPr>
      <w:ind w:left="4252"/>
    </w:pPr>
  </w:style>
  <w:style w:type="character" w:customStyle="1" w:styleId="aff1">
    <w:name w:val="חתימה תו"/>
    <w:basedOn w:val="a2"/>
    <w:link w:val="aff0"/>
    <w:semiHidden/>
    <w:rsid w:val="0055615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5615A"/>
  </w:style>
  <w:style w:type="character" w:customStyle="1" w:styleId="aff3">
    <w:name w:val="חתימת דואר אלקטרוני תו"/>
    <w:basedOn w:val="a2"/>
    <w:link w:val="aff2"/>
    <w:semiHidden/>
    <w:rsid w:val="0055615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5615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5615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5615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5615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5615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5615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5615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5615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5615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5615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5615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5615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5615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5615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5615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561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561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561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561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561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5615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5615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5615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561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561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561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561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561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561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561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561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5615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5615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5615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5615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5615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5615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561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5615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5615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5615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5615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5615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5615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561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5615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5615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5615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5615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5615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5615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561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5615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5615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5615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5615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5615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5615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561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5615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5615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5615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5615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5615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5615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561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5615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5615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5615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5615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5615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5615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561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5615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5615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5615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5615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5615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5615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561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5615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5615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5615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5615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5615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5615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561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5615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5615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5615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5615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5615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5615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561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5615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5615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5615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5615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5615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5615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561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561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561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561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561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561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561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561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5615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5615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5615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5615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5615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5615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561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5615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5615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5615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5615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5615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5615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5615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5615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5615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5615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5615A"/>
    <w:rPr>
      <w:rFonts w:cs="David"/>
      <w:noProof w:val="0"/>
    </w:rPr>
  </w:style>
  <w:style w:type="paragraph" w:styleId="affc">
    <w:name w:val="macro"/>
    <w:link w:val="affd"/>
    <w:semiHidden/>
    <w:unhideWhenUsed/>
    <w:rsid w:val="005561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5615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5615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5615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5615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5615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5615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5615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5615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5615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5615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5615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5615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5615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5615A"/>
  </w:style>
  <w:style w:type="character" w:customStyle="1" w:styleId="afff3">
    <w:name w:val="כותרת הערות תו"/>
    <w:basedOn w:val="a2"/>
    <w:link w:val="afff2"/>
    <w:semiHidden/>
    <w:rsid w:val="0055615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56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5615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561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5615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561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5615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5615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5615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5615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5615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5615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5615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5615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5615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5615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5615A"/>
    <w:pPr>
      <w:ind w:left="720"/>
    </w:pPr>
  </w:style>
  <w:style w:type="paragraph" w:styleId="affff0">
    <w:name w:val="Body Text First Indent"/>
    <w:basedOn w:val="af3"/>
    <w:link w:val="affff1"/>
    <w:rsid w:val="0055615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5615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5615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5615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5615A"/>
    <w:rPr>
      <w:i/>
      <w:iCs/>
    </w:rPr>
  </w:style>
  <w:style w:type="character" w:customStyle="1" w:styleId="HTML3">
    <w:name w:val="כתובת HTML תו"/>
    <w:basedOn w:val="a2"/>
    <w:link w:val="HTML2"/>
    <w:semiHidden/>
    <w:rsid w:val="0055615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5615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5615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5615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5615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5615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5615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5615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5615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5615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5615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5615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5615A"/>
    <w:pPr>
      <w:ind w:left="4252"/>
    </w:pPr>
  </w:style>
  <w:style w:type="character" w:customStyle="1" w:styleId="affffb">
    <w:name w:val="סיום תו"/>
    <w:basedOn w:val="a2"/>
    <w:link w:val="affffa"/>
    <w:semiHidden/>
    <w:rsid w:val="0055615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5615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5615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5615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5615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5615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5615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56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5615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5615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5615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5615A"/>
    <w:rPr>
      <w:noProof w:val="0"/>
    </w:rPr>
  </w:style>
  <w:style w:type="paragraph" w:styleId="afffff1">
    <w:name w:val="List"/>
    <w:basedOn w:val="a1"/>
    <w:semiHidden/>
    <w:unhideWhenUsed/>
    <w:rsid w:val="0055615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5615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5615A"/>
    <w:pPr>
      <w:ind w:left="849" w:hanging="283"/>
      <w:contextualSpacing/>
    </w:pPr>
  </w:style>
  <w:style w:type="paragraph" w:styleId="48">
    <w:name w:val="List 4"/>
    <w:basedOn w:val="a1"/>
    <w:rsid w:val="0055615A"/>
    <w:pPr>
      <w:ind w:left="1132" w:hanging="283"/>
      <w:contextualSpacing/>
    </w:pPr>
  </w:style>
  <w:style w:type="paragraph" w:styleId="58">
    <w:name w:val="List 5"/>
    <w:basedOn w:val="a1"/>
    <w:rsid w:val="0055615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561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5615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5615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5615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561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5615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5615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5615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5615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5615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5615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5615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5615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5615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5615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561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5615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5615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5615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5615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5615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5615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5615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5615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5615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5615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5615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5615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5615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5615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5615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5615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561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5615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5615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5615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5615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5615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5615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5615A"/>
  </w:style>
  <w:style w:type="paragraph" w:styleId="afffff6">
    <w:name w:val="table of authorities"/>
    <w:basedOn w:val="a1"/>
    <w:next w:val="a1"/>
    <w:semiHidden/>
    <w:unhideWhenUsed/>
    <w:rsid w:val="0055615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561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5615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5615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5615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561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5615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5615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5615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561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5615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5615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561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561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561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561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561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561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561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561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561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561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561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5615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5615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5615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5615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5615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5615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5615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5615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561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561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5615A"/>
  </w:style>
  <w:style w:type="character" w:customStyle="1" w:styleId="afffffb">
    <w:name w:val="תאריך תו"/>
    <w:basedOn w:val="a2"/>
    <w:link w:val="afffffa"/>
    <w:rsid w:val="0055615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77162fb962b94da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406" w:rsidP="006D0406">
          <w:pPr>
            <w:pStyle w:val="E460D38E05664FF79D4EFF282EF8EC9914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D040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4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104</Words>
  <Characters>525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בטינה טאובר</cp:lastModifiedBy>
  <cp:revision>108</cp:revision>
  <dcterms:created xsi:type="dcterms:W3CDTF">2012-08-06T05:16:00Z</dcterms:created>
  <dcterms:modified xsi:type="dcterms:W3CDTF">2018-04-12T06:25:00Z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