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8"/>
        <w:gridCol w:w="2852"/>
        <w:gridCol w:w="5867"/>
        <w:gridCol w:w="55"/>
      </w:tblGrid>
      <w:tr w:rsidR="00B123F5" w:rsidTr="00B123F5">
        <w:trPr>
          <w:gridBefore w:val="1"/>
          <w:gridAfter w:val="1"/>
          <w:wBefore w:w="28" w:type="dxa"/>
          <w:wAfter w:w="55" w:type="dxa"/>
        </w:trPr>
        <w:tc>
          <w:tcPr>
            <w:tcW w:w="8719" w:type="dxa"/>
            <w:gridSpan w:val="2"/>
            <w:hideMark/>
          </w:tcPr>
          <w:p w:rsidR="00B123F5" w:rsidRDefault="001E1137">
            <w:pPr>
              <w:spacing w:line="360" w:lineRule="auto"/>
              <w:rPr>
                <w:b/>
                <w:bCs/>
                <w:sz w:val="26"/>
                <w:szCs w:val="26"/>
                <w:rtl/>
              </w:rPr>
            </w:pPr>
            <w:bookmarkStart w:name="_GoBack" w:colFirst="0" w:colLast="0" w:id="0"/>
            <w:r>
              <w:rPr>
                <w:rFonts w:hint="cs"/>
                <w:b/>
                <w:bCs/>
                <w:sz w:val="26"/>
                <w:szCs w:val="26"/>
                <w:rtl/>
              </w:rPr>
              <w:t>לפני כבוד השופטת נסרין עדוי-ח'דר</w:t>
            </w:r>
            <w:r>
              <w:rPr>
                <w:rStyle w:val="TimesNewRomanTimesNewRoman"/>
                <w:rFonts w:hint="cs"/>
                <w:rtl/>
              </w:rPr>
              <w:t xml:space="preserve"> </w:t>
            </w:r>
          </w:p>
          <w:p w:rsidR="00595BAA" w:rsidRDefault="00595BAA">
            <w:pPr>
              <w:spacing w:line="360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Pr="00595BAA" w:rsidR="00B123F5" w:rsidTr="00B123F5">
        <w:tc>
          <w:tcPr>
            <w:tcW w:w="2880" w:type="dxa"/>
            <w:gridSpan w:val="2"/>
            <w:hideMark/>
          </w:tcPr>
          <w:p w:rsidRPr="00595BAA" w:rsidR="00B123F5" w:rsidRDefault="001E1137">
            <w:pPr>
              <w:ind w:left="26"/>
              <w:rPr>
                <w:b/>
                <w:bCs/>
                <w:rtl/>
              </w:rPr>
            </w:pPr>
            <w:r w:rsidRPr="00595BAA">
              <w:rPr>
                <w:rFonts w:hint="cs"/>
                <w:b/>
                <w:bCs/>
                <w:rtl/>
              </w:rPr>
              <w:t>התובע</w:t>
            </w:r>
          </w:p>
        </w:tc>
        <w:tc>
          <w:tcPr>
            <w:tcW w:w="5922" w:type="dxa"/>
            <w:gridSpan w:val="2"/>
          </w:tcPr>
          <w:p w:rsidR="00B123F5" w:rsidRDefault="001E1137">
            <w:pPr>
              <w:rPr>
                <w:rFonts w:ascii="Arial" w:hAnsi="Arial"/>
                <w:b/>
                <w:bCs/>
                <w:rtl/>
              </w:rPr>
            </w:pPr>
            <w:r w:rsidRPr="00595BAA">
              <w:rPr>
                <w:rFonts w:ascii="Arial" w:hAnsi="Arial"/>
                <w:b/>
                <w:bCs/>
                <w:rtl/>
              </w:rPr>
              <w:t>פלוני</w:t>
            </w:r>
          </w:p>
          <w:p w:rsidRPr="00595BAA" w:rsidR="00595BAA" w:rsidP="00595BAA" w:rsidRDefault="00595BAA">
            <w:pPr>
              <w:rPr>
                <w:rFonts w:ascii="Arial" w:hAnsi="Arial"/>
                <w:rtl/>
              </w:rPr>
            </w:pPr>
            <w:r w:rsidRPr="00595BAA">
              <w:rPr>
                <w:rFonts w:hint="cs" w:ascii="Arial" w:hAnsi="Arial"/>
                <w:rtl/>
              </w:rPr>
              <w:t xml:space="preserve">ע"י ב"כ עו"ד ליאון אהרון </w:t>
            </w:r>
          </w:p>
          <w:p w:rsidRPr="00595BAA" w:rsidR="00B123F5" w:rsidRDefault="001E1137">
            <w:pPr>
              <w:rPr>
                <w:b/>
                <w:bCs/>
              </w:rPr>
            </w:pPr>
          </w:p>
        </w:tc>
      </w:tr>
      <w:tr w:rsidRPr="00595BAA" w:rsidR="00B123F5" w:rsidTr="00B123F5">
        <w:tc>
          <w:tcPr>
            <w:tcW w:w="8802" w:type="dxa"/>
            <w:gridSpan w:val="4"/>
          </w:tcPr>
          <w:p w:rsidRPr="00595BAA" w:rsidR="00B123F5" w:rsidRDefault="001E1137">
            <w:pPr>
              <w:jc w:val="center"/>
              <w:rPr>
                <w:rFonts w:ascii="Arial" w:hAnsi="Arial"/>
                <w:b/>
                <w:bCs/>
                <w:rtl/>
              </w:rPr>
            </w:pPr>
            <w:r w:rsidRPr="00595BAA">
              <w:rPr>
                <w:rFonts w:hint="cs" w:ascii="Arial" w:hAnsi="Arial"/>
                <w:b/>
                <w:bCs/>
                <w:rtl/>
              </w:rPr>
              <w:t>נגד</w:t>
            </w:r>
          </w:p>
          <w:p w:rsidRPr="00595BAA" w:rsidR="00B123F5" w:rsidRDefault="001E1137">
            <w:pPr>
              <w:jc w:val="center"/>
              <w:rPr>
                <w:rFonts w:ascii="Arial" w:hAnsi="Arial"/>
                <w:b/>
                <w:bCs/>
                <w:rtl/>
              </w:rPr>
            </w:pPr>
          </w:p>
        </w:tc>
      </w:tr>
      <w:tr w:rsidRPr="00595BAA" w:rsidR="00B123F5" w:rsidTr="00B123F5">
        <w:tc>
          <w:tcPr>
            <w:tcW w:w="2880" w:type="dxa"/>
            <w:gridSpan w:val="2"/>
            <w:hideMark/>
          </w:tcPr>
          <w:p w:rsidRPr="00595BAA" w:rsidR="00B123F5" w:rsidRDefault="001E1137">
            <w:pPr>
              <w:ind w:left="26"/>
              <w:rPr>
                <w:b/>
                <w:bCs/>
              </w:rPr>
            </w:pPr>
            <w:r w:rsidRPr="00595BAA">
              <w:rPr>
                <w:rFonts w:hint="cs"/>
                <w:b/>
                <w:bCs/>
                <w:rtl/>
              </w:rPr>
              <w:t xml:space="preserve">הנתבעת </w:t>
            </w:r>
          </w:p>
        </w:tc>
        <w:tc>
          <w:tcPr>
            <w:tcW w:w="5922" w:type="dxa"/>
            <w:gridSpan w:val="2"/>
          </w:tcPr>
          <w:p w:rsidRPr="00595BAA" w:rsidR="00B123F5" w:rsidRDefault="001E1137">
            <w:pPr>
              <w:rPr>
                <w:rtl/>
              </w:rPr>
            </w:pPr>
            <w:r w:rsidRPr="00595BAA">
              <w:rPr>
                <w:rFonts w:hint="cs"/>
                <w:b/>
                <w:bCs/>
                <w:rtl/>
              </w:rPr>
              <w:t>הראל חברה לביטוח בע"מ</w:t>
            </w:r>
          </w:p>
          <w:p w:rsidRPr="00595BAA" w:rsidR="00B123F5" w:rsidRDefault="00595BAA">
            <w:pPr>
              <w:rPr>
                <w:rtl/>
              </w:rPr>
            </w:pPr>
            <w:r w:rsidRPr="00595BAA">
              <w:rPr>
                <w:rFonts w:hint="cs"/>
                <w:rtl/>
              </w:rPr>
              <w:t>ע"י ב"כ עו"ד צבי יעקובוביץ ואח'</w:t>
            </w:r>
          </w:p>
        </w:tc>
      </w:tr>
      <w:bookmarkEnd w:id="0"/>
    </w:tbl>
    <w:p w:rsidR="00B123F5" w:rsidP="00B123F5" w:rsidRDefault="001E1137">
      <w:pPr>
        <w:spacing w:line="360" w:lineRule="auto"/>
        <w:jc w:val="both"/>
        <w:rPr>
          <w:rFonts w:ascii="David" w:hAnsi="David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595BAA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כמבוקש. להסכם הפשרה תוקף של פסק דין.</w:t>
      </w:r>
    </w:p>
    <w:p w:rsidR="00595BAA" w:rsidRDefault="00595BA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595BAA" w:rsidRDefault="00595BAA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הדיון הקבוע למחר מבוטל.</w:t>
      </w:r>
    </w:p>
    <w:p w:rsidR="00595BAA" w:rsidRDefault="00595BA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595BAA" w:rsidRDefault="00595BA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בנסיבות סיום התיק, יהא על הנתבעת לשאת בשליש יתרת האגרה.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7A35AA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</w:p>
    <w:p w:rsidR="00694556" w:rsidP="00B368FE" w:rsidRDefault="001E1137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85925" cy="723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215de60468e4fe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E113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E113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95BA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3765E831" wp14:editId="5B897644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P="00FC2433" w:rsidRDefault="001E113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A71F7E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A71F7E">
                <w:rPr>
                  <w:b/>
                  <w:bCs/>
                  <w:noProof w:val="0"/>
                  <w:sz w:val="26"/>
                  <w:szCs w:val="26"/>
                  <w:rtl/>
                </w:rPr>
                <w:t>34517-05-16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6978"/>
    <o:shapelayout v:ext="edit">
      <o:idmap v:ext="edit" data="12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54FEB"/>
    <w:rsid w:val="00170219"/>
    <w:rsid w:val="001C4003"/>
    <w:rsid w:val="001E1137"/>
    <w:rsid w:val="001F5474"/>
    <w:rsid w:val="002352F7"/>
    <w:rsid w:val="00253923"/>
    <w:rsid w:val="00381D3A"/>
    <w:rsid w:val="003823DA"/>
    <w:rsid w:val="003F4C36"/>
    <w:rsid w:val="00406597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95BAA"/>
    <w:rsid w:val="005B0F49"/>
    <w:rsid w:val="005C7EC6"/>
    <w:rsid w:val="005D4BDB"/>
    <w:rsid w:val="00622BAA"/>
    <w:rsid w:val="00625C89"/>
    <w:rsid w:val="00671BD5"/>
    <w:rsid w:val="006805C1"/>
    <w:rsid w:val="006816EC"/>
    <w:rsid w:val="00694556"/>
    <w:rsid w:val="006A1213"/>
    <w:rsid w:val="006E1A53"/>
    <w:rsid w:val="007056AA"/>
    <w:rsid w:val="00744F41"/>
    <w:rsid w:val="007A24FE"/>
    <w:rsid w:val="007A35AA"/>
    <w:rsid w:val="007F1048"/>
    <w:rsid w:val="00811FB0"/>
    <w:rsid w:val="00820005"/>
    <w:rsid w:val="00846D27"/>
    <w:rsid w:val="008610A7"/>
    <w:rsid w:val="008E1332"/>
    <w:rsid w:val="00903896"/>
    <w:rsid w:val="00922771"/>
    <w:rsid w:val="00927813"/>
    <w:rsid w:val="00944D13"/>
    <w:rsid w:val="00957C90"/>
    <w:rsid w:val="00985C6A"/>
    <w:rsid w:val="009E0263"/>
    <w:rsid w:val="00A267CF"/>
    <w:rsid w:val="00A43458"/>
    <w:rsid w:val="00A71F7E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CC0836"/>
    <w:rsid w:val="00D319B3"/>
    <w:rsid w:val="00D53924"/>
    <w:rsid w:val="00D60849"/>
    <w:rsid w:val="00D96D8C"/>
    <w:rsid w:val="00DD337E"/>
    <w:rsid w:val="00E00B6F"/>
    <w:rsid w:val="00E54642"/>
    <w:rsid w:val="00E97908"/>
    <w:rsid w:val="00EF3ED0"/>
    <w:rsid w:val="00F17E56"/>
    <w:rsid w:val="00F87A10"/>
    <w:rsid w:val="00FC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/>
    <o:shapelayout v:ext="edit">
      <o:idmap v:ext="edit" data="1"/>
    </o:shapelayout>
  </w:shapeDefaults>
  <w:decimalSymbol w:val="."/>
  <w:listSeparator w:val=","/>
  <w14:docId w14:val="091441E5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  <w:style w:type="character" w:customStyle="1" w:styleId="TimesNewRomanTimesNewRoman">
    <w:name w:val="סגנון (לטיני) Times New Roman (עברית ושפות אחרות) Times New Roman..."/>
    <w:basedOn w:val="a0"/>
    <w:rPr>
      <w:rFonts w:ascii="Times New Roman" w:hAnsi="Times New Roman" w:cs="David" w:hint="default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a215de60468e4fe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59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נסרין עדוי-ח'דר</cp:lastModifiedBy>
  <cp:revision>46</cp:revision>
  <dcterms:created xsi:type="dcterms:W3CDTF">2012-08-05T21:29:00Z</dcterms:created>
  <dcterms:modified xsi:type="dcterms:W3CDTF">2018-04-11T12:22:00Z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