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רונן פלג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37C37" w:rsidRDefault="000B4233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הת</w:t>
                </w:r>
                <w:r w:rsidR="00DC288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DC288C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אייל עובדיה</w:t>
                </w:r>
              </w:sdtContent>
            </w:sdt>
          </w:p>
          <w:p w:rsidR="0094424E" w:rsidP="00D44968" w:rsidRDefault="00DC288C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181656125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45468083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גילה עובדיה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0B4233" w:rsidRDefault="00DC288C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0B423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הנתבעות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DC288C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קרן פייר II - שותפות מוגבלת</w:t>
                </w:r>
              </w:sdtContent>
            </w:sdt>
          </w:p>
          <w:p w:rsidR="0094424E" w:rsidP="00D44968" w:rsidRDefault="00DC288C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64504649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80527592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כ.א. והבנים חברה לבנין בע"מ</w:t>
                </w:r>
              </w:sdtContent>
            </w:sdt>
          </w:p>
          <w:p w:rsidR="0094424E" w:rsidP="00D44968" w:rsidRDefault="00DC288C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25174269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21812947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שטרן רזידנסס בע"מ</w:t>
                </w:r>
              </w:sdtContent>
            </w:sdt>
          </w:p>
        </w:tc>
      </w:tr>
    </w:tbl>
    <w:p w:rsidR="0094424E" w:rsidP="000B4233" w:rsidRDefault="0094424E">
      <w:pPr>
        <w:suppressLineNumbers/>
        <w:spacing w:line="360" w:lineRule="auto"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P="000B4233" w:rsidRDefault="000B4233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1.</w:t>
      </w:r>
      <w:r>
        <w:rPr>
          <w:rFonts w:hint="cs" w:ascii="Arial" w:hAnsi="Arial"/>
          <w:noProof w:val="0"/>
          <w:rtl/>
        </w:rPr>
        <w:tab/>
        <w:t>בדיון קדם המשפט שהתקיים ביום 17/1/18, נמסר לצדדים כי בכוונת בית המשפט למנות את מהנדס הבניין ושמאי המקרקעין מר צבי רון כמומחה מטעמו. בדיון ניתנה הסכמת התובעים לכך שהמומחה יהי</w:t>
      </w:r>
      <w:r w:rsidR="006A3530">
        <w:rPr>
          <w:rFonts w:hint="cs" w:ascii="Arial" w:hAnsi="Arial"/>
          <w:noProof w:val="0"/>
          <w:rtl/>
        </w:rPr>
        <w:t>ה</w:t>
      </w:r>
      <w:r>
        <w:rPr>
          <w:rFonts w:hint="cs" w:ascii="Arial" w:hAnsi="Arial"/>
          <w:noProof w:val="0"/>
          <w:rtl/>
        </w:rPr>
        <w:t xml:space="preserve"> מוסכם כמשמעות המונח בתקנות.</w:t>
      </w:r>
    </w:p>
    <w:p w:rsidR="000B4233" w:rsidP="000B4233" w:rsidRDefault="000B4233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0B4233" w:rsidP="000B4233" w:rsidRDefault="000B4233">
      <w:pPr>
        <w:spacing w:line="360" w:lineRule="auto"/>
        <w:ind w:left="720" w:hanging="720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2.</w:t>
      </w:r>
      <w:r>
        <w:rPr>
          <w:rFonts w:hint="cs" w:ascii="Arial" w:hAnsi="Arial"/>
          <w:noProof w:val="0"/>
          <w:rtl/>
        </w:rPr>
        <w:tab/>
        <w:t>המינוי עוכב עד לקבלת כתב ההגנה מטעמה של הנתבעת 2, אשר הוגש לאחרונה.</w:t>
      </w:r>
    </w:p>
    <w:p w:rsidR="000B4233" w:rsidP="000B4233" w:rsidRDefault="000B4233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0B4233" w:rsidP="006A3530" w:rsidRDefault="000B4233">
      <w:pPr>
        <w:spacing w:line="360" w:lineRule="auto"/>
        <w:ind w:left="720" w:hanging="720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3.</w:t>
      </w:r>
      <w:r>
        <w:rPr>
          <w:rFonts w:hint="cs" w:ascii="Arial" w:hAnsi="Arial"/>
          <w:noProof w:val="0"/>
          <w:rtl/>
        </w:rPr>
        <w:tab/>
        <w:t xml:space="preserve">על ב"כ הנתבעות להגיש הודעת משותפת בדבר הסכמתם כי חוות דעת המומחה מטעם בית המשפט תהיה מוסכמת כמשמעות המונח בתקנות. הודעה תוגש עד ליום </w:t>
      </w:r>
      <w:r w:rsidR="006A3530">
        <w:rPr>
          <w:rFonts w:hint="cs" w:ascii="Arial" w:hAnsi="Arial"/>
          <w:noProof w:val="0"/>
          <w:rtl/>
        </w:rPr>
        <w:t>22</w:t>
      </w:r>
      <w:bookmarkStart w:name="_GoBack" w:id="1"/>
      <w:bookmarkEnd w:id="1"/>
      <w:r>
        <w:rPr>
          <w:rFonts w:hint="cs" w:ascii="Arial" w:hAnsi="Arial"/>
          <w:noProof w:val="0"/>
          <w:rtl/>
        </w:rPr>
        <w:t>/4/18.</w:t>
      </w:r>
      <w:r w:rsidRPr="000B4233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אי הגשת ההודעה במועד כהסכמה למינוי.</w:t>
      </w:r>
    </w:p>
    <w:p w:rsidR="000B4233" w:rsidP="000B4233" w:rsidRDefault="000B4233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Pr="00DE1E7D" w:rsidR="000B4233" w:rsidP="000B4233" w:rsidRDefault="000B4233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4.</w:t>
      </w:r>
      <w:r>
        <w:rPr>
          <w:rFonts w:hint="cs" w:ascii="Arial" w:hAnsi="Arial"/>
          <w:noProof w:val="0"/>
          <w:rtl/>
        </w:rPr>
        <w:tab/>
        <w:t>תזכורת פנימית לבית המשפט ליום 25/4/18.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43648" w:rsidP="000B4233" w:rsidRDefault="0043502B">
      <w:pPr>
        <w:spacing w:line="360" w:lineRule="auto"/>
        <w:jc w:val="both"/>
        <w:rPr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871728" cy="6339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04e0775ce404ec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728" cy="633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233" w:rsidRDefault="000B423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C288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C288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233" w:rsidRDefault="000B423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233" w:rsidRDefault="000B423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B423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בכפר סבא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DC288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52893-06-17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עובדיה ואח' נ' קרן פייר II - שותפות מוגבלת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233" w:rsidRDefault="000B423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B4233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A3530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288C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37C37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3FC2430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004e0775ce404ec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91775" w:rsidP="00491775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491775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177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49177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49177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133</Words>
  <Characters>665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רונן פלג</cp:lastModifiedBy>
  <cp:revision>117</cp:revision>
  <dcterms:created xsi:type="dcterms:W3CDTF">2012-08-06T05:16:00Z</dcterms:created>
  <dcterms:modified xsi:type="dcterms:W3CDTF">2018-04-12T06:10:00Z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