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767157" w:rsidR="00694556" w:rsidP="003E1DB4" w:rsidRDefault="00694556">
      <w:pPr>
        <w:rPr>
          <w:sz w:val="28"/>
          <w:szCs w:val="28"/>
          <w:rtl/>
        </w:rPr>
      </w:pPr>
      <w:bookmarkStart w:name="_GoBack" w:id="0"/>
      <w:bookmarkEnd w:id="0"/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Pr="00767157" w:rsidR="00694556">
        <w:trPr>
          <w:jc w:val="center"/>
        </w:trPr>
        <w:tc>
          <w:tcPr>
            <w:tcW w:w="743" w:type="dxa"/>
          </w:tcPr>
          <w:p w:rsidRPr="00767157" w:rsidR="00694556" w:rsidP="003E1DB4" w:rsidRDefault="00005C8B">
            <w:pPr>
              <w:jc w:val="both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767157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ב</w:t>
            </w:r>
            <w:r w:rsidRPr="00767157">
              <w:rPr>
                <w:rFonts w:ascii="Arial" w:hAnsi="Arial"/>
                <w:b/>
                <w:bCs/>
                <w:sz w:val="28"/>
                <w:szCs w:val="28"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Pr="00767157" w:rsidR="00694556" w:rsidP="003E1DB4" w:rsidRDefault="00005C8B">
            <w:pPr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767157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כב' ה</w:t>
            </w:r>
            <w:sdt>
              <w:sdtPr>
                <w:rPr>
                  <w:sz w:val="28"/>
                  <w:szCs w:val="28"/>
                  <w:rtl/>
                </w:rPr>
                <w:alias w:val="1574"/>
                <w:tag w:val="1574"/>
                <w:id w:val="-7726305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שופטת</w:t>
                </w:r>
              </w:sdtContent>
            </w:sdt>
            <w:r w:rsidRPr="00767157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 </w:t>
            </w:r>
            <w:sdt>
              <w:sdtPr>
                <w:rPr>
                  <w:sz w:val="28"/>
                  <w:szCs w:val="28"/>
                  <w:rtl/>
                </w:rPr>
                <w:alias w:val="1573"/>
                <w:tag w:val="1573"/>
                <w:id w:val="-435283885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אילת שומרוני-ברנשטיין</w:t>
                </w:r>
              </w:sdtContent>
            </w:sdt>
          </w:p>
          <w:p w:rsidRPr="00767157" w:rsidR="00694556" w:rsidP="003E1DB4" w:rsidRDefault="00694556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Pr="00767157" w:rsidR="00694556">
        <w:trPr>
          <w:jc w:val="center"/>
        </w:trPr>
        <w:tc>
          <w:tcPr>
            <w:tcW w:w="3249" w:type="dxa"/>
            <w:gridSpan w:val="2"/>
          </w:tcPr>
          <w:p w:rsidRPr="00767157" w:rsidR="00694556" w:rsidP="003E1DB4" w:rsidRDefault="000E65B2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 w:rsidRPr="00767157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sz w:val="28"/>
                  <w:szCs w:val="28"/>
                  <w:rtl/>
                </w:rPr>
                <w:alias w:val="1180"/>
                <w:tag w:val="1180"/>
                <w:id w:val="15912008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u w:val="single"/>
                    <w:rtl/>
                  </w:rPr>
                  <w:t>תובע</w:t>
                </w:r>
              </w:sdtContent>
            </w:sdt>
            <w:r w:rsidRPr="00767157"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  <w:t>:</w:t>
            </w:r>
          </w:p>
        </w:tc>
        <w:tc>
          <w:tcPr>
            <w:tcW w:w="5571" w:type="dxa"/>
          </w:tcPr>
          <w:p w:rsidRPr="00767157" w:rsidR="000E65B2" w:rsidP="003E1DB4" w:rsidRDefault="00382063">
            <w:pPr>
              <w:rPr>
                <w:b/>
                <w:bCs/>
                <w:noProof w:val="0"/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478"/>
                <w:tag w:val="1478"/>
                <w:id w:val="-1784104377"/>
                <w:text w:multiLine="1"/>
              </w:sdtPr>
              <w:sdtEndPr/>
              <w:sdtContent>
                <w:r w:rsidR="00767157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דוד יהודה</w:t>
                </w:r>
              </w:sdtContent>
            </w:sdt>
            <w:r w:rsidRPr="00767157" w:rsidR="000E6DE4">
              <w:rPr>
                <w:rFonts w:hint="cs" w:ascii="Arial" w:hAnsi="Arial"/>
                <w:b/>
                <w:bCs/>
                <w:noProof w:val="0"/>
                <w:sz w:val="28"/>
                <w:szCs w:val="28"/>
                <w:rtl/>
              </w:rPr>
              <w:t xml:space="preserve"> </w:t>
            </w:r>
            <w:sdt>
              <w:sdtPr>
                <w:rPr>
                  <w:sz w:val="28"/>
                  <w:szCs w:val="28"/>
                  <w:rtl/>
                </w:rPr>
                <w:alias w:val="2316"/>
                <w:tag w:val="2316"/>
                <w:id w:val="-1576820552"/>
                <w:text w:multiLine="1"/>
              </w:sdtPr>
              <w:sdtEndPr/>
              <w:sdtContent>
                <w:r w:rsidR="00767157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050494772</w:t>
                </w:r>
              </w:sdtContent>
            </w:sdt>
          </w:p>
        </w:tc>
      </w:tr>
      <w:tr w:rsidRPr="00767157" w:rsidR="00694556">
        <w:trPr>
          <w:jc w:val="center"/>
        </w:trPr>
        <w:tc>
          <w:tcPr>
            <w:tcW w:w="8820" w:type="dxa"/>
            <w:gridSpan w:val="3"/>
          </w:tcPr>
          <w:p w:rsidRPr="00767157" w:rsidR="00694556" w:rsidP="003E1DB4" w:rsidRDefault="00694556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</w:p>
          <w:p w:rsidRPr="00767157" w:rsidR="00694556" w:rsidP="003E1DB4" w:rsidRDefault="00361C9D">
            <w:pPr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  <w:r w:rsidRPr="00767157">
              <w:rPr>
                <w:rFonts w:hint="cs" w:ascii="Arial" w:hAnsi="Arial"/>
                <w:b/>
                <w:bCs/>
                <w:noProof w:val="0"/>
                <w:sz w:val="28"/>
                <w:szCs w:val="28"/>
                <w:rtl/>
              </w:rPr>
              <w:t>-</w:t>
            </w:r>
          </w:p>
          <w:p w:rsidRPr="00767157" w:rsidR="00694556" w:rsidP="003E1DB4" w:rsidRDefault="00694556">
            <w:pPr>
              <w:rPr>
                <w:rFonts w:ascii="Arial" w:hAnsi="Arial"/>
                <w:b/>
                <w:bCs/>
                <w:noProof w:val="0"/>
                <w:sz w:val="28"/>
                <w:szCs w:val="28"/>
              </w:rPr>
            </w:pPr>
          </w:p>
        </w:tc>
      </w:tr>
      <w:tr w:rsidRPr="00767157" w:rsidR="00694556">
        <w:trPr>
          <w:jc w:val="center"/>
        </w:trPr>
        <w:tc>
          <w:tcPr>
            <w:tcW w:w="3249" w:type="dxa"/>
            <w:gridSpan w:val="2"/>
          </w:tcPr>
          <w:p w:rsidRPr="00767157" w:rsidR="00694556" w:rsidP="003E1DB4" w:rsidRDefault="000E65B2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767157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sz w:val="28"/>
                  <w:szCs w:val="28"/>
                  <w:rtl/>
                </w:rPr>
                <w:alias w:val="1184"/>
                <w:tag w:val="1184"/>
                <w:id w:val="159528303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u w:val="single"/>
                    <w:rtl/>
                  </w:rPr>
                  <w:t>נתבע</w:t>
                </w:r>
              </w:sdtContent>
            </w:sdt>
            <w:r w:rsidRPr="00767157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:</w:t>
            </w:r>
          </w:p>
        </w:tc>
        <w:tc>
          <w:tcPr>
            <w:tcW w:w="5571" w:type="dxa"/>
          </w:tcPr>
          <w:p w:rsidRPr="00767157" w:rsidR="000E65B2" w:rsidP="003E1DB4" w:rsidRDefault="00BC65B2">
            <w:pPr>
              <w:rPr>
                <w:b/>
                <w:bCs/>
                <w:noProof w:val="0"/>
                <w:sz w:val="28"/>
                <w:szCs w:val="28"/>
                <w:rtl/>
              </w:rPr>
            </w:pPr>
            <w:r w:rsidRPr="00767157">
              <w:rPr>
                <w:rFonts w:hint="cs"/>
                <w:b/>
                <w:bCs/>
                <w:noProof w:val="0"/>
                <w:sz w:val="28"/>
                <w:szCs w:val="28"/>
                <w:rtl/>
              </w:rPr>
              <w:t>המוסד לביטוח לאומי</w:t>
            </w:r>
          </w:p>
        </w:tc>
      </w:tr>
    </w:tbl>
    <w:p w:rsidRPr="00767157" w:rsidR="00694556" w:rsidRDefault="00694556">
      <w:pPr>
        <w:rPr>
          <w:sz w:val="28"/>
          <w:szCs w:val="28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767157" w:rsidR="00694556">
        <w:trPr>
          <w:jc w:val="center"/>
        </w:trPr>
        <w:tc>
          <w:tcPr>
            <w:tcW w:w="8820" w:type="dxa"/>
          </w:tcPr>
          <w:p w:rsidRPr="00767157"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 w:rsidRPr="00767157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Pr="004317C3" w:rsidR="003E1DB4" w:rsidP="003E1DB4" w:rsidRDefault="003E1DB4">
      <w:pPr>
        <w:pStyle w:val="ac"/>
        <w:numPr>
          <w:ilvl w:val="0"/>
          <w:numId w:val="1"/>
        </w:numPr>
        <w:spacing w:line="360" w:lineRule="auto"/>
        <w:jc w:val="both"/>
        <w:rPr>
          <w:sz w:val="28"/>
          <w:szCs w:val="28"/>
          <w:rtl/>
        </w:rPr>
      </w:pPr>
      <w:r w:rsidRPr="004317C3">
        <w:rPr>
          <w:rFonts w:hint="cs"/>
          <w:sz w:val="28"/>
          <w:szCs w:val="28"/>
          <w:rtl/>
        </w:rPr>
        <w:t xml:space="preserve">המזכירות תישלח לשני הצדדים עותק מחוות הדעת מיום </w:t>
      </w:r>
      <w:r>
        <w:rPr>
          <w:rFonts w:hint="cs"/>
          <w:sz w:val="28"/>
          <w:szCs w:val="28"/>
          <w:rtl/>
        </w:rPr>
        <w:t xml:space="preserve">1.4.2018 </w:t>
      </w:r>
      <w:r w:rsidRPr="004317C3">
        <w:rPr>
          <w:rFonts w:hint="cs"/>
          <w:sz w:val="28"/>
          <w:szCs w:val="28"/>
          <w:rtl/>
        </w:rPr>
        <w:t xml:space="preserve">של המומחה הרפואי, ד"ר </w:t>
      </w:r>
      <w:r>
        <w:rPr>
          <w:rFonts w:hint="cs"/>
          <w:sz w:val="28"/>
          <w:szCs w:val="28"/>
          <w:rtl/>
        </w:rPr>
        <w:t>יעקב פעילן,</w:t>
      </w:r>
      <w:r w:rsidRPr="004317C3">
        <w:rPr>
          <w:rFonts w:hint="cs"/>
          <w:sz w:val="28"/>
          <w:szCs w:val="28"/>
          <w:rtl/>
        </w:rPr>
        <w:t xml:space="preserve"> שהתמנה על ידי בית הדין.</w:t>
      </w:r>
    </w:p>
    <w:p w:rsidR="003E1DB4" w:rsidP="004317C3" w:rsidRDefault="003E1DB4">
      <w:pPr>
        <w:pStyle w:val="ac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4317C3">
        <w:rPr>
          <w:rFonts w:hint="cs"/>
          <w:sz w:val="28"/>
          <w:szCs w:val="28"/>
          <w:rtl/>
        </w:rPr>
        <w:t xml:space="preserve">צד מן הצדדים המבקש להפנות למומחה שאלות הבהרה יגיש בקשה בכתב לבית הדין תוך 21 יום מקבלת החלטה זו בצירוף השאלות המבוקשות. </w:t>
      </w:r>
      <w:r>
        <w:rPr>
          <w:rFonts w:hint="cs"/>
          <w:sz w:val="28"/>
          <w:szCs w:val="28"/>
          <w:rtl/>
        </w:rPr>
        <w:t>יש לרכז את כל שאלות ההבהרה המופנות למומחה בבקשה זו.</w:t>
      </w:r>
    </w:p>
    <w:p w:rsidRPr="004317C3" w:rsidR="003E1DB4" w:rsidP="00002C19" w:rsidRDefault="003E1DB4">
      <w:pPr>
        <w:spacing w:line="360" w:lineRule="auto"/>
        <w:ind w:left="720"/>
        <w:jc w:val="both"/>
        <w:rPr>
          <w:sz w:val="28"/>
          <w:szCs w:val="28"/>
          <w:rtl/>
        </w:rPr>
      </w:pPr>
      <w:r w:rsidRPr="004317C3">
        <w:rPr>
          <w:rFonts w:hint="cs"/>
          <w:sz w:val="28"/>
          <w:szCs w:val="28"/>
          <w:rtl/>
        </w:rPr>
        <w:t xml:space="preserve">העתק מהבקשה להפנית שאלות הבהרה יועבר ישירות לב"כ הצד שכנגד, וב"כ הצד שכנגד יהא רשאי להגיב על הבקשה תוך 21 יום מקבלתה. </w:t>
      </w:r>
    </w:p>
    <w:p w:rsidRPr="004317C3" w:rsidR="003E1DB4" w:rsidP="003E1DB4" w:rsidRDefault="003E1DB4">
      <w:pPr>
        <w:pStyle w:val="ac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4317C3">
        <w:rPr>
          <w:rFonts w:hint="cs"/>
          <w:sz w:val="28"/>
          <w:szCs w:val="28"/>
          <w:rtl/>
        </w:rPr>
        <w:t xml:space="preserve">במידה והצדדים לא יגישו בקשות הבהרה עד ליום </w:t>
      </w:r>
      <w:r w:rsidRPr="003E1DB4">
        <w:rPr>
          <w:rFonts w:hint="cs"/>
          <w:b/>
          <w:bCs/>
          <w:sz w:val="28"/>
          <w:szCs w:val="28"/>
          <w:rtl/>
        </w:rPr>
        <w:t>8.5.2018,</w:t>
      </w:r>
      <w:r w:rsidRPr="004317C3">
        <w:rPr>
          <w:rFonts w:hint="cs"/>
          <w:sz w:val="28"/>
          <w:szCs w:val="28"/>
          <w:rtl/>
        </w:rPr>
        <w:t xml:space="preserve"> אזי על הצדדים לסכם כדלקמן:-</w:t>
      </w:r>
    </w:p>
    <w:p w:rsidRPr="004317C3" w:rsidR="003E1DB4" w:rsidP="004317C3" w:rsidRDefault="003E1DB4">
      <w:pPr>
        <w:pStyle w:val="ac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4317C3">
        <w:rPr>
          <w:rFonts w:hint="cs"/>
          <w:sz w:val="28"/>
          <w:szCs w:val="28"/>
          <w:rtl/>
        </w:rPr>
        <w:t>התובע יגיש סיכומים בכתב תוך 30 יום. עותק ישלח ישירות לצד שכנגד.</w:t>
      </w:r>
    </w:p>
    <w:p w:rsidRPr="004317C3" w:rsidR="003E1DB4" w:rsidP="004317C3" w:rsidRDefault="003E1DB4">
      <w:pPr>
        <w:pStyle w:val="ac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4317C3">
        <w:rPr>
          <w:rFonts w:hint="cs"/>
          <w:sz w:val="28"/>
          <w:szCs w:val="28"/>
          <w:rtl/>
        </w:rPr>
        <w:t>הנתבע יגיש סיכומיו תוך  30 יום מקבלת סיכומי התובע. עותק ישלח ישירות לצד שכנגד.</w:t>
      </w:r>
    </w:p>
    <w:p w:rsidRPr="004317C3" w:rsidR="003E1DB4" w:rsidP="004317C3" w:rsidRDefault="003E1DB4">
      <w:pPr>
        <w:pStyle w:val="ac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4317C3">
        <w:rPr>
          <w:rFonts w:hint="cs"/>
          <w:sz w:val="28"/>
          <w:szCs w:val="28"/>
          <w:rtl/>
        </w:rPr>
        <w:t>הסיכומים לא יארכו מעבר ל-2,500 מילים (5 עמודים).</w:t>
      </w:r>
    </w:p>
    <w:p w:rsidRPr="003E1DB4" w:rsidR="003E1DB4" w:rsidP="003E1DB4" w:rsidRDefault="003E1DB4">
      <w:pPr>
        <w:pStyle w:val="ac"/>
        <w:numPr>
          <w:ilvl w:val="0"/>
          <w:numId w:val="1"/>
        </w:numPr>
        <w:spacing w:line="360" w:lineRule="auto"/>
        <w:jc w:val="both"/>
        <w:rPr>
          <w:b/>
          <w:bCs/>
          <w:sz w:val="28"/>
          <w:szCs w:val="28"/>
          <w:u w:val="single"/>
        </w:rPr>
      </w:pPr>
      <w:r w:rsidRPr="003E1DB4">
        <w:rPr>
          <w:rFonts w:hint="cs"/>
          <w:b/>
          <w:bCs/>
          <w:sz w:val="28"/>
          <w:szCs w:val="28"/>
          <w:u w:val="single"/>
          <w:rtl/>
        </w:rPr>
        <w:t>התיק יובא לעיוני ביום 14.6.2018.</w:t>
      </w:r>
    </w:p>
    <w:p w:rsidRPr="00767157" w:rsidR="00694556" w:rsidP="003E1DB4" w:rsidRDefault="0043502B">
      <w:pPr>
        <w:ind w:left="720"/>
        <w:jc w:val="both"/>
        <w:rPr>
          <w:rFonts w:ascii="Arial" w:hAnsi="Arial"/>
          <w:b/>
          <w:bCs/>
          <w:noProof w:val="0"/>
          <w:sz w:val="28"/>
          <w:szCs w:val="28"/>
          <w:rtl/>
        </w:rPr>
      </w:pPr>
      <w:r w:rsidRPr="00767157">
        <w:rPr>
          <w:rFonts w:ascii="Arial" w:hAnsi="Arial"/>
          <w:b/>
          <w:bCs/>
          <w:noProof w:val="0"/>
          <w:sz w:val="28"/>
          <w:szCs w:val="28"/>
          <w:rtl/>
        </w:rPr>
        <w:t>נית</w:t>
      </w:r>
      <w:r w:rsidRPr="00767157">
        <w:rPr>
          <w:rFonts w:hint="cs" w:ascii="Arial" w:hAnsi="Arial"/>
          <w:b/>
          <w:bCs/>
          <w:noProof w:val="0"/>
          <w:sz w:val="28"/>
          <w:szCs w:val="28"/>
          <w:rtl/>
        </w:rPr>
        <w:t>נה</w:t>
      </w:r>
      <w:r w:rsidRPr="00767157" w:rsidR="00005C8B">
        <w:rPr>
          <w:rFonts w:ascii="Arial" w:hAnsi="Arial"/>
          <w:b/>
          <w:bCs/>
          <w:noProof w:val="0"/>
          <w:sz w:val="28"/>
          <w:szCs w:val="28"/>
          <w:rtl/>
        </w:rPr>
        <w:t xml:space="preserve"> היום,</w:t>
      </w:r>
      <w:r w:rsidRPr="00767157" w:rsidR="000E65B2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 </w:t>
      </w:r>
      <w:sdt>
        <w:sdtPr>
          <w:rPr>
            <w:sz w:val="28"/>
            <w:szCs w:val="28"/>
            <w:rtl/>
          </w:rPr>
          <w:alias w:val="1455"/>
          <w:tag w:val="1455"/>
          <w:id w:val="1376356334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sz w:val="28"/>
              <w:szCs w:val="28"/>
              <w:rtl/>
            </w:rPr>
            <w:t>כ"ז ניסן תשע"ח</w:t>
          </w:r>
        </w:sdtContent>
      </w:sdt>
      <w:r w:rsidRPr="00767157" w:rsidR="00005C8B">
        <w:rPr>
          <w:rFonts w:ascii="Arial" w:hAnsi="Arial"/>
          <w:b/>
          <w:bCs/>
          <w:noProof w:val="0"/>
          <w:sz w:val="28"/>
          <w:szCs w:val="28"/>
          <w:rtl/>
        </w:rPr>
        <w:t xml:space="preserve">, </w:t>
      </w:r>
      <w:sdt>
        <w:sdtPr>
          <w:rPr>
            <w:sz w:val="28"/>
            <w:szCs w:val="28"/>
            <w:rtl/>
          </w:rPr>
          <w:alias w:val="1456"/>
          <w:tag w:val="1456"/>
          <w:id w:val="631755553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sz w:val="28"/>
              <w:szCs w:val="28"/>
              <w:rtl/>
            </w:rPr>
            <w:t>12 אפריל 2018</w:t>
          </w:r>
        </w:sdtContent>
      </w:sdt>
      <w:r w:rsidRPr="00767157" w:rsidR="00005C8B">
        <w:rPr>
          <w:rFonts w:ascii="Arial" w:hAnsi="Arial"/>
          <w:b/>
          <w:bCs/>
          <w:noProof w:val="0"/>
          <w:sz w:val="28"/>
          <w:szCs w:val="28"/>
          <w:rtl/>
        </w:rPr>
        <w:t>, בהעדר הצדדים</w:t>
      </w:r>
      <w:r w:rsidRPr="00767157" w:rsidR="00361C9D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 ות</w:t>
      </w:r>
      <w:r w:rsidRPr="00767157" w:rsidR="000E65B2">
        <w:rPr>
          <w:rFonts w:hint="cs" w:ascii="Arial" w:hAnsi="Arial"/>
          <w:b/>
          <w:bCs/>
          <w:noProof w:val="0"/>
          <w:sz w:val="28"/>
          <w:szCs w:val="28"/>
          <w:rtl/>
        </w:rPr>
        <w:t>ישלח אליהם</w:t>
      </w:r>
      <w:r w:rsidRPr="00767157" w:rsidR="00005C8B">
        <w:rPr>
          <w:rFonts w:ascii="Arial" w:hAnsi="Arial"/>
          <w:b/>
          <w:bCs/>
          <w:noProof w:val="0"/>
          <w:sz w:val="28"/>
          <w:szCs w:val="28"/>
          <w:rtl/>
        </w:rPr>
        <w:t>.</w:t>
      </w:r>
    </w:p>
    <w:p w:rsidRPr="00767157" w:rsidR="00694556" w:rsidP="003E1DB4" w:rsidRDefault="00694556">
      <w:pPr>
        <w:jc w:val="both"/>
        <w:rPr>
          <w:rFonts w:ascii="Arial" w:hAnsi="Arial"/>
          <w:noProof w:val="0"/>
          <w:sz w:val="28"/>
          <w:szCs w:val="28"/>
          <w:rtl/>
        </w:rPr>
      </w:pPr>
    </w:p>
    <w:p w:rsidRPr="00767157" w:rsidR="00694556" w:rsidP="003E1DB4" w:rsidRDefault="00382063">
      <w:pPr>
        <w:spacing w:line="360" w:lineRule="auto"/>
        <w:ind w:left="3600" w:firstLine="720"/>
        <w:jc w:val="both"/>
        <w:rPr>
          <w:rFonts w:ascii="Arial" w:hAnsi="Arial"/>
          <w:noProof w:val="0"/>
          <w:sz w:val="28"/>
          <w:szCs w:val="28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885950" cy="6286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7a9c68623a1644e3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Pr="00767157" w:rsidR="00694556" w:rsidSect="00903896">
      <w:headerReference w:type="default" r:id="rId9"/>
      <w:footerReference w:type="default" r:id="rId10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B25CEE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382063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382063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382063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A1332F">
      <w:rPr>
        <w:rFonts w:cs="FrankRuehl"/>
        <w:sz w:val="28"/>
        <w:szCs w:val="28"/>
      </w:rPr>
      <w:drawing>
        <wp:inline distT="0" distB="0" distL="0" distR="0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0"/>
      <w:gridCol w:w="3595"/>
    </w:tblGrid>
    <w:tr w:rsidR="00694556">
      <w:trPr>
        <w:trHeight w:val="418" w:hRule="exact"/>
        <w:jc w:val="center"/>
      </w:trPr>
      <w:tc>
        <w:tcPr>
          <w:tcW w:w="8721" w:type="dxa"/>
          <w:gridSpan w:val="2"/>
        </w:tcPr>
        <w:p w:rsidR="00694556" w:rsidRDefault="008D7C52">
          <w:pPr>
            <w:pStyle w:val="a3"/>
            <w:jc w:val="center"/>
            <w:rPr>
              <w:rFonts w:ascii="Tahoma" w:hAnsi="Tahoma" w:cs="Tahoma"/>
              <w:noProof w:val="0"/>
              <w:color w:val="000080"/>
              <w:rtl/>
            </w:rPr>
          </w:pPr>
          <w:r>
            <w:rPr>
              <w:rFonts w:hint="cs" w:ascii="Tahoma" w:hAnsi="Tahoma" w:cs="Tahoma"/>
              <w:b/>
              <w:bCs/>
              <w:noProof w:val="0"/>
              <w:color w:val="000080"/>
              <w:rtl/>
            </w:rPr>
            <w:t>בבית-הדין האזורי לעבודה בחיפה</w:t>
          </w:r>
        </w:p>
      </w:tc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8D7C52" w:rsidP="008D7C52" w:rsidRDefault="00382063">
          <w:pPr>
            <w:jc w:val="right"/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-291913708"/>
              <w:text w:multiLine="1"/>
            </w:sdtPr>
            <w:sdtEndPr/>
            <w:sdtContent>
              <w:r w:rsidR="00767157">
                <w:rPr>
                  <w:b/>
                  <w:bCs/>
                  <w:noProof w:val="0"/>
                  <w:sz w:val="26"/>
                  <w:szCs w:val="26"/>
                  <w:rtl/>
                </w:rPr>
                <w:t>ב"ל</w:t>
              </w:r>
            </w:sdtContent>
          </w:sdt>
          <w:r w:rsidR="008D7C52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817464731"/>
              <w:text w:multiLine="1"/>
            </w:sdtPr>
            <w:sdtEndPr/>
            <w:sdtContent>
              <w:r w:rsidR="00767157">
                <w:rPr>
                  <w:b/>
                  <w:bCs/>
                  <w:noProof w:val="0"/>
                  <w:sz w:val="26"/>
                  <w:szCs w:val="26"/>
                  <w:rtl/>
                </w:rPr>
                <w:t>49798-06-17</w:t>
              </w:r>
            </w:sdtContent>
          </w:sdt>
          <w:r w:rsidR="008D7C52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Pr="008D7C52" w:rsidR="00694556" w:rsidP="008D7C52" w:rsidRDefault="00694556">
          <w:pPr>
            <w:jc w:val="right"/>
            <w:rPr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567342"/>
    <w:multiLevelType w:val="hybridMultilevel"/>
    <w:tmpl w:val="116A5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110594"/>
    <o:shapelayout v:ext="edit">
      <o:idmap v:ext="edit" data="10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4777D"/>
    <w:rsid w:val="000564AB"/>
    <w:rsid w:val="00064FBD"/>
    <w:rsid w:val="00096AF7"/>
    <w:rsid w:val="000C3B0F"/>
    <w:rsid w:val="000E65B2"/>
    <w:rsid w:val="000E6DE4"/>
    <w:rsid w:val="000F0BC8"/>
    <w:rsid w:val="00107E6D"/>
    <w:rsid w:val="0011194C"/>
    <w:rsid w:val="00144D2A"/>
    <w:rsid w:val="00174F91"/>
    <w:rsid w:val="00180519"/>
    <w:rsid w:val="00192417"/>
    <w:rsid w:val="001C4003"/>
    <w:rsid w:val="002265FF"/>
    <w:rsid w:val="0027235A"/>
    <w:rsid w:val="00307A6A"/>
    <w:rsid w:val="00307C40"/>
    <w:rsid w:val="00320433"/>
    <w:rsid w:val="00361C9D"/>
    <w:rsid w:val="0036743F"/>
    <w:rsid w:val="00382063"/>
    <w:rsid w:val="003E1DB4"/>
    <w:rsid w:val="00403309"/>
    <w:rsid w:val="0043125D"/>
    <w:rsid w:val="00433223"/>
    <w:rsid w:val="0043502B"/>
    <w:rsid w:val="004B1D17"/>
    <w:rsid w:val="004C4BDF"/>
    <w:rsid w:val="004D1187"/>
    <w:rsid w:val="004E6E3C"/>
    <w:rsid w:val="005268F6"/>
    <w:rsid w:val="00547DB7"/>
    <w:rsid w:val="00584653"/>
    <w:rsid w:val="00622BAA"/>
    <w:rsid w:val="00671BD5"/>
    <w:rsid w:val="006805C1"/>
    <w:rsid w:val="00694556"/>
    <w:rsid w:val="006E1A53"/>
    <w:rsid w:val="00704EDA"/>
    <w:rsid w:val="00767157"/>
    <w:rsid w:val="007E6115"/>
    <w:rsid w:val="007F4609"/>
    <w:rsid w:val="00820005"/>
    <w:rsid w:val="00836E5D"/>
    <w:rsid w:val="00877453"/>
    <w:rsid w:val="00896889"/>
    <w:rsid w:val="008C5714"/>
    <w:rsid w:val="008D7C52"/>
    <w:rsid w:val="008F1E11"/>
    <w:rsid w:val="00903896"/>
    <w:rsid w:val="00906F3D"/>
    <w:rsid w:val="00967DFF"/>
    <w:rsid w:val="00A1332F"/>
    <w:rsid w:val="00A240F2"/>
    <w:rsid w:val="00A94B64"/>
    <w:rsid w:val="00AC3B7B"/>
    <w:rsid w:val="00AC5209"/>
    <w:rsid w:val="00AF6E60"/>
    <w:rsid w:val="00B25CEE"/>
    <w:rsid w:val="00B80CBD"/>
    <w:rsid w:val="00B86096"/>
    <w:rsid w:val="00BC65B2"/>
    <w:rsid w:val="00BF1908"/>
    <w:rsid w:val="00BF7B0B"/>
    <w:rsid w:val="00C22D93"/>
    <w:rsid w:val="00C34482"/>
    <w:rsid w:val="00CF50D4"/>
    <w:rsid w:val="00D33B86"/>
    <w:rsid w:val="00D53924"/>
    <w:rsid w:val="00D55D0C"/>
    <w:rsid w:val="00D96D8C"/>
    <w:rsid w:val="00DA6649"/>
    <w:rsid w:val="00E146A4"/>
    <w:rsid w:val="00E54642"/>
    <w:rsid w:val="00E82F54"/>
    <w:rsid w:val="00EC37E9"/>
    <w:rsid w:val="00EC6085"/>
    <w:rsid w:val="00F84B6D"/>
    <w:rsid w:val="00FD79E4"/>
    <w:rsid w:val="00FE1350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594"/>
    <o:shapelayout v:ext="edit">
      <o:idmap v:ext="edit" data="1"/>
    </o:shapelayout>
  </w:shapeDefaults>
  <w:decimalSymbol w:val="."/>
  <w:listSeparator w:val=","/>
  <w15:docId w15:val="{2BBE0284-423D-4567-AD91-EEB19B79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3E1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7a9c68623a1644e3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153</Words>
  <Characters>765</Characters>
  <Application>Microsoft Office Word</Application>
  <DocSecurity>0</DocSecurity>
  <Lines>6</Lines>
  <Paragraphs>1</Paragraphs>
  <ScaleCrop>false</ScaleCrop>
  <Company>Microsoft Corporation</Company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אילת שומרוני-ברנשטיין</cp:lastModifiedBy>
  <cp:revision>7</cp:revision>
  <dcterms:created xsi:type="dcterms:W3CDTF">2012-08-05T22:13:00Z</dcterms:created>
  <dcterms:modified xsi:type="dcterms:W3CDTF">2018-04-12T10:00:00Z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