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1800"/>
        <w:gridCol w:w="3771"/>
      </w:tblGrid>
      <w:tr w:rsidR="00694556">
        <w:trPr>
          <w:trHeight w:val="295"/>
          <w:jc w:val="center"/>
        </w:trPr>
        <w:tc>
          <w:tcPr>
            <w:tcW w:w="5049" w:type="dxa"/>
            <w:gridSpan w:val="3"/>
          </w:tcPr>
          <w:p w:rsidR="00694556" w:rsidRDefault="00694556">
            <w:pPr>
              <w:rPr>
                <w:rFonts w:ascii="Arial" w:hAnsi="Arial"/>
                <w:b/>
                <w:bCs/>
                <w:noProof w:val="0"/>
                <w:sz w:val="26"/>
                <w:szCs w:val="26"/>
                <w:rtl/>
              </w:rPr>
            </w:pPr>
            <w:bookmarkStart w:name="_GoBack" w:id="0"/>
            <w:bookmarkEnd w:id="0"/>
          </w:p>
        </w:tc>
        <w:tc>
          <w:tcPr>
            <w:tcW w:w="3771" w:type="dxa"/>
          </w:tcPr>
          <w:p w:rsidR="00694556" w:rsidP="00FA3708" w:rsidRDefault="00005C8B">
            <w:pPr>
              <w:jc w:val="right"/>
              <w:rPr>
                <w:rFonts w:ascii="Arial" w:hAnsi="Arial"/>
                <w:b/>
                <w:bCs/>
                <w:noProof w:val="0"/>
                <w:sz w:val="26"/>
                <w:szCs w:val="26"/>
                <w:rtl/>
              </w:rPr>
            </w:pPr>
            <w:r>
              <w:rPr>
                <w:rFonts w:ascii="Arial" w:hAnsi="Arial"/>
                <w:b/>
                <w:bCs/>
                <w:noProof w:val="0"/>
                <w:sz w:val="26"/>
                <w:szCs w:val="26"/>
                <w:rtl/>
              </w:rPr>
              <w:t>מספר בקשה:</w:t>
            </w:r>
            <w:sdt>
              <w:sdtPr>
                <w:rPr>
                  <w:rtl/>
                </w:rPr>
                <w:alias w:val="1193"/>
                <w:tag w:val="1193"/>
                <w:id w:val="635995135"/>
                <w:text w:multiLine="1"/>
              </w:sdtPr>
              <w:sdtEndPr/>
              <w:sdtContent>
                <w:r>
                  <w:rPr>
                    <w:rFonts w:ascii="Arial" w:hAnsi="Arial"/>
                    <w:b/>
                    <w:bCs/>
                    <w:noProof w:val="0"/>
                    <w:sz w:val="32"/>
                    <w:szCs w:val="32"/>
                    <w:rtl/>
                  </w:rPr>
                  <w:t>2</w:t>
                </w:r>
              </w:sdtContent>
            </w:sdt>
          </w:p>
        </w:tc>
      </w:tr>
      <w:tr w:rsidR="00694556">
        <w:trPr>
          <w:jc w:val="center"/>
        </w:trPr>
        <w:tc>
          <w:tcPr>
            <w:tcW w:w="743" w:type="dxa"/>
          </w:tcPr>
          <w:p w:rsidR="00694556" w:rsidRDefault="00005C8B">
            <w:pPr>
              <w:jc w:val="both"/>
              <w:rPr>
                <w:rFonts w:ascii="Arial" w:hAnsi="Arial"/>
                <w:b/>
                <w:bCs/>
              </w:rPr>
            </w:pPr>
            <w:r>
              <w:rPr>
                <w:rFonts w:hint="cs" w:ascii="Arial" w:hAnsi="Arial"/>
                <w:b/>
                <w:bCs/>
                <w:rtl/>
              </w:rPr>
              <w:t>ב</w:t>
            </w:r>
            <w:r>
              <w:rPr>
                <w:rFonts w:ascii="Arial" w:hAnsi="Arial"/>
                <w:b/>
                <w:bCs/>
                <w:rtl/>
              </w:rPr>
              <w:t xml:space="preserve">פני </w:t>
            </w:r>
          </w:p>
        </w:tc>
        <w:tc>
          <w:tcPr>
            <w:tcW w:w="8077" w:type="dxa"/>
            <w:gridSpan w:val="3"/>
          </w:tcPr>
          <w:p w:rsidRPr="00A37E4F" w:rsidR="00694556" w:rsidP="00732F87" w:rsidRDefault="00A37E4F">
            <w:pPr>
              <w:rPr>
                <w:rFonts w:ascii="Arial" w:hAnsi="Arial"/>
                <w:b/>
                <w:bCs/>
                <w:highlight w:val="yellow"/>
              </w:rPr>
            </w:pPr>
            <w:r w:rsidRPr="00A37E4F">
              <w:rPr>
                <w:rFonts w:hint="cs" w:ascii="Arial" w:hAnsi="Arial"/>
                <w:b/>
                <w:bCs/>
                <w:rtl/>
              </w:rPr>
              <w:t xml:space="preserve">כב' </w:t>
            </w:r>
            <w:r w:rsidR="00732F87">
              <w:rPr>
                <w:rFonts w:hint="cs" w:ascii="Arial" w:hAnsi="Arial"/>
                <w:b/>
                <w:bCs/>
                <w:rtl/>
              </w:rPr>
              <w:t>הרשם שמעון רומי</w:t>
            </w:r>
          </w:p>
        </w:tc>
      </w:tr>
      <w:tr w:rsidR="00694556">
        <w:trPr>
          <w:jc w:val="center"/>
        </w:trPr>
        <w:tc>
          <w:tcPr>
            <w:tcW w:w="3249" w:type="dxa"/>
            <w:gridSpan w:val="2"/>
          </w:tcPr>
          <w:p w:rsidR="00694556" w:rsidRDefault="00694556">
            <w:pPr>
              <w:bidi w:val="0"/>
              <w:jc w:val="right"/>
              <w:rPr>
                <w:rFonts w:ascii="Arial" w:hAnsi="Arial"/>
                <w:b/>
                <w:bCs/>
                <w:noProof w:val="0"/>
                <w:sz w:val="26"/>
                <w:szCs w:val="26"/>
              </w:rPr>
            </w:pPr>
          </w:p>
          <w:sdt>
            <w:sdtPr>
              <w:alias w:val="1180"/>
              <w:tag w:val="1180"/>
              <w:id w:val="-832137671"/>
              <w:text w:multiLine="1"/>
            </w:sdtPr>
            <w:sdtEndPr/>
            <w:sdtContent>
              <w:p w:rsidR="00F36859" w:rsidP="00FA3708" w:rsidRDefault="00FA3708">
                <w:pPr>
                  <w:bidi w:val="0"/>
                  <w:jc w:val="right"/>
                  <w:rPr>
                    <w:rFonts w:ascii="Arial" w:hAnsi="Arial"/>
                    <w:b/>
                    <w:bCs/>
                    <w:noProof w:val="0"/>
                    <w:sz w:val="26"/>
                    <w:szCs w:val="26"/>
                    <w:rtl/>
                  </w:rPr>
                </w:pPr>
                <w:r>
                  <w:rPr>
                    <w:rFonts w:ascii="Arial" w:hAnsi="Arial"/>
                    <w:b/>
                    <w:bCs/>
                    <w:noProof w:val="0"/>
                    <w:sz w:val="26"/>
                    <w:szCs w:val="26"/>
                    <w:rtl/>
                  </w:rPr>
                  <w:t>מ</w:t>
                </w:r>
                <w:r>
                  <w:rPr>
                    <w:rFonts w:hint="cs" w:ascii="Arial" w:hAnsi="Arial"/>
                    <w:b/>
                    <w:bCs/>
                    <w:noProof w:val="0"/>
                    <w:sz w:val="26"/>
                    <w:szCs w:val="26"/>
                    <w:rtl/>
                  </w:rPr>
                  <w:t xml:space="preserve">שיבה / תובעת </w:t>
                </w:r>
              </w:p>
            </w:sdtContent>
          </w:sdt>
        </w:tc>
        <w:tc>
          <w:tcPr>
            <w:tcW w:w="5571" w:type="dxa"/>
            <w:gridSpan w:val="2"/>
          </w:tcPr>
          <w:p w:rsidR="00694556" w:rsidRDefault="00694556">
            <w:pPr>
              <w:rPr>
                <w:rFonts w:ascii="Arial" w:hAnsi="Arial"/>
                <w:b/>
                <w:bCs/>
                <w:noProof w:val="0"/>
                <w:sz w:val="26"/>
                <w:szCs w:val="26"/>
                <w:rtl/>
              </w:rPr>
            </w:pPr>
          </w:p>
          <w:p w:rsidR="00FA3708" w:rsidRDefault="00FA3708">
            <w:pPr>
              <w:rPr>
                <w:b/>
                <w:bCs/>
                <w:noProof w:val="0"/>
                <w:sz w:val="26"/>
                <w:szCs w:val="26"/>
                <w:rtl/>
              </w:rPr>
            </w:pPr>
            <w:r>
              <w:rPr>
                <w:rFonts w:hint="cs"/>
                <w:b/>
                <w:bCs/>
                <w:noProof w:val="0"/>
                <w:sz w:val="26"/>
                <w:szCs w:val="26"/>
                <w:rtl/>
              </w:rPr>
              <w:t xml:space="preserve">רמת הנשיא גב-ים רסקו בע"מ </w:t>
            </w:r>
            <w:r>
              <w:rPr>
                <w:b/>
                <w:bCs/>
                <w:noProof w:val="0"/>
                <w:sz w:val="26"/>
                <w:szCs w:val="26"/>
                <w:rtl/>
              </w:rPr>
              <w:t>–</w:t>
            </w:r>
            <w:r>
              <w:rPr>
                <w:rFonts w:hint="cs"/>
                <w:b/>
                <w:bCs/>
                <w:noProof w:val="0"/>
                <w:sz w:val="26"/>
                <w:szCs w:val="26"/>
                <w:rtl/>
              </w:rPr>
              <w:t xml:space="preserve"> ח"פ </w:t>
            </w:r>
            <w:sdt>
              <w:sdtPr>
                <w:rPr>
                  <w:rtl/>
                </w:rPr>
                <w:alias w:val="2318"/>
                <w:tag w:val="2318"/>
                <w:id w:val="-63948419"/>
                <w:text w:multiLine="1"/>
              </w:sdtPr>
              <w:sdtEndPr/>
              <w:sdtContent>
                <w:r>
                  <w:rPr>
                    <w:rFonts w:hint="cs"/>
                    <w:b/>
                    <w:bCs/>
                    <w:noProof w:val="0"/>
                    <w:sz w:val="26"/>
                    <w:szCs w:val="26"/>
                    <w:rtl/>
                  </w:rPr>
                  <w:t>513790220</w:t>
                </w:r>
              </w:sdtContent>
            </w:sdt>
          </w:p>
          <w:p w:rsidR="00694556" w:rsidP="00FA3708" w:rsidRDefault="0011424C">
            <w:pPr>
              <w:rPr>
                <w:b/>
                <w:bCs/>
                <w:noProof w:val="0"/>
                <w:sz w:val="26"/>
                <w:szCs w:val="26"/>
                <w:rtl/>
              </w:rPr>
            </w:pPr>
            <w:r>
              <w:rPr>
                <w:rFonts w:hint="cs"/>
                <w:b/>
                <w:bCs/>
                <w:noProof w:val="0"/>
                <w:sz w:val="26"/>
                <w:szCs w:val="26"/>
                <w:rtl/>
              </w:rPr>
              <w:t xml:space="preserve"> </w:t>
            </w:r>
          </w:p>
        </w:tc>
      </w:tr>
      <w:tr w:rsidR="00694556">
        <w:trPr>
          <w:jc w:val="center"/>
        </w:trPr>
        <w:tc>
          <w:tcPr>
            <w:tcW w:w="8820" w:type="dxa"/>
            <w:gridSpan w:val="4"/>
          </w:tcPr>
          <w:p w:rsidRPr="00FA3708" w:rsidR="00694556" w:rsidRDefault="00694556">
            <w:pPr>
              <w:rPr>
                <w:rFonts w:ascii="Arial" w:hAnsi="Arial"/>
                <w:b/>
                <w:bCs/>
                <w:noProof w:val="0"/>
                <w:sz w:val="26"/>
                <w:szCs w:val="26"/>
                <w:rtl/>
              </w:rPr>
            </w:pPr>
          </w:p>
          <w:p w:rsidRPr="00FA3708" w:rsidR="00694556" w:rsidRDefault="00005C8B">
            <w:pPr>
              <w:jc w:val="center"/>
              <w:rPr>
                <w:rFonts w:ascii="Arial" w:hAnsi="Arial"/>
                <w:b/>
                <w:bCs/>
                <w:noProof w:val="0"/>
                <w:sz w:val="26"/>
                <w:szCs w:val="26"/>
                <w:rtl/>
              </w:rPr>
            </w:pPr>
            <w:r w:rsidRPr="00FA3708">
              <w:rPr>
                <w:rFonts w:ascii="Arial" w:hAnsi="Arial"/>
                <w:b/>
                <w:bCs/>
                <w:noProof w:val="0"/>
                <w:sz w:val="26"/>
                <w:szCs w:val="26"/>
                <w:rtl/>
              </w:rPr>
              <w:t>נגד</w:t>
            </w:r>
          </w:p>
          <w:p w:rsidRPr="00FA3708" w:rsidR="00694556" w:rsidRDefault="00694556">
            <w:pPr>
              <w:rPr>
                <w:rFonts w:ascii="Arial" w:hAnsi="Arial"/>
                <w:b/>
                <w:bCs/>
                <w:noProof w:val="0"/>
                <w:sz w:val="26"/>
                <w:szCs w:val="26"/>
              </w:rPr>
            </w:pPr>
          </w:p>
        </w:tc>
      </w:tr>
      <w:tr w:rsidR="00694556">
        <w:trPr>
          <w:jc w:val="center"/>
        </w:trPr>
        <w:tc>
          <w:tcPr>
            <w:tcW w:w="3249" w:type="dxa"/>
            <w:gridSpan w:val="2"/>
          </w:tcPr>
          <w:p w:rsidR="00694556" w:rsidP="00FA3708" w:rsidRDefault="00FA3708">
            <w:pPr>
              <w:rPr>
                <w:rFonts w:ascii="Arial" w:hAnsi="Arial"/>
                <w:b/>
                <w:bCs/>
                <w:noProof w:val="0"/>
                <w:sz w:val="26"/>
                <w:szCs w:val="26"/>
              </w:rPr>
            </w:pPr>
            <w:r>
              <w:rPr>
                <w:rFonts w:hint="cs" w:ascii="Arial" w:hAnsi="Arial"/>
                <w:b/>
                <w:bCs/>
                <w:noProof w:val="0"/>
                <w:sz w:val="26"/>
                <w:szCs w:val="26"/>
                <w:rtl/>
              </w:rPr>
              <w:t>מבקשות/ נתבעות</w:t>
            </w:r>
          </w:p>
        </w:tc>
        <w:tc>
          <w:tcPr>
            <w:tcW w:w="5571" w:type="dxa"/>
            <w:gridSpan w:val="2"/>
          </w:tcPr>
          <w:p w:rsidRPr="00FA3708" w:rsidR="00694556" w:rsidP="0020625A" w:rsidRDefault="00FA3708">
            <w:pPr>
              <w:rPr>
                <w:b/>
                <w:bCs/>
                <w:noProof w:val="0"/>
                <w:sz w:val="26"/>
                <w:szCs w:val="26"/>
                <w:rtl/>
              </w:rPr>
            </w:pPr>
            <w:r w:rsidRPr="00FA3708">
              <w:rPr>
                <w:rFonts w:hint="cs" w:ascii="Arial" w:hAnsi="Arial"/>
                <w:b/>
                <w:bCs/>
                <w:noProof w:val="0"/>
                <w:sz w:val="26"/>
                <w:szCs w:val="26"/>
                <w:rtl/>
              </w:rPr>
              <w:t>1. עיריית חיפה</w:t>
            </w:r>
          </w:p>
          <w:p w:rsidRPr="00FA3708" w:rsidR="00FA3708" w:rsidP="0020625A" w:rsidRDefault="00FA3708">
            <w:pPr>
              <w:rPr>
                <w:b/>
                <w:bCs/>
                <w:noProof w:val="0"/>
                <w:sz w:val="26"/>
                <w:szCs w:val="26"/>
                <w:rtl/>
              </w:rPr>
            </w:pPr>
            <w:r w:rsidRPr="00FA3708">
              <w:rPr>
                <w:rFonts w:hint="cs"/>
                <w:b/>
                <w:bCs/>
                <w:noProof w:val="0"/>
                <w:sz w:val="26"/>
                <w:szCs w:val="26"/>
                <w:rtl/>
              </w:rPr>
              <w:t xml:space="preserve">2. </w:t>
            </w:r>
            <w:r w:rsidRPr="00FA3708">
              <w:rPr>
                <w:b/>
                <w:bCs/>
                <w:rtl/>
              </w:rPr>
              <w:t>הוועדה המקומית לתכנון ובניה עיריית חיפה</w:t>
            </w:r>
          </w:p>
        </w:tc>
      </w:tr>
    </w:tbl>
    <w:p w:rsidR="00694556" w:rsidP="006D3B31" w:rsidRDefault="00694556">
      <w:pPr>
        <w:suppressLineNumbers/>
      </w:pPr>
    </w:p>
    <w:p w:rsidR="00694556" w:rsidP="006D3B31" w:rsidRDefault="00694556">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00FA3708" w:rsidP="00FA3708" w:rsidRDefault="00FA3708">
      <w:pPr>
        <w:spacing w:line="360" w:lineRule="auto"/>
        <w:jc w:val="both"/>
        <w:rPr>
          <w:rFonts w:ascii="Arial" w:hAnsi="Arial"/>
          <w:noProof w:val="0"/>
        </w:rPr>
      </w:pPr>
      <w:r>
        <w:rPr>
          <w:rFonts w:hint="cs" w:ascii="Arial" w:hAnsi="Arial"/>
          <w:noProof w:val="0"/>
          <w:rtl/>
        </w:rPr>
        <w:t>ביום 13/2/2018 הגישו הנתבעות בקשה לאיחוד הדיון בשני תיקים;</w:t>
      </w:r>
    </w:p>
    <w:p w:rsidR="00FA3708" w:rsidP="00FA3708" w:rsidRDefault="00FA3708">
      <w:pPr>
        <w:spacing w:line="360" w:lineRule="auto"/>
        <w:jc w:val="both"/>
        <w:rPr>
          <w:rFonts w:ascii="Arial" w:hAnsi="Arial"/>
          <w:noProof w:val="0"/>
          <w:rtl/>
        </w:rPr>
      </w:pPr>
    </w:p>
    <w:p w:rsidR="00FA3708" w:rsidP="00FA3708" w:rsidRDefault="00FA3708">
      <w:pPr>
        <w:spacing w:line="360" w:lineRule="auto"/>
        <w:jc w:val="both"/>
        <w:rPr>
          <w:rFonts w:ascii="Arial" w:hAnsi="Arial"/>
          <w:noProof w:val="0"/>
          <w:rtl/>
        </w:rPr>
      </w:pPr>
      <w:r>
        <w:rPr>
          <w:rFonts w:hint="cs" w:ascii="Arial" w:hAnsi="Arial"/>
          <w:noProof w:val="0"/>
          <w:rtl/>
        </w:rPr>
        <w:t xml:space="preserve">תיק זה (בו תובעת התובעת מן הנתבעות 2.5 מיליון ₪)  ותיק 68985-01-18 (בו תובעת התובעת מן הנתבעות כאן ושם, 1,837,944 ₪). </w:t>
      </w:r>
    </w:p>
    <w:p w:rsidR="00FA3708" w:rsidP="00FA3708" w:rsidRDefault="00FA3708">
      <w:pPr>
        <w:spacing w:line="360" w:lineRule="auto"/>
        <w:jc w:val="both"/>
        <w:rPr>
          <w:rFonts w:ascii="Arial" w:hAnsi="Arial"/>
          <w:noProof w:val="0"/>
          <w:rtl/>
        </w:rPr>
      </w:pPr>
    </w:p>
    <w:p w:rsidR="00FA3708" w:rsidP="00FA3708" w:rsidRDefault="00FA3708">
      <w:pPr>
        <w:spacing w:line="360" w:lineRule="auto"/>
        <w:jc w:val="both"/>
        <w:rPr>
          <w:rFonts w:ascii="Arial" w:hAnsi="Arial"/>
          <w:noProof w:val="0"/>
          <w:rtl/>
        </w:rPr>
      </w:pPr>
      <w:r>
        <w:rPr>
          <w:rFonts w:hint="cs" w:ascii="Arial" w:hAnsi="Arial"/>
          <w:noProof w:val="0"/>
          <w:rtl/>
        </w:rPr>
        <w:t>הבקשה מנומקת בהיות שתי התביעות זהות במהותן, הן מבחינת השאלה המשפטית והן מבחינת הנתונים העובדתיים וטענות התובעת, כמו גם, בזהות המלאה בין בעלי הדין בכל אחת משתי התביעות.</w:t>
      </w:r>
    </w:p>
    <w:p w:rsidR="00FA3708" w:rsidP="00915A69" w:rsidRDefault="00FA3708">
      <w:pPr>
        <w:spacing w:line="360" w:lineRule="auto"/>
        <w:jc w:val="both"/>
        <w:rPr>
          <w:rFonts w:ascii="Arial" w:hAnsi="Arial"/>
          <w:noProof w:val="0"/>
          <w:rtl/>
        </w:rPr>
      </w:pPr>
      <w:r>
        <w:rPr>
          <w:rFonts w:hint="cs" w:ascii="Arial" w:hAnsi="Arial"/>
          <w:noProof w:val="0"/>
          <w:rtl/>
        </w:rPr>
        <w:t>הבקשה מציינת את הסמכות המסורה לביהמ"</w:t>
      </w:r>
      <w:r w:rsidR="00915A69">
        <w:rPr>
          <w:rFonts w:hint="cs" w:ascii="Arial" w:hAnsi="Arial"/>
          <w:noProof w:val="0"/>
          <w:rtl/>
        </w:rPr>
        <w:t xml:space="preserve">ש בתקנה 520. </w:t>
      </w:r>
    </w:p>
    <w:p w:rsidR="00915A69" w:rsidP="00915A69" w:rsidRDefault="00915A69">
      <w:pPr>
        <w:spacing w:line="360" w:lineRule="auto"/>
        <w:jc w:val="both"/>
        <w:rPr>
          <w:rFonts w:ascii="Arial" w:hAnsi="Arial"/>
          <w:noProof w:val="0"/>
          <w:rtl/>
        </w:rPr>
      </w:pPr>
    </w:p>
    <w:p w:rsidR="00915A69" w:rsidP="002D0FD3" w:rsidRDefault="00915A69">
      <w:pPr>
        <w:spacing w:line="360" w:lineRule="auto"/>
        <w:jc w:val="both"/>
        <w:rPr>
          <w:rFonts w:ascii="Arial" w:hAnsi="Arial"/>
          <w:noProof w:val="0"/>
          <w:rtl/>
        </w:rPr>
      </w:pPr>
      <w:r>
        <w:rPr>
          <w:rFonts w:hint="cs" w:ascii="Arial" w:hAnsi="Arial"/>
          <w:noProof w:val="0"/>
          <w:rtl/>
        </w:rPr>
        <w:t>הנתבעות עותרות, כי עובר לאיחוד הדיון תועבר ה</w:t>
      </w:r>
      <w:r w:rsidR="002D0FD3">
        <w:rPr>
          <w:rFonts w:hint="cs" w:ascii="Arial" w:hAnsi="Arial"/>
          <w:noProof w:val="0"/>
          <w:rtl/>
        </w:rPr>
        <w:t>ה</w:t>
      </w:r>
      <w:r>
        <w:rPr>
          <w:rFonts w:hint="cs" w:ascii="Arial" w:hAnsi="Arial"/>
          <w:noProof w:val="0"/>
          <w:rtl/>
        </w:rPr>
        <w:t>תדיינ</w:t>
      </w:r>
      <w:r w:rsidR="002D0FD3">
        <w:rPr>
          <w:rFonts w:hint="cs" w:ascii="Arial" w:hAnsi="Arial"/>
          <w:noProof w:val="0"/>
          <w:rtl/>
        </w:rPr>
        <w:t>ו</w:t>
      </w:r>
      <w:r>
        <w:rPr>
          <w:rFonts w:hint="cs" w:ascii="Arial" w:hAnsi="Arial"/>
          <w:noProof w:val="0"/>
          <w:rtl/>
        </w:rPr>
        <w:t>ת לביהמ"ש המחוזי בשל הסכום המצטבר של התביעה (ככל הנראה הכוונה הייתה לסכומן המצטבר של שתי התביעות, שאכן עולה על סמכות עניינית של בימ"ש השלום).</w:t>
      </w:r>
    </w:p>
    <w:p w:rsidR="00FA3708" w:rsidP="00FA3708" w:rsidRDefault="00FA3708">
      <w:pPr>
        <w:spacing w:line="360" w:lineRule="auto"/>
        <w:jc w:val="both"/>
        <w:rPr>
          <w:rFonts w:ascii="Arial" w:hAnsi="Arial"/>
          <w:noProof w:val="0"/>
          <w:rtl/>
        </w:rPr>
      </w:pPr>
    </w:p>
    <w:p w:rsidR="00FA3708" w:rsidP="00915A69" w:rsidRDefault="00915A69">
      <w:pPr>
        <w:spacing w:line="360" w:lineRule="auto"/>
        <w:jc w:val="both"/>
        <w:rPr>
          <w:rFonts w:ascii="Arial" w:hAnsi="Arial"/>
          <w:noProof w:val="0"/>
          <w:rtl/>
        </w:rPr>
      </w:pPr>
      <w:r>
        <w:rPr>
          <w:rFonts w:hint="cs" w:ascii="Arial" w:hAnsi="Arial"/>
          <w:noProof w:val="0"/>
          <w:rtl/>
        </w:rPr>
        <w:t>ביום 27/2/2018 הגישו הנתבעות בקשה למתן הבהרה ובה ניתנה החלטה המורה למבקשות להודיע האם ואי מתן המציאו העת קי בקשתן לתובעת.</w:t>
      </w:r>
    </w:p>
    <w:p w:rsidR="00FA3708" w:rsidP="00FA3708" w:rsidRDefault="00FA3708">
      <w:pPr>
        <w:spacing w:line="360" w:lineRule="auto"/>
        <w:jc w:val="both"/>
        <w:rPr>
          <w:rFonts w:ascii="Arial" w:hAnsi="Arial"/>
          <w:noProof w:val="0"/>
          <w:rtl/>
        </w:rPr>
      </w:pPr>
    </w:p>
    <w:p w:rsidR="00915A69" w:rsidP="00FA3708" w:rsidRDefault="00915A69">
      <w:pPr>
        <w:spacing w:line="360" w:lineRule="auto"/>
        <w:jc w:val="both"/>
        <w:rPr>
          <w:rFonts w:ascii="Arial" w:hAnsi="Arial"/>
          <w:noProof w:val="0"/>
          <w:rtl/>
        </w:rPr>
      </w:pPr>
      <w:r>
        <w:rPr>
          <w:rFonts w:hint="cs" w:ascii="Arial" w:hAnsi="Arial"/>
          <w:noProof w:val="0"/>
          <w:rtl/>
        </w:rPr>
        <w:t>ביום 28/2/2018 הודיעו הנתבעות, כי בשל שגגה ו/או טעות משרדית לא שלחו את בקשתן ועשו זאת ביום הגשת ההודעה.</w:t>
      </w:r>
    </w:p>
    <w:p w:rsidR="00915A69" w:rsidP="00FA3708" w:rsidRDefault="00915A69">
      <w:pPr>
        <w:spacing w:line="360" w:lineRule="auto"/>
        <w:jc w:val="both"/>
        <w:rPr>
          <w:rFonts w:ascii="Arial" w:hAnsi="Arial"/>
          <w:noProof w:val="0"/>
          <w:rtl/>
        </w:rPr>
      </w:pPr>
    </w:p>
    <w:p w:rsidR="00FA3708" w:rsidP="00FA3708" w:rsidRDefault="00915A69">
      <w:pPr>
        <w:spacing w:line="360" w:lineRule="auto"/>
        <w:jc w:val="both"/>
        <w:rPr>
          <w:rFonts w:ascii="Arial" w:hAnsi="Arial"/>
          <w:noProof w:val="0"/>
          <w:rtl/>
        </w:rPr>
      </w:pPr>
      <w:r>
        <w:rPr>
          <w:rFonts w:hint="cs" w:ascii="Arial" w:hAnsi="Arial"/>
          <w:noProof w:val="0"/>
          <w:rtl/>
        </w:rPr>
        <w:t>החלטתי מאותו יום הורתה לצדדים לפעול כמתחייב מהוראות תקנה 141 בתקסד"א.</w:t>
      </w:r>
    </w:p>
    <w:p w:rsidR="00915A69" w:rsidP="00FA3708" w:rsidRDefault="00915A69">
      <w:pPr>
        <w:spacing w:line="360" w:lineRule="auto"/>
        <w:jc w:val="both"/>
        <w:rPr>
          <w:rFonts w:ascii="Arial" w:hAnsi="Arial"/>
          <w:noProof w:val="0"/>
          <w:rtl/>
        </w:rPr>
      </w:pPr>
    </w:p>
    <w:p w:rsidR="00915A69" w:rsidP="00915A69" w:rsidRDefault="00915A69">
      <w:pPr>
        <w:spacing w:line="360" w:lineRule="auto"/>
        <w:jc w:val="both"/>
        <w:rPr>
          <w:rFonts w:ascii="Arial" w:hAnsi="Arial"/>
          <w:noProof w:val="0"/>
          <w:rtl/>
        </w:rPr>
      </w:pPr>
      <w:r>
        <w:rPr>
          <w:rFonts w:hint="cs" w:ascii="Arial" w:hAnsi="Arial"/>
          <w:noProof w:val="0"/>
          <w:rtl/>
        </w:rPr>
        <w:t>ביום 11/3/2018 הגיעה תגובת התובעת ובה מודיעה היא, כי אין היא מתנגדת לבקשת הנתבעות לאיחוד הדיונים ובלבד שתדחה בקשת הנתבעות להעברת הדיון לביהמ"ש המחוזי.</w:t>
      </w:r>
    </w:p>
    <w:p w:rsidR="00915A69" w:rsidP="00FA3708" w:rsidRDefault="00915A69">
      <w:pPr>
        <w:spacing w:line="360" w:lineRule="auto"/>
        <w:jc w:val="both"/>
        <w:rPr>
          <w:rFonts w:ascii="Arial" w:hAnsi="Arial"/>
          <w:noProof w:val="0"/>
          <w:rtl/>
        </w:rPr>
      </w:pPr>
    </w:p>
    <w:p w:rsidR="00915A69" w:rsidP="00FA3708" w:rsidRDefault="00915A69">
      <w:pPr>
        <w:spacing w:line="360" w:lineRule="auto"/>
        <w:jc w:val="both"/>
        <w:rPr>
          <w:rFonts w:ascii="Arial" w:hAnsi="Arial"/>
          <w:noProof w:val="0"/>
          <w:rtl/>
        </w:rPr>
      </w:pPr>
      <w:r>
        <w:rPr>
          <w:rFonts w:hint="cs" w:ascii="Arial" w:hAnsi="Arial"/>
          <w:noProof w:val="0"/>
          <w:rtl/>
        </w:rPr>
        <w:t>הנמקת התגובה בעניין ביהמ"ש המחוזי מציינת, כי תקנה 520 עליה התבססו הנתבעות עניינה באיחוד דיונים בפני אותו מותב ואותו בימ"ש ולא בהעברה לבימ"ש אחר.</w:t>
      </w:r>
    </w:p>
    <w:p w:rsidR="00915A69" w:rsidP="00FA3708" w:rsidRDefault="00915A69">
      <w:pPr>
        <w:spacing w:line="360" w:lineRule="auto"/>
        <w:jc w:val="both"/>
        <w:rPr>
          <w:rFonts w:ascii="Arial" w:hAnsi="Arial"/>
          <w:noProof w:val="0"/>
          <w:rtl/>
        </w:rPr>
      </w:pPr>
    </w:p>
    <w:p w:rsidR="00915A69" w:rsidP="00915A69" w:rsidRDefault="00915A69">
      <w:pPr>
        <w:spacing w:line="360" w:lineRule="auto"/>
        <w:jc w:val="both"/>
        <w:rPr>
          <w:rFonts w:ascii="Arial" w:hAnsi="Arial"/>
          <w:noProof w:val="0"/>
          <w:rtl/>
        </w:rPr>
      </w:pPr>
      <w:r>
        <w:rPr>
          <w:rFonts w:hint="cs" w:ascii="Arial" w:hAnsi="Arial"/>
          <w:noProof w:val="0"/>
          <w:rtl/>
        </w:rPr>
        <w:t>עוד מציינת התגובה, כי אין מדובר באיחוד תיקים, כי אם באיחוד הדיון בשני תיקים דומים.</w:t>
      </w:r>
    </w:p>
    <w:p w:rsidR="00915A69" w:rsidP="00FA3708" w:rsidRDefault="00915A69">
      <w:pPr>
        <w:spacing w:line="360" w:lineRule="auto"/>
        <w:jc w:val="both"/>
        <w:rPr>
          <w:rFonts w:ascii="Arial" w:hAnsi="Arial"/>
          <w:noProof w:val="0"/>
          <w:rtl/>
        </w:rPr>
      </w:pPr>
    </w:p>
    <w:p w:rsidR="00915A69" w:rsidP="00FA3708" w:rsidRDefault="00915A69">
      <w:pPr>
        <w:spacing w:line="360" w:lineRule="auto"/>
        <w:jc w:val="both"/>
        <w:rPr>
          <w:rFonts w:ascii="Arial" w:hAnsi="Arial"/>
          <w:noProof w:val="0"/>
          <w:rtl/>
        </w:rPr>
      </w:pPr>
      <w:r>
        <w:rPr>
          <w:rFonts w:hint="cs" w:ascii="Arial" w:hAnsi="Arial"/>
          <w:noProof w:val="0"/>
          <w:rtl/>
        </w:rPr>
        <w:t>התגובה נסמכת בספרות</w:t>
      </w:r>
      <w:r w:rsidR="00E75937">
        <w:rPr>
          <w:rFonts w:hint="cs" w:ascii="Arial" w:hAnsi="Arial"/>
          <w:noProof w:val="0"/>
          <w:rtl/>
        </w:rPr>
        <w:t xml:space="preserve"> (סוגיות בסדר דין אזרחי מהדורה 12, 2015 בעמוד 510).</w:t>
      </w:r>
    </w:p>
    <w:p w:rsidR="00E75937" w:rsidP="00FA3708" w:rsidRDefault="00E75937">
      <w:pPr>
        <w:spacing w:line="360" w:lineRule="auto"/>
        <w:jc w:val="both"/>
        <w:rPr>
          <w:rFonts w:ascii="Arial" w:hAnsi="Arial"/>
          <w:noProof w:val="0"/>
          <w:rtl/>
        </w:rPr>
      </w:pPr>
    </w:p>
    <w:p w:rsidR="00E75937" w:rsidP="00E75937" w:rsidRDefault="00E75937">
      <w:pPr>
        <w:spacing w:line="360" w:lineRule="auto"/>
        <w:jc w:val="both"/>
        <w:rPr>
          <w:rFonts w:ascii="Arial" w:hAnsi="Arial"/>
          <w:noProof w:val="0"/>
          <w:rtl/>
        </w:rPr>
      </w:pPr>
      <w:r>
        <w:rPr>
          <w:rFonts w:hint="cs" w:ascii="Arial" w:hAnsi="Arial"/>
          <w:noProof w:val="0"/>
          <w:rtl/>
        </w:rPr>
        <w:t>ביום 11/4/2018 הוגשה תשובת הנתבעות לתגובת התובעת ובה מציינות הן, כי העברת הדיון לביהמ"ש המחוזי "היא בשל חיבור סכום התביעות הכספיות...וכן שומרות הנתבעות לעצמן הזכות לטעון טענות מקדמיות נוספות בכתבי ההגנה".</w:t>
      </w:r>
    </w:p>
    <w:p w:rsidR="00E75937" w:rsidP="00E75937" w:rsidRDefault="00E75937">
      <w:pPr>
        <w:spacing w:line="360" w:lineRule="auto"/>
        <w:jc w:val="both"/>
        <w:rPr>
          <w:rFonts w:ascii="Arial" w:hAnsi="Arial"/>
          <w:noProof w:val="0"/>
          <w:rtl/>
        </w:rPr>
      </w:pPr>
    </w:p>
    <w:p w:rsidR="00E75937" w:rsidP="00E75937" w:rsidRDefault="00E75937">
      <w:pPr>
        <w:spacing w:line="360" w:lineRule="auto"/>
        <w:jc w:val="both"/>
        <w:rPr>
          <w:rFonts w:ascii="Arial" w:hAnsi="Arial"/>
          <w:noProof w:val="0"/>
          <w:rtl/>
        </w:rPr>
      </w:pPr>
      <w:r>
        <w:rPr>
          <w:rFonts w:hint="cs" w:ascii="Arial" w:hAnsi="Arial"/>
          <w:noProof w:val="0"/>
          <w:rtl/>
        </w:rPr>
        <w:t>בחנתי את מכלול הכתבים ומצאתי לנכון בראשית חלק זה של החלטתי להזכיר לנתבעות, כי בהסכמה הוארך המועד להגשת כתבי ההגנה שלהן, אשר טרם הוגשו עד ליום 15/4/2018, היינו, יום ראשון הקרוב.</w:t>
      </w:r>
    </w:p>
    <w:p w:rsidR="00E75937" w:rsidP="00E75937" w:rsidRDefault="00E75937">
      <w:pPr>
        <w:spacing w:line="360" w:lineRule="auto"/>
        <w:jc w:val="both"/>
        <w:rPr>
          <w:rFonts w:ascii="Arial" w:hAnsi="Arial"/>
          <w:noProof w:val="0"/>
          <w:rtl/>
        </w:rPr>
      </w:pPr>
    </w:p>
    <w:p w:rsidR="00E75937" w:rsidP="00E75937" w:rsidRDefault="00E75937">
      <w:pPr>
        <w:spacing w:line="360" w:lineRule="auto"/>
        <w:jc w:val="both"/>
        <w:rPr>
          <w:rFonts w:ascii="Arial" w:hAnsi="Arial"/>
          <w:noProof w:val="0"/>
          <w:rtl/>
        </w:rPr>
      </w:pPr>
      <w:r>
        <w:rPr>
          <w:rFonts w:hint="cs" w:ascii="Arial" w:hAnsi="Arial"/>
          <w:noProof w:val="0"/>
          <w:rtl/>
        </w:rPr>
        <w:t xml:space="preserve">אני נעתר לבקשת הנתבעות להורות על איחוד הדיונים עפ"י הסמכות המסורה לי בתקנה 520 בתקסד"א, שכן שני הצדדים, הלכה למעשה, מסכימים למבוקש. </w:t>
      </w:r>
    </w:p>
    <w:p w:rsidR="00E75937" w:rsidP="00E75937" w:rsidRDefault="00E75937">
      <w:pPr>
        <w:spacing w:line="360" w:lineRule="auto"/>
        <w:jc w:val="both"/>
        <w:rPr>
          <w:rFonts w:ascii="Arial" w:hAnsi="Arial"/>
          <w:noProof w:val="0"/>
          <w:rtl/>
        </w:rPr>
      </w:pPr>
    </w:p>
    <w:p w:rsidR="00E75937" w:rsidP="00E75937" w:rsidRDefault="00E75937">
      <w:pPr>
        <w:spacing w:line="360" w:lineRule="auto"/>
        <w:jc w:val="both"/>
        <w:rPr>
          <w:rFonts w:ascii="Arial" w:hAnsi="Arial"/>
          <w:noProof w:val="0"/>
          <w:rtl/>
        </w:rPr>
      </w:pPr>
      <w:r>
        <w:rPr>
          <w:rFonts w:hint="cs" w:ascii="Arial" w:hAnsi="Arial"/>
          <w:noProof w:val="0"/>
          <w:rtl/>
        </w:rPr>
        <w:t>בעניין חלק הבקשה של הנתבעות העותר להעברת ההתדיינות לביהמ"ש המחוזי, דעתי כדעת התובעת המעוגנת בפרשנותו של כב' השופט בדימוס אורי גורן להוראות תקנה 520 וממילא, התבקש איחוד הדיון ולא איחוד שתי תביעות לתובענה אחת.</w:t>
      </w:r>
    </w:p>
    <w:p w:rsidR="00E75937" w:rsidP="00E75937" w:rsidRDefault="00E75937">
      <w:pPr>
        <w:spacing w:line="360" w:lineRule="auto"/>
        <w:jc w:val="both"/>
        <w:rPr>
          <w:rFonts w:ascii="Arial" w:hAnsi="Arial"/>
          <w:noProof w:val="0"/>
          <w:rtl/>
        </w:rPr>
      </w:pPr>
    </w:p>
    <w:p w:rsidR="00E75937" w:rsidP="00E75937" w:rsidRDefault="00E75937">
      <w:pPr>
        <w:spacing w:line="360" w:lineRule="auto"/>
        <w:jc w:val="both"/>
        <w:rPr>
          <w:rFonts w:ascii="Arial" w:hAnsi="Arial"/>
          <w:noProof w:val="0"/>
          <w:rtl/>
        </w:rPr>
      </w:pPr>
      <w:r w:rsidRPr="002D0FD3">
        <w:rPr>
          <w:rFonts w:hint="cs" w:ascii="Arial" w:hAnsi="Arial"/>
          <w:noProof w:val="0"/>
          <w:u w:val="single"/>
          <w:rtl/>
        </w:rPr>
        <w:t>לפיכך</w:t>
      </w:r>
      <w:r>
        <w:rPr>
          <w:rFonts w:hint="cs" w:ascii="Arial" w:hAnsi="Arial"/>
          <w:noProof w:val="0"/>
          <w:rtl/>
        </w:rPr>
        <w:t>:</w:t>
      </w:r>
    </w:p>
    <w:p w:rsidR="00E75937" w:rsidP="00E75937" w:rsidRDefault="00E75937">
      <w:pPr>
        <w:spacing w:line="360" w:lineRule="auto"/>
        <w:jc w:val="both"/>
        <w:rPr>
          <w:rFonts w:ascii="Arial" w:hAnsi="Arial"/>
          <w:noProof w:val="0"/>
          <w:rtl/>
        </w:rPr>
      </w:pPr>
    </w:p>
    <w:p w:rsidR="00E75937" w:rsidP="002D0FD3" w:rsidRDefault="00E75937">
      <w:pPr>
        <w:spacing w:line="360" w:lineRule="auto"/>
        <w:ind w:left="720" w:hanging="720"/>
        <w:jc w:val="both"/>
        <w:rPr>
          <w:rFonts w:ascii="Arial" w:hAnsi="Arial"/>
          <w:noProof w:val="0"/>
          <w:rtl/>
        </w:rPr>
      </w:pPr>
      <w:r>
        <w:rPr>
          <w:rFonts w:hint="cs" w:ascii="Arial" w:hAnsi="Arial"/>
          <w:noProof w:val="0"/>
          <w:rtl/>
        </w:rPr>
        <w:t>1.</w:t>
      </w:r>
      <w:r>
        <w:rPr>
          <w:rFonts w:ascii="Arial" w:hAnsi="Arial"/>
          <w:noProof w:val="0"/>
          <w:rtl/>
        </w:rPr>
        <w:tab/>
      </w:r>
      <w:r>
        <w:rPr>
          <w:rFonts w:hint="cs" w:ascii="Arial" w:hAnsi="Arial"/>
          <w:noProof w:val="0"/>
          <w:rtl/>
        </w:rPr>
        <w:t>המזכירות תיישם נא</w:t>
      </w:r>
      <w:r w:rsidR="002D0FD3">
        <w:rPr>
          <w:rFonts w:hint="cs" w:ascii="Arial" w:hAnsi="Arial"/>
          <w:noProof w:val="0"/>
          <w:rtl/>
        </w:rPr>
        <w:t xml:space="preserve"> מחשובית</w:t>
      </w:r>
      <w:r>
        <w:rPr>
          <w:rFonts w:hint="cs" w:ascii="Arial" w:hAnsi="Arial"/>
          <w:noProof w:val="0"/>
          <w:rtl/>
        </w:rPr>
        <w:t xml:space="preserve"> את איחוד הדיון בשני התיקים הנזכרים בראשית החלטה זו, כאשר ה</w:t>
      </w:r>
      <w:r w:rsidR="002D0FD3">
        <w:rPr>
          <w:rFonts w:hint="cs" w:ascii="Arial" w:hAnsi="Arial"/>
          <w:noProof w:val="0"/>
          <w:rtl/>
        </w:rPr>
        <w:t>"</w:t>
      </w:r>
      <w:r>
        <w:rPr>
          <w:rFonts w:hint="cs" w:ascii="Arial" w:hAnsi="Arial"/>
          <w:noProof w:val="0"/>
          <w:rtl/>
        </w:rPr>
        <w:t>תיק המוביל</w:t>
      </w:r>
      <w:r w:rsidR="002D0FD3">
        <w:rPr>
          <w:rFonts w:hint="cs" w:ascii="Arial" w:hAnsi="Arial"/>
          <w:noProof w:val="0"/>
          <w:rtl/>
        </w:rPr>
        <w:t>"</w:t>
      </w:r>
      <w:r>
        <w:rPr>
          <w:rFonts w:hint="cs" w:ascii="Arial" w:hAnsi="Arial"/>
          <w:noProof w:val="0"/>
          <w:rtl/>
        </w:rPr>
        <w:t xml:space="preserve"> יהא תיק זה;</w:t>
      </w:r>
    </w:p>
    <w:p w:rsidR="00E75937" w:rsidP="00E75937" w:rsidRDefault="00E75937">
      <w:pPr>
        <w:spacing w:line="360" w:lineRule="auto"/>
        <w:ind w:left="720" w:hanging="720"/>
        <w:jc w:val="both"/>
        <w:rPr>
          <w:rFonts w:ascii="Arial" w:hAnsi="Arial"/>
          <w:noProof w:val="0"/>
          <w:rtl/>
        </w:rPr>
      </w:pPr>
    </w:p>
    <w:p w:rsidR="00E75937" w:rsidP="00E75937" w:rsidRDefault="00E75937">
      <w:pPr>
        <w:spacing w:line="360" w:lineRule="auto"/>
        <w:ind w:left="720" w:hanging="720"/>
        <w:jc w:val="both"/>
        <w:rPr>
          <w:rFonts w:ascii="Arial" w:hAnsi="Arial"/>
          <w:noProof w:val="0"/>
          <w:rtl/>
        </w:rPr>
      </w:pPr>
      <w:r>
        <w:rPr>
          <w:rFonts w:hint="cs" w:ascii="Arial" w:hAnsi="Arial"/>
          <w:noProof w:val="0"/>
          <w:rtl/>
        </w:rPr>
        <w:lastRenderedPageBreak/>
        <w:t>2.</w:t>
      </w:r>
      <w:r>
        <w:rPr>
          <w:rFonts w:hint="cs" w:ascii="Arial" w:hAnsi="Arial"/>
          <w:noProof w:val="0"/>
          <w:rtl/>
        </w:rPr>
        <w:tab/>
      </w:r>
      <w:r w:rsidR="002D0FD3">
        <w:rPr>
          <w:rFonts w:hint="cs" w:ascii="Arial" w:hAnsi="Arial"/>
          <w:noProof w:val="0"/>
          <w:rtl/>
        </w:rPr>
        <w:t>התיק יישאר בבית משפט זה, ולא יועבר לביהמ"ש המחוזי;</w:t>
      </w:r>
    </w:p>
    <w:p w:rsidR="002D0FD3" w:rsidP="00E75937" w:rsidRDefault="002D0FD3">
      <w:pPr>
        <w:spacing w:line="360" w:lineRule="auto"/>
        <w:ind w:left="720" w:hanging="720"/>
        <w:jc w:val="both"/>
        <w:rPr>
          <w:rFonts w:ascii="Arial" w:hAnsi="Arial"/>
          <w:noProof w:val="0"/>
          <w:rtl/>
        </w:rPr>
      </w:pPr>
    </w:p>
    <w:p w:rsidR="002D0FD3" w:rsidP="00E75937" w:rsidRDefault="002D0FD3">
      <w:pPr>
        <w:spacing w:line="360" w:lineRule="auto"/>
        <w:ind w:left="720" w:hanging="720"/>
        <w:jc w:val="both"/>
        <w:rPr>
          <w:rFonts w:ascii="Arial" w:hAnsi="Arial"/>
          <w:noProof w:val="0"/>
          <w:rtl/>
        </w:rPr>
      </w:pPr>
      <w:r>
        <w:rPr>
          <w:rFonts w:hint="cs" w:ascii="Arial" w:hAnsi="Arial"/>
          <w:noProof w:val="0"/>
          <w:rtl/>
        </w:rPr>
        <w:t>3.</w:t>
      </w:r>
      <w:r>
        <w:rPr>
          <w:rFonts w:hint="cs" w:ascii="Arial" w:hAnsi="Arial"/>
          <w:noProof w:val="0"/>
          <w:rtl/>
        </w:rPr>
        <w:tab/>
        <w:t>הנתבעות, יחד ולחוד, לא יישאו בהוצאות התובעת, שכן לא התבקש להשית עליהן הוצאות ההתדיינות בבקשת הנתבעות, נשוא החלטה זו.</w:t>
      </w:r>
    </w:p>
    <w:p w:rsidR="002D0FD3" w:rsidP="00E75937" w:rsidRDefault="002D0FD3">
      <w:pPr>
        <w:spacing w:line="360" w:lineRule="auto"/>
        <w:ind w:left="720" w:hanging="720"/>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350834936"/>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485156672"/>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694556" w:rsidRDefault="00694556">
      <w:pPr>
        <w:spacing w:line="360" w:lineRule="auto"/>
        <w:jc w:val="both"/>
        <w:rPr>
          <w:rFonts w:ascii="Arial" w:hAnsi="Arial"/>
          <w:noProof w:val="0"/>
          <w:rtl/>
        </w:rPr>
      </w:pPr>
    </w:p>
    <w:p w:rsidR="00694556" w:rsidP="00FD1419" w:rsidRDefault="00C30E88">
      <w:pPr>
        <w:spacing w:line="360" w:lineRule="auto"/>
        <w:ind w:left="3600" w:firstLine="720"/>
        <w:jc w:val="center"/>
        <w:rPr>
          <w:rFonts w:ascii="Arial" w:hAnsi="Arial"/>
          <w:noProof w:val="0"/>
          <w:rtl/>
        </w:rPr>
      </w:pPr>
      <w:sdt>
        <w:sdtPr>
          <w:alias w:val="MergeField"/>
          <w:tag w:val="1237"/>
        </w:sdtPr>
        <w:sdtContent>
          <w:p>
            <w:r>
              <w:drawing>
                <wp:inline distT="0" distB="0" distL="0" distR="0" wp14:editId="50D07946">
                  <wp:extent cx="1037844" cy="5349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7ab2a9f2e9894826" cstate="print">
                            <a:extLst>
                              <a:ext uri="{28A0092B-C50C-407E-A947-70E740481C1C}"/>
                            </a:extLst>
                          </a:blip>
                          <a:stretch>
                            <a:fillRect/>
                          </a:stretch>
                        </pic:blipFill>
                        <pic:spPr>
                          <a:xfrm>
                            <a:off x="0" y="0"/>
                            <a:ext cx="1037844" cy="534924"/>
                          </a:xfrm>
                          <a:prstGeom prst="rect">
                            <a:avLst/>
                          </a:prstGeom>
                        </pic:spPr>
                      </pic:pic>
                    </a:graphicData>
                  </a:graphic>
                </wp:inline>
              </w:drawing>
            </w:r>
          </w:p>
        </w:sdtContent>
      </w:sdt>
    </w:p>
    <w:sectPr w:rsidR="00694556" w:rsidSect="003A4521">
      <w:headerReference w:type="default" r:id="rId8"/>
      <w:footerReference w:type="default" r:id="rId9"/>
      <w:pgSz w:w="11907" w:h="16840" w:code="9"/>
      <w:pgMar w:top="255" w:right="1701" w:bottom="2552"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E40FD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C30E88">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C30E88">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C30E88">
    <w:pPr>
      <w:pStyle w:val="a3"/>
      <w:jc w:val="center"/>
      <w:rPr>
        <w:rFonts w:cs="FrankRuehl"/>
        <w:noProof w:val="0"/>
        <w:sz w:val="28"/>
        <w:szCs w:val="28"/>
        <w:rtl/>
      </w:rPr>
    </w:pPr>
    <w:r>
      <w:rPr>
        <w:rFonts w:cs="FrankRuehl"/>
        <w:sz w:val="28"/>
        <w:szCs w:val="28"/>
        <w:rtl/>
      </w:rPr>
    </w:r>
    <w:r w:rsidR="00E85067">
      <w:rPr>
        <w:rFonts w:cs="FrankRuehl"/>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8505"/>
    </w:tblGrid>
    <w:tr w:rsidR="00694556" w:rsidTr="00FA3708">
      <w:trPr>
        <w:trHeight w:val="704" w:hRule="exact"/>
        <w:jc w:val="center"/>
      </w:trPr>
      <w:sdt>
        <w:sdtPr>
          <w:rPr>
            <w:rtl/>
          </w:rPr>
          <w:alias w:val="1174"/>
          <w:tag w:val="1174"/>
          <w:id w:val="-1430114319"/>
          <w:text/>
        </w:sdtPr>
        <w:sdtEndPr/>
        <w:sdtContent>
          <w:tc>
            <w:tcPr>
              <w:tcW w:w="8505" w:type="dxa"/>
            </w:tcPr>
            <w:p w:rsidR="00686C21" w:rsidRDefault="00005C8B">
              <w:pPr>
                <w:pStyle w:val="a3"/>
                <w:jc w:val="center"/>
                <w:rPr>
                  <w:rFonts w:ascii="Tahoma" w:hAnsi="Tahoma" w:cs="Tahoma"/>
                  <w:b/>
                  <w:bCs/>
                  <w:noProof w:val="0"/>
                  <w:color w:val="000080"/>
                  <w:rtl/>
                </w:rPr>
              </w:pPr>
              <w:r>
                <w:rPr>
                  <w:rFonts w:ascii="Tahoma" w:hAnsi="Tahoma" w:cs="Tahoma"/>
                  <w:b/>
                  <w:bCs/>
                  <w:noProof w:val="0"/>
                  <w:color w:val="000080"/>
                  <w:rtl/>
                </w:rPr>
                <w:t>בית משפט השלום בחדרה</w:t>
              </w:r>
            </w:p>
            <w:p w:rsidR="00694556" w:rsidRDefault="00694556">
              <w:pPr>
                <w:pStyle w:val="a3"/>
                <w:jc w:val="center"/>
                <w:rPr>
                  <w:rFonts w:ascii="Tahoma" w:hAnsi="Tahoma" w:cs="Tahoma"/>
                  <w:noProof w:val="0"/>
                  <w:color w:val="000080"/>
                  <w:rtl/>
                </w:rPr>
              </w:pPr>
            </w:p>
          </w:tc>
        </w:sdtContent>
      </w:sdt>
    </w:tr>
    <w:tr w:rsidR="00694556" w:rsidTr="00FA3708">
      <w:trPr>
        <w:trHeight w:val="337"/>
        <w:jc w:val="center"/>
      </w:trPr>
      <w:tc>
        <w:tcPr>
          <w:tcW w:w="8505" w:type="dxa"/>
        </w:tcPr>
        <w:p w:rsidR="00694556" w:rsidRDefault="00C30E88">
          <w:pPr>
            <w:rPr>
              <w:b/>
              <w:bCs/>
              <w:noProof w:val="0"/>
              <w:sz w:val="26"/>
              <w:szCs w:val="26"/>
              <w:rtl/>
            </w:rPr>
          </w:pPr>
          <w:sdt>
            <w:sdtPr>
              <w:rPr>
                <w:rtl/>
              </w:rPr>
              <w:alias w:val="1170"/>
              <w:tag w:val="1170"/>
              <w:id w:val="1991750826"/>
              <w:text w:multiLine="1"/>
            </w:sdtPr>
            <w:sdtEndPr/>
            <w:sdtContent>
              <w:r w:rsidR="00732F87">
                <w:rPr>
                  <w:b/>
                  <w:bCs/>
                  <w:noProof w:val="0"/>
                  <w:sz w:val="26"/>
                  <w:szCs w:val="26"/>
                  <w:rtl/>
                </w:rPr>
                <w:t>ת"א</w:t>
              </w:r>
            </w:sdtContent>
          </w:sdt>
          <w:r w:rsidR="00005C8B">
            <w:rPr>
              <w:b/>
              <w:bCs/>
              <w:noProof w:val="0"/>
              <w:sz w:val="26"/>
              <w:szCs w:val="26"/>
              <w:rtl/>
            </w:rPr>
            <w:t xml:space="preserve"> </w:t>
          </w:r>
          <w:sdt>
            <w:sdtPr>
              <w:rPr>
                <w:rtl/>
              </w:rPr>
              <w:alias w:val="1171"/>
              <w:tag w:val="1171"/>
              <w:id w:val="873652972"/>
              <w:text w:multiLine="1"/>
            </w:sdtPr>
            <w:sdtEndPr/>
            <w:sdtContent>
              <w:r w:rsidR="00732F87">
                <w:rPr>
                  <w:b/>
                  <w:bCs/>
                  <w:noProof w:val="0"/>
                  <w:sz w:val="26"/>
                  <w:szCs w:val="26"/>
                  <w:rtl/>
                </w:rPr>
                <w:t>5648-01-18</w:t>
              </w:r>
            </w:sdtContent>
          </w:sdt>
          <w:r w:rsidR="00005C8B">
            <w:rPr>
              <w:b/>
              <w:bCs/>
              <w:noProof w:val="0"/>
              <w:sz w:val="26"/>
              <w:szCs w:val="26"/>
              <w:rtl/>
            </w:rPr>
            <w:t xml:space="preserve"> </w:t>
          </w:r>
          <w:sdt>
            <w:sdtPr>
              <w:rPr>
                <w:rtl/>
              </w:rPr>
              <w:alias w:val="1172"/>
              <w:tag w:val="1172"/>
              <w:id w:val="-467357546"/>
              <w:text w:multiLine="1"/>
            </w:sdtPr>
            <w:sdtEndPr/>
            <w:sdtContent>
              <w:r w:rsidR="00732F87">
                <w:rPr>
                  <w:b/>
                  <w:bCs/>
                  <w:noProof w:val="0"/>
                  <w:sz w:val="26"/>
                  <w:szCs w:val="26"/>
                  <w:rtl/>
                </w:rPr>
                <w:t>רמת הנשיא גב-ים רסקו בע"מ נ' חיפה ואח'</w:t>
              </w:r>
            </w:sdtContent>
          </w:sdt>
        </w:p>
        <w:p w:rsidR="008D10B2" w:rsidRDefault="008D10B2">
          <w:pPr>
            <w:rPr>
              <w:rtl/>
            </w:rPr>
          </w:pP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8002"/>
    <o:shapelayout v:ext="edit">
      <o:idmap v:ext="edit" data="125"/>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226B"/>
    <w:rsid w:val="00005C8B"/>
    <w:rsid w:val="000564AB"/>
    <w:rsid w:val="00064FBD"/>
    <w:rsid w:val="00082AB2"/>
    <w:rsid w:val="00096AF7"/>
    <w:rsid w:val="000B344B"/>
    <w:rsid w:val="000C3B0F"/>
    <w:rsid w:val="000E3AF1"/>
    <w:rsid w:val="000F0BC8"/>
    <w:rsid w:val="000F4ECF"/>
    <w:rsid w:val="00107E6D"/>
    <w:rsid w:val="0011194C"/>
    <w:rsid w:val="0011424C"/>
    <w:rsid w:val="001367BC"/>
    <w:rsid w:val="00144D2A"/>
    <w:rsid w:val="0014653E"/>
    <w:rsid w:val="00174F21"/>
    <w:rsid w:val="00180519"/>
    <w:rsid w:val="00187F72"/>
    <w:rsid w:val="001C4003"/>
    <w:rsid w:val="001D4DBF"/>
    <w:rsid w:val="0020625A"/>
    <w:rsid w:val="002265FF"/>
    <w:rsid w:val="002C344E"/>
    <w:rsid w:val="002D0FD3"/>
    <w:rsid w:val="00307A6A"/>
    <w:rsid w:val="00307C40"/>
    <w:rsid w:val="00320433"/>
    <w:rsid w:val="0033597A"/>
    <w:rsid w:val="003440C9"/>
    <w:rsid w:val="00362612"/>
    <w:rsid w:val="0036743F"/>
    <w:rsid w:val="003715DD"/>
    <w:rsid w:val="003823E0"/>
    <w:rsid w:val="003A4521"/>
    <w:rsid w:val="0040096C"/>
    <w:rsid w:val="00414F1F"/>
    <w:rsid w:val="0043125D"/>
    <w:rsid w:val="0043502B"/>
    <w:rsid w:val="004C4BDF"/>
    <w:rsid w:val="004D1187"/>
    <w:rsid w:val="004E1987"/>
    <w:rsid w:val="004E6E3C"/>
    <w:rsid w:val="00520898"/>
    <w:rsid w:val="00524986"/>
    <w:rsid w:val="005268F6"/>
    <w:rsid w:val="00547DB7"/>
    <w:rsid w:val="005611C0"/>
    <w:rsid w:val="00561E92"/>
    <w:rsid w:val="00604123"/>
    <w:rsid w:val="0060717C"/>
    <w:rsid w:val="0061431B"/>
    <w:rsid w:val="00622BAA"/>
    <w:rsid w:val="006306CF"/>
    <w:rsid w:val="00671BD5"/>
    <w:rsid w:val="006805C1"/>
    <w:rsid w:val="00686C21"/>
    <w:rsid w:val="00692580"/>
    <w:rsid w:val="006931C1"/>
    <w:rsid w:val="00694556"/>
    <w:rsid w:val="006D3B31"/>
    <w:rsid w:val="006E1A53"/>
    <w:rsid w:val="00704EDA"/>
    <w:rsid w:val="00732F87"/>
    <w:rsid w:val="00753019"/>
    <w:rsid w:val="007723D2"/>
    <w:rsid w:val="00795365"/>
    <w:rsid w:val="007E6115"/>
    <w:rsid w:val="007F4609"/>
    <w:rsid w:val="008176A1"/>
    <w:rsid w:val="00820005"/>
    <w:rsid w:val="00844318"/>
    <w:rsid w:val="00875D12"/>
    <w:rsid w:val="00896889"/>
    <w:rsid w:val="008C5714"/>
    <w:rsid w:val="008D10B2"/>
    <w:rsid w:val="00903896"/>
    <w:rsid w:val="00906F3D"/>
    <w:rsid w:val="0091252A"/>
    <w:rsid w:val="00915A69"/>
    <w:rsid w:val="00967DFF"/>
    <w:rsid w:val="00994341"/>
    <w:rsid w:val="009F323C"/>
    <w:rsid w:val="00A3392B"/>
    <w:rsid w:val="00A37E4F"/>
    <w:rsid w:val="00A46014"/>
    <w:rsid w:val="00A94B64"/>
    <w:rsid w:val="00AA3229"/>
    <w:rsid w:val="00AA7596"/>
    <w:rsid w:val="00AC2FE8"/>
    <w:rsid w:val="00AC3B7B"/>
    <w:rsid w:val="00AC5209"/>
    <w:rsid w:val="00AE7752"/>
    <w:rsid w:val="00AF7FDA"/>
    <w:rsid w:val="00B80CBD"/>
    <w:rsid w:val="00B86096"/>
    <w:rsid w:val="00BA517C"/>
    <w:rsid w:val="00BB3D05"/>
    <w:rsid w:val="00BB73BE"/>
    <w:rsid w:val="00BF1908"/>
    <w:rsid w:val="00C22D93"/>
    <w:rsid w:val="00C30E88"/>
    <w:rsid w:val="00C34482"/>
    <w:rsid w:val="00C4252E"/>
    <w:rsid w:val="00C50A9F"/>
    <w:rsid w:val="00C642FA"/>
    <w:rsid w:val="00CC7622"/>
    <w:rsid w:val="00D27982"/>
    <w:rsid w:val="00D33B86"/>
    <w:rsid w:val="00D53924"/>
    <w:rsid w:val="00D55D0C"/>
    <w:rsid w:val="00D96D8C"/>
    <w:rsid w:val="00DA6649"/>
    <w:rsid w:val="00DC2571"/>
    <w:rsid w:val="00DC487C"/>
    <w:rsid w:val="00E25884"/>
    <w:rsid w:val="00E40FD7"/>
    <w:rsid w:val="00E5426A"/>
    <w:rsid w:val="00E54642"/>
    <w:rsid w:val="00E75937"/>
    <w:rsid w:val="00E85067"/>
    <w:rsid w:val="00EC37E9"/>
    <w:rsid w:val="00F13623"/>
    <w:rsid w:val="00F36859"/>
    <w:rsid w:val="00F84B6D"/>
    <w:rsid w:val="00FA3708"/>
    <w:rsid w:val="00FD1419"/>
    <w:rsid w:val="00FD79E4"/>
    <w:rsid w:val="00FE2894"/>
    <w:rsid w:val="00FF4D86"/>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8002"/>
    <o:shapelayout v:ext="edit">
      <o:idmap v:ext="edit" data="1"/>
    </o:shapelayout>
  </w:shapeDefaults>
  <w:decimalSymbol w:val="."/>
  <w:listSeparator w:val=","/>
  <w15:docId w15:val="{2AD1813B-2F9B-429A-BBD9-01BCA7FC7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688130">
      <w:bodyDiv w:val="1"/>
      <w:marLeft w:val="0"/>
      <w:marRight w:val="0"/>
      <w:marTop w:val="0"/>
      <w:marBottom w:val="0"/>
      <w:divBdr>
        <w:top w:val="none" w:sz="0" w:space="0" w:color="auto"/>
        <w:left w:val="none" w:sz="0" w:space="0" w:color="auto"/>
        <w:bottom w:val="none" w:sz="0" w:space="0" w:color="auto"/>
        <w:right w:val="none" w:sz="0" w:space="0" w:color="auto"/>
      </w:divBdr>
    </w:div>
    <w:div w:id="606154785">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7ab2a9f2e9894826"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440</Words>
  <Characters>2200</Characters>
  <Application>Microsoft Office Word</Application>
  <DocSecurity>0</DocSecurity>
  <Lines>18</Lines>
  <Paragraphs>5</Paragraphs>
  <ScaleCrop>false</ScaleCrop>
  <Company>Microsoft Corporation</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שמעון רומי</cp:lastModifiedBy>
  <cp:revision>10</cp:revision>
  <dcterms:created xsi:type="dcterms:W3CDTF">2012-08-05T22:40:00Z</dcterms:created>
  <dcterms:modified xsi:type="dcterms:W3CDTF">2018-04-12T09:36:00Z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