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FF2882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כב' ה</w:t>
            </w:r>
            <w:sdt>
              <w:sdtPr>
                <w:rPr>
                  <w:rtl/>
                </w:rPr>
                <w:alias w:val="2174"/>
                <w:tag w:val="2174"/>
                <w:id w:val="25964472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 נועם רף</w:t>
                </w:r>
              </w:sdtContent>
            </w:sdt>
          </w:p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593607" w:rsidRDefault="0056793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59360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56793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P="00593607" w:rsidRDefault="0056793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59360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56793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עדן גרינברג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593607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593607">
        <w:rPr>
          <w:rFonts w:hint="cs" w:ascii="Arial" w:hAnsi="Arial"/>
          <w:rtl/>
        </w:rPr>
        <w:t>לתובעת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P="00593607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593607">
        <w:rPr>
          <w:rFonts w:hint="cs" w:ascii="Arial" w:hAnsi="Arial"/>
          <w:rtl/>
        </w:rPr>
        <w:t xml:space="preserve">והתובעת </w:t>
      </w:r>
      <w:r>
        <w:rPr>
          <w:rFonts w:hint="cs" w:ascii="Arial" w:hAnsi="Arial"/>
          <w:rtl/>
        </w:rPr>
        <w:t xml:space="preserve"> לא </w:t>
      </w:r>
      <w:r w:rsidR="00593607">
        <w:rPr>
          <w:rFonts w:hint="cs" w:ascii="Arial" w:hAnsi="Arial"/>
          <w:rtl/>
        </w:rPr>
        <w:t xml:space="preserve">עשתה 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567933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567933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8334" cy="342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fd85afc17746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334" cy="3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67933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567933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567933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4"/>
      <w:gridCol w:w="1042"/>
      <w:gridCol w:w="3579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56793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36752-06-17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קשר רנט א קאר בע"מ נ' גרינברג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3456FB"/>
    <w:rsid w:val="003D1D64"/>
    <w:rsid w:val="00567933"/>
    <w:rsid w:val="00593607"/>
    <w:rsid w:val="007A2A4A"/>
    <w:rsid w:val="00C12581"/>
    <w:rsid w:val="00C50475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337548DD-94D9-48C8-B7DF-21F0036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7fd85afc17746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367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נועם רף</cp:lastModifiedBy>
  <cp:revision>5</cp:revision>
  <cp:lastPrinted>2006-09-27T09:43:00Z</cp:lastPrinted>
  <dcterms:created xsi:type="dcterms:W3CDTF">2012-08-05T21:42:00Z</dcterms:created>
  <dcterms:modified xsi:type="dcterms:W3CDTF">2018-04-12T18:24:00Z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