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דנינו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15265" w:rsidP="00AD2361" w:rsidRDefault="00AD236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64B0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אוצר החייל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AD2361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D2361" w:rsidRDefault="00864B0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D236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הנתבעים: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64B0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זהר וקנין</w:t>
                </w:r>
              </w:sdtContent>
            </w:sdt>
          </w:p>
          <w:p w:rsidR="0094424E" w:rsidP="00D44968" w:rsidRDefault="00864B0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69803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89963212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מאיר וקנין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  <w:r w:rsidR="00AD2361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בסוגיית ההוצאות</w:t>
            </w:r>
          </w:p>
          <w:p w:rsidRPr="00AD2361" w:rsidR="00AD2361" w:rsidP="00AD2361" w:rsidRDefault="00AD2361">
            <w:pPr>
              <w:bidi w:val="0"/>
              <w:jc w:val="center"/>
              <w:rPr>
                <w:rFonts w:ascii="Arial" w:hAnsi="Arial"/>
                <w:noProof w:val="0"/>
                <w:rtl/>
              </w:rPr>
            </w:pPr>
            <w:r w:rsidRPr="00AD2361">
              <w:rPr>
                <w:rFonts w:hint="cs" w:ascii="Arial" w:hAnsi="Arial"/>
                <w:noProof w:val="0"/>
                <w:rtl/>
              </w:rPr>
              <w:t>(ביחס שבין התובעת לבין הנתבע 2)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bookmarkStart w:name="NGCSBookmark" w:id="0"/>
      <w:bookmarkEnd w:id="0"/>
      <w:r w:rsidRPr="00AD2361">
        <w:rPr>
          <w:rFonts w:hint="eastAsia" w:asciiTheme="minorHAnsi" w:hAnsiTheme="minorHAnsi"/>
          <w:noProof w:val="0"/>
          <w:rtl/>
        </w:rPr>
        <w:t>ביום</w:t>
      </w:r>
      <w:r w:rsidRPr="00AD2361">
        <w:rPr>
          <w:rFonts w:asciiTheme="minorHAnsi" w:hAnsiTheme="minorHAnsi"/>
          <w:noProof w:val="0"/>
          <w:rtl/>
        </w:rPr>
        <w:t xml:space="preserve"> 19.3.18 </w:t>
      </w:r>
      <w:r w:rsidRPr="00AD2361">
        <w:rPr>
          <w:rFonts w:hint="eastAsia" w:asciiTheme="minorHAnsi" w:hAnsiTheme="minorHAnsi"/>
          <w:noProof w:val="0"/>
          <w:rtl/>
        </w:rPr>
        <w:t>ניתן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ידי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פסק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חלקי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נגד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2, </w:t>
      </w:r>
      <w:r w:rsidRPr="00AD2361">
        <w:rPr>
          <w:rFonts w:hint="eastAsia" w:asciiTheme="minorHAnsi" w:hAnsiTheme="minorHAnsi"/>
          <w:noProof w:val="0"/>
          <w:rtl/>
        </w:rPr>
        <w:t>לתשלום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סכומים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שונים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כפי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אשר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פורטו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במסגרת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הפסיקתא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שצורפה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להודעה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ביום</w:t>
      </w:r>
      <w:r w:rsidRPr="00AD2361">
        <w:rPr>
          <w:rFonts w:asciiTheme="minorHAnsi" w:hAnsiTheme="minorHAnsi"/>
          <w:noProof w:val="0"/>
          <w:rtl/>
        </w:rPr>
        <w:t>.</w:t>
      </w:r>
    </w:p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מאחר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שלא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הסתייע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בידי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הצדדים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להגיע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להסכמה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בשאלת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ההוצאות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הוריתי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לצדדים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להגיש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סיכומים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קצרים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בנדון</w:t>
      </w:r>
      <w:r w:rsidRPr="00AD2361">
        <w:rPr>
          <w:rFonts w:asciiTheme="minorHAnsi" w:hAnsiTheme="minorHAnsi"/>
          <w:noProof w:val="0"/>
          <w:rtl/>
        </w:rPr>
        <w:t>.</w:t>
      </w:r>
    </w:p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u w:val="single"/>
          <w:rtl/>
        </w:rPr>
        <w:t>בסיכומי</w:t>
      </w:r>
      <w:r w:rsidRPr="00AD2361">
        <w:rPr>
          <w:rFonts w:asciiTheme="minorHAnsi" w:hAnsiTheme="minorHAnsi"/>
          <w:noProof w:val="0"/>
          <w:u w:val="single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u w:val="single"/>
          <w:rtl/>
        </w:rPr>
        <w:t>התובעת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נטען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בהתאם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להלכה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הפסוקה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הוא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להורות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חיוב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בהוצאות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ריאליות</w:t>
      </w:r>
      <w:r w:rsidRPr="00AD2361">
        <w:rPr>
          <w:rFonts w:asciiTheme="minorHAnsi" w:hAnsiTheme="minorHAnsi"/>
          <w:noProof w:val="0"/>
          <w:rtl/>
        </w:rPr>
        <w:t xml:space="preserve">. </w:t>
      </w:r>
      <w:r w:rsidRPr="00AD2361">
        <w:rPr>
          <w:rFonts w:hint="eastAsia" w:asciiTheme="minorHAnsi" w:hAnsiTheme="minorHAnsi"/>
          <w:noProof w:val="0"/>
          <w:rtl/>
        </w:rPr>
        <w:t>לפי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הנטען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בפרט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נכון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הדבר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במקרה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דנא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שעה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שמעשיו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הם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אשר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הביאו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להולדת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ההליך</w:t>
      </w:r>
      <w:r w:rsidRPr="00AD2361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המשפטי</w:t>
      </w:r>
      <w:r w:rsidRPr="00AD2361">
        <w:rPr>
          <w:rFonts w:asciiTheme="minorHAnsi" w:hAnsiTheme="minorHAnsi"/>
          <w:noProof w:val="0"/>
          <w:rtl/>
        </w:rPr>
        <w:t>.</w:t>
      </w:r>
    </w:p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התובעת</w:t>
      </w:r>
      <w:r w:rsidRPr="00AD2361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טענה עוד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הסכמת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למתן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פסק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נגדו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אינה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נובעת</w:t>
      </w:r>
      <w:r w:rsidRPr="00AD2361">
        <w:rPr>
          <w:rFonts w:asciiTheme="minorHAnsi" w:hAnsiTheme="minorHAnsi"/>
          <w:noProof w:val="0"/>
          <w:rtl/>
        </w:rPr>
        <w:t xml:space="preserve"> "</w:t>
      </w:r>
      <w:r w:rsidRPr="00AD2361">
        <w:rPr>
          <w:rFonts w:hint="eastAsia" w:asciiTheme="minorHAnsi" w:hAnsiTheme="minorHAnsi"/>
          <w:b/>
          <w:bCs/>
          <w:noProof w:val="0"/>
          <w:rtl/>
        </w:rPr>
        <w:t>מטוב</w:t>
      </w:r>
      <w:r w:rsidRPr="00AD2361">
        <w:rPr>
          <w:rFonts w:asciiTheme="minorHAnsi" w:hAnsiTheme="minorHAnsi"/>
          <w:b/>
          <w:bCs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b/>
          <w:bCs/>
          <w:noProof w:val="0"/>
          <w:rtl/>
        </w:rPr>
        <w:t>ליבו</w:t>
      </w:r>
      <w:r w:rsidRPr="00AD2361">
        <w:rPr>
          <w:rFonts w:asciiTheme="minorHAnsi" w:hAnsiTheme="minorHAnsi"/>
          <w:b/>
          <w:bCs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b/>
          <w:bCs/>
          <w:noProof w:val="0"/>
          <w:rtl/>
        </w:rPr>
        <w:t>או</w:t>
      </w:r>
      <w:r w:rsidRPr="00AD2361">
        <w:rPr>
          <w:rFonts w:asciiTheme="minorHAnsi" w:hAnsiTheme="minorHAnsi"/>
          <w:b/>
          <w:bCs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b/>
          <w:bCs/>
          <w:noProof w:val="0"/>
          <w:rtl/>
        </w:rPr>
        <w:t>מרצון</w:t>
      </w:r>
      <w:r w:rsidRPr="00AD2361">
        <w:rPr>
          <w:rFonts w:asciiTheme="minorHAnsi" w:hAnsiTheme="minorHAnsi"/>
          <w:b/>
          <w:bCs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b/>
          <w:bCs/>
          <w:noProof w:val="0"/>
          <w:rtl/>
        </w:rPr>
        <w:t>לחסוך</w:t>
      </w:r>
      <w:r w:rsidRPr="00AD2361">
        <w:rPr>
          <w:rFonts w:asciiTheme="minorHAnsi" w:hAnsiTheme="minorHAnsi"/>
          <w:b/>
          <w:bCs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b/>
          <w:bCs/>
          <w:noProof w:val="0"/>
          <w:rtl/>
        </w:rPr>
        <w:t>בזמן</w:t>
      </w:r>
      <w:r w:rsidRPr="00AD2361">
        <w:rPr>
          <w:rFonts w:asciiTheme="minorHAnsi" w:hAnsiTheme="minorHAnsi"/>
          <w:b/>
          <w:bCs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b/>
          <w:bCs/>
          <w:noProof w:val="0"/>
          <w:rtl/>
        </w:rPr>
        <w:t>שיפוטי</w:t>
      </w:r>
      <w:r w:rsidRPr="00AD2361">
        <w:rPr>
          <w:rFonts w:asciiTheme="minorHAnsi" w:hAnsiTheme="minorHAnsi"/>
          <w:noProof w:val="0"/>
          <w:rtl/>
        </w:rPr>
        <w:t>" (</w:t>
      </w:r>
      <w:r w:rsidRPr="00AD2361">
        <w:rPr>
          <w:rFonts w:hint="eastAsia" w:asciiTheme="minorHAnsi" w:hAnsiTheme="minorHAnsi"/>
          <w:noProof w:val="0"/>
          <w:rtl/>
        </w:rPr>
        <w:t>ס</w:t>
      </w:r>
      <w:r w:rsidRPr="00AD2361">
        <w:rPr>
          <w:rFonts w:asciiTheme="minorHAnsi" w:hAnsiTheme="minorHAnsi"/>
          <w:noProof w:val="0"/>
          <w:rtl/>
        </w:rPr>
        <w:t xml:space="preserve">' 5 </w:t>
      </w:r>
      <w:r w:rsidRPr="00AD2361">
        <w:rPr>
          <w:rFonts w:hint="eastAsia" w:asciiTheme="minorHAnsi" w:hAnsiTheme="minorHAnsi"/>
          <w:noProof w:val="0"/>
          <w:rtl/>
        </w:rPr>
        <w:t>לסיכומים</w:t>
      </w:r>
      <w:r w:rsidRPr="00AD2361">
        <w:rPr>
          <w:rFonts w:asciiTheme="minorHAnsi" w:hAnsiTheme="minorHAnsi"/>
          <w:noProof w:val="0"/>
          <w:rtl/>
        </w:rPr>
        <w:t xml:space="preserve">), </w:t>
      </w:r>
      <w:r w:rsidRPr="00AD2361">
        <w:rPr>
          <w:rFonts w:hint="eastAsia" w:asciiTheme="minorHAnsi" w:hAnsiTheme="minorHAnsi"/>
          <w:noProof w:val="0"/>
          <w:rtl/>
        </w:rPr>
        <w:t>אלא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בשל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הבנתו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באמתחתו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טענות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הגנה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מבוררות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ובשל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רצונו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שלא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להעיד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מעשיו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ולסבך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עצמו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בפלילים</w:t>
      </w:r>
      <w:r w:rsidRPr="00AD2361">
        <w:rPr>
          <w:rFonts w:asciiTheme="minorHAnsi" w:hAnsiTheme="minorHAnsi"/>
          <w:noProof w:val="0"/>
          <w:rtl/>
        </w:rPr>
        <w:t>.</w:t>
      </w:r>
    </w:p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התובעת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הוסיפה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וטענה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דרך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הילוכו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בעניין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הנסיבות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הקשורות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לשאלת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חתימת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רעייתו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מסמכי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הערבות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מלמדות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הוא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בצורה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חמורה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ועל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כן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יש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להחמיר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עימו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בפסיקת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ההוצאות</w:t>
      </w:r>
      <w:r w:rsidRPr="00AD2361">
        <w:rPr>
          <w:rFonts w:asciiTheme="minorHAnsi" w:hAnsiTheme="minorHAnsi"/>
          <w:noProof w:val="0"/>
          <w:rtl/>
        </w:rPr>
        <w:t>.</w:t>
      </w:r>
    </w:p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u w:val="single"/>
          <w:rtl/>
        </w:rPr>
        <w:t>בסיכומי</w:t>
      </w:r>
      <w:r w:rsidRPr="00AD2361">
        <w:rPr>
          <w:rFonts w:asciiTheme="minorHAnsi" w:hAnsiTheme="minorHAnsi"/>
          <w:noProof w:val="0"/>
          <w:u w:val="single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u w:val="single"/>
          <w:rtl/>
        </w:rPr>
        <w:t>הנתבע</w:t>
      </w:r>
      <w:r w:rsidRPr="00AD2361">
        <w:rPr>
          <w:rFonts w:asciiTheme="minorHAnsi" w:hAnsiTheme="minorHAnsi"/>
          <w:noProof w:val="0"/>
          <w:u w:val="single"/>
          <w:rtl/>
        </w:rPr>
        <w:t xml:space="preserve"> 2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העלה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הלה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טענות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שונות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ביחס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לדרך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התנהלות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התובעת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בכל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הנוגע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לחשבונו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כמו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גם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בהליך</w:t>
      </w:r>
      <w:r w:rsidRPr="00AD2361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>השיפוטי</w:t>
      </w:r>
      <w:r w:rsidRPr="00AD2361">
        <w:rPr>
          <w:rFonts w:asciiTheme="minorHAnsi" w:hAnsiTheme="minorHAnsi"/>
          <w:noProof w:val="0"/>
          <w:rtl/>
        </w:rPr>
        <w:t xml:space="preserve">. </w:t>
      </w:r>
    </w:p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בכלל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זאת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נטען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נציגת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התובעת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החתימ</w:t>
      </w:r>
      <w:r>
        <w:rPr>
          <w:rFonts w:hint="cs" w:asciiTheme="minorHAnsi" w:hAnsiTheme="minorHAnsi"/>
          <w:noProof w:val="0"/>
          <w:rtl/>
        </w:rPr>
        <w:t xml:space="preserve">ה אותו </w:t>
      </w:r>
      <w:r w:rsidRPr="00AD2361">
        <w:rPr>
          <w:rFonts w:hint="eastAsia" w:asciiTheme="minorHAnsi" w:hAnsiTheme="minorHAnsi"/>
          <w:noProof w:val="0"/>
          <w:rtl/>
        </w:rPr>
        <w:t>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כתב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ערבות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שעה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שהנתבעת</w:t>
      </w:r>
      <w:r w:rsidRPr="00AD2361">
        <w:rPr>
          <w:rFonts w:asciiTheme="minorHAnsi" w:hAnsiTheme="minorHAnsi"/>
          <w:noProof w:val="0"/>
          <w:rtl/>
        </w:rPr>
        <w:t xml:space="preserve"> 1 </w:t>
      </w:r>
      <w:r w:rsidRPr="00AD2361">
        <w:rPr>
          <w:rFonts w:hint="eastAsia" w:asciiTheme="minorHAnsi" w:hAnsiTheme="minorHAnsi"/>
          <w:noProof w:val="0"/>
          <w:rtl/>
        </w:rPr>
        <w:t>הייתה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אמורה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לחתום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על</w:t>
      </w:r>
      <w:r>
        <w:rPr>
          <w:rFonts w:hint="cs" w:asciiTheme="minorHAnsi" w:hAnsiTheme="minorHAnsi"/>
          <w:noProof w:val="0"/>
          <w:rtl/>
        </w:rPr>
        <w:t xml:space="preserve"> כתב הערבות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ו</w:t>
      </w:r>
      <w:r>
        <w:rPr>
          <w:rFonts w:hint="cs" w:asciiTheme="minorHAnsi" w:hAnsiTheme="minorHAnsi"/>
          <w:noProof w:val="0"/>
          <w:rtl/>
        </w:rPr>
        <w:t>עובדה זו משתקפת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בין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היתר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מהחלטת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כב</w:t>
      </w:r>
      <w:r w:rsidRPr="00AD2361">
        <w:rPr>
          <w:rFonts w:asciiTheme="minorHAnsi" w:hAnsiTheme="minorHAnsi"/>
          <w:noProof w:val="0"/>
          <w:rtl/>
        </w:rPr>
        <w:t xml:space="preserve">' </w:t>
      </w:r>
      <w:r w:rsidRPr="00AD2361">
        <w:rPr>
          <w:rFonts w:hint="eastAsia" w:asciiTheme="minorHAnsi" w:hAnsiTheme="minorHAnsi"/>
          <w:noProof w:val="0"/>
          <w:rtl/>
        </w:rPr>
        <w:t>ביהמ</w:t>
      </w:r>
      <w:r w:rsidRPr="00AD2361">
        <w:rPr>
          <w:rFonts w:asciiTheme="minorHAnsi" w:hAnsiTheme="minorHAnsi"/>
          <w:noProof w:val="0"/>
          <w:rtl/>
        </w:rPr>
        <w:t>"</w:t>
      </w:r>
      <w:r w:rsidRPr="00AD2361">
        <w:rPr>
          <w:rFonts w:hint="eastAsia" w:asciiTheme="minorHAnsi" w:hAnsiTheme="minorHAnsi"/>
          <w:noProof w:val="0"/>
          <w:rtl/>
        </w:rPr>
        <w:t>ש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המחוזי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בהליך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פשיטת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הרגל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שנוהל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בעניינו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2.</w:t>
      </w:r>
    </w:p>
    <w:p w:rsidRPr="00AD2361" w:rsidR="00AD2361" w:rsidP="000E242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כן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נטען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פרק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הזמן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="000E2421">
        <w:rPr>
          <w:rFonts w:hint="cs" w:asciiTheme="minorHAnsi" w:hAnsiTheme="minorHAnsi"/>
          <w:noProof w:val="0"/>
          <w:rtl/>
        </w:rPr>
        <w:t xml:space="preserve">הקצר </w:t>
      </w:r>
      <w:r w:rsidRPr="00AD2361">
        <w:rPr>
          <w:rFonts w:hint="eastAsia" w:asciiTheme="minorHAnsi" w:hAnsiTheme="minorHAnsi"/>
          <w:noProof w:val="0"/>
          <w:rtl/>
        </w:rPr>
        <w:t>שחלף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מאז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שהתובעת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ביקשה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לצר</w:t>
      </w:r>
      <w:r w:rsidR="000E2421">
        <w:rPr>
          <w:rFonts w:hint="cs" w:asciiTheme="minorHAnsi" w:hAnsiTheme="minorHAnsi"/>
          <w:noProof w:val="0"/>
          <w:rtl/>
        </w:rPr>
        <w:t xml:space="preserve">פו </w:t>
      </w:r>
      <w:r w:rsidRPr="00AD2361">
        <w:rPr>
          <w:rFonts w:hint="eastAsia" w:asciiTheme="minorHAnsi" w:hAnsiTheme="minorHAnsi"/>
          <w:noProof w:val="0"/>
          <w:rtl/>
        </w:rPr>
        <w:t>להליך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ועד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להגשת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ההודעה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יד</w:t>
      </w:r>
      <w:r w:rsidR="000E2421">
        <w:rPr>
          <w:rFonts w:hint="cs" w:asciiTheme="minorHAnsi" w:hAnsiTheme="minorHAnsi"/>
          <w:noProof w:val="0"/>
          <w:rtl/>
        </w:rPr>
        <w:t>ו למת</w:t>
      </w:r>
      <w:r w:rsidRPr="00AD2361">
        <w:rPr>
          <w:rFonts w:hint="eastAsia" w:asciiTheme="minorHAnsi" w:hAnsiTheme="minorHAnsi"/>
          <w:noProof w:val="0"/>
          <w:rtl/>
        </w:rPr>
        <w:t>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פסק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נגדו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משמש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אף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הוא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מסד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לקביעה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מקום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לחייב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בהוצאות</w:t>
      </w:r>
      <w:r w:rsidRPr="00AD2361">
        <w:rPr>
          <w:rFonts w:asciiTheme="minorHAnsi" w:hAnsiTheme="minorHAnsi"/>
          <w:noProof w:val="0"/>
          <w:rtl/>
        </w:rPr>
        <w:t>.</w:t>
      </w:r>
    </w:p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lastRenderedPageBreak/>
        <w:t>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הוסיף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וטען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ההליכים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שנערכו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בתיק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דנא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מאז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צורף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כבעל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דין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אינם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מרובים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וממילא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היו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נערכים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אף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יתר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בעלי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הדין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אף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במתכונת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מצומצמת</w:t>
      </w:r>
      <w:r w:rsidRPr="00AD2361">
        <w:rPr>
          <w:rFonts w:asciiTheme="minorHAnsi" w:hAnsiTheme="minorHAnsi"/>
          <w:noProof w:val="0"/>
          <w:rtl/>
        </w:rPr>
        <w:t>.</w:t>
      </w:r>
    </w:p>
    <w:p w:rsidRPr="00AD2361" w:rsidR="00AD2361" w:rsidP="00AD2361" w:rsidRDefault="00AD2361">
      <w:pPr>
        <w:spacing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  <w:r w:rsidRPr="00AD2361">
        <w:rPr>
          <w:rFonts w:hint="eastAsia" w:ascii="Calibri" w:hAnsi="Calibri"/>
          <w:b/>
          <w:bCs/>
          <w:noProof w:val="0"/>
          <w:u w:val="single"/>
          <w:rtl/>
        </w:rPr>
        <w:t>דיון</w:t>
      </w:r>
    </w:p>
    <w:p w:rsidRPr="00AD2361" w:rsidR="00AD2361" w:rsidP="00AD2361" w:rsidRDefault="00AD2361">
      <w:pPr>
        <w:spacing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:rsidRPr="00AD2361" w:rsidR="00AD2361" w:rsidP="00AD2361" w:rsidRDefault="00AD2361">
      <w:pPr>
        <w:spacing w:line="360" w:lineRule="auto"/>
        <w:jc w:val="both"/>
        <w:rPr>
          <w:rFonts w:ascii="Calibri" w:hAnsi="Calibri"/>
          <w:noProof w:val="0"/>
        </w:rPr>
      </w:pPr>
      <w:r w:rsidRPr="00AD2361">
        <w:rPr>
          <w:rFonts w:hint="eastAsia" w:ascii="Calibri" w:hAnsi="Calibri"/>
          <w:noProof w:val="0"/>
          <w:rtl/>
        </w:rPr>
        <w:t>הלכה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היא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מלפנינו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כי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בעל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דין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שזכה</w:t>
      </w:r>
      <w:r w:rsidRPr="00AD2361">
        <w:rPr>
          <w:rFonts w:ascii="Calibri" w:hAnsi="Calibri"/>
          <w:noProof w:val="0"/>
          <w:rtl/>
        </w:rPr>
        <w:t xml:space="preserve">, </w:t>
      </w:r>
      <w:r w:rsidRPr="00AD2361">
        <w:rPr>
          <w:rFonts w:hint="eastAsia" w:ascii="Calibri" w:hAnsi="Calibri"/>
          <w:noProof w:val="0"/>
          <w:rtl/>
        </w:rPr>
        <w:t>זכאי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לקבל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הוצאותיו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מבלי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שייצא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שכרו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בהפסדו</w:t>
      </w:r>
      <w:r w:rsidRPr="00AD2361">
        <w:rPr>
          <w:rFonts w:ascii="Calibri" w:hAnsi="Calibri"/>
          <w:noProof w:val="0"/>
          <w:rtl/>
        </w:rPr>
        <w:t xml:space="preserve"> (</w:t>
      </w:r>
      <w:r w:rsidRPr="00AD2361">
        <w:rPr>
          <w:rFonts w:hint="eastAsia" w:ascii="Calibri" w:hAnsi="Calibri"/>
          <w:noProof w:val="0"/>
          <w:rtl/>
        </w:rPr>
        <w:t>ע</w:t>
      </w:r>
      <w:r w:rsidRPr="00AD2361">
        <w:rPr>
          <w:rFonts w:ascii="Calibri" w:hAnsi="Calibri"/>
          <w:noProof w:val="0"/>
          <w:rtl/>
        </w:rPr>
        <w:t>"</w:t>
      </w:r>
      <w:r w:rsidRPr="00AD2361">
        <w:rPr>
          <w:rFonts w:hint="eastAsia" w:ascii="Calibri" w:hAnsi="Calibri"/>
          <w:noProof w:val="0"/>
          <w:rtl/>
        </w:rPr>
        <w:t>א</w:t>
      </w:r>
      <w:r w:rsidRPr="00AD2361">
        <w:rPr>
          <w:rFonts w:ascii="Calibri" w:hAnsi="Calibri"/>
          <w:noProof w:val="0"/>
          <w:rtl/>
        </w:rPr>
        <w:t xml:space="preserve"> 27/81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מודול</w:t>
      </w:r>
      <w:r w:rsidRPr="00AD2361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חברה</w:t>
      </w:r>
      <w:r w:rsidRPr="00AD2361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להנדסה</w:t>
      </w:r>
      <w:r w:rsidRPr="00AD2361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נ</w:t>
      </w:r>
      <w:r w:rsidRPr="00AD2361">
        <w:rPr>
          <w:rFonts w:ascii="Calibri" w:hAnsi="Calibri"/>
          <w:b/>
          <w:bCs/>
          <w:noProof w:val="0"/>
          <w:u w:val="single"/>
          <w:rtl/>
        </w:rPr>
        <w:t xml:space="preserve">'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אימקו</w:t>
      </w:r>
      <w:r w:rsidRPr="00AD2361">
        <w:rPr>
          <w:rFonts w:ascii="Calibri" w:hAnsi="Calibri"/>
          <w:noProof w:val="0"/>
          <w:rtl/>
        </w:rPr>
        <w:t xml:space="preserve">, </w:t>
      </w:r>
      <w:r w:rsidRPr="00AD2361">
        <w:rPr>
          <w:rFonts w:hint="eastAsia" w:ascii="Calibri" w:hAnsi="Calibri"/>
          <w:noProof w:val="0"/>
          <w:rtl/>
        </w:rPr>
        <w:t>לז</w:t>
      </w:r>
      <w:r w:rsidRPr="00AD2361">
        <w:rPr>
          <w:rFonts w:ascii="Calibri" w:hAnsi="Calibri"/>
          <w:noProof w:val="0"/>
          <w:rtl/>
        </w:rPr>
        <w:t xml:space="preserve">(1) 211), </w:t>
      </w:r>
      <w:r w:rsidRPr="00AD2361">
        <w:rPr>
          <w:rFonts w:hint="eastAsia" w:ascii="Calibri" w:hAnsi="Calibri"/>
          <w:noProof w:val="0"/>
          <w:rtl/>
        </w:rPr>
        <w:t>וזאת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נוכח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העובדה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כי</w:t>
      </w:r>
      <w:r w:rsidRPr="00AD2361">
        <w:rPr>
          <w:rFonts w:ascii="Calibri" w:hAnsi="Calibri"/>
          <w:noProof w:val="0"/>
          <w:rtl/>
        </w:rPr>
        <w:t xml:space="preserve"> "</w:t>
      </w:r>
      <w:r w:rsidRPr="00AD2361">
        <w:rPr>
          <w:rFonts w:hint="eastAsia" w:ascii="Calibri" w:hAnsi="Calibri"/>
          <w:b/>
          <w:bCs/>
          <w:noProof w:val="0"/>
          <w:rtl/>
        </w:rPr>
        <w:t>ניהול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הליכים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משפטיים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הוא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עניין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יקר</w:t>
      </w:r>
      <w:r w:rsidRPr="00AD2361">
        <w:rPr>
          <w:rFonts w:ascii="Calibri" w:hAnsi="Calibri"/>
          <w:noProof w:val="0"/>
          <w:rtl/>
        </w:rPr>
        <w:t>" (</w:t>
      </w:r>
      <w:r w:rsidRPr="00AD2361">
        <w:rPr>
          <w:rFonts w:hint="eastAsia" w:ascii="Calibri" w:hAnsi="Calibri"/>
          <w:noProof w:val="0"/>
          <w:rtl/>
        </w:rPr>
        <w:t>בש</w:t>
      </w:r>
      <w:r w:rsidRPr="00AD2361">
        <w:rPr>
          <w:rFonts w:ascii="Calibri" w:hAnsi="Calibri"/>
          <w:noProof w:val="0"/>
          <w:rtl/>
        </w:rPr>
        <w:t>"</w:t>
      </w:r>
      <w:r w:rsidRPr="00AD2361">
        <w:rPr>
          <w:rFonts w:hint="eastAsia" w:ascii="Calibri" w:hAnsi="Calibri"/>
          <w:noProof w:val="0"/>
          <w:rtl/>
        </w:rPr>
        <w:t>א</w:t>
      </w:r>
      <w:r w:rsidRPr="00AD2361">
        <w:rPr>
          <w:rFonts w:ascii="Calibri" w:hAnsi="Calibri"/>
          <w:noProof w:val="0"/>
          <w:rtl/>
        </w:rPr>
        <w:t xml:space="preserve"> 684/95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סוסנוביק</w:t>
      </w:r>
      <w:r w:rsidRPr="00AD2361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נ</w:t>
      </w:r>
      <w:r w:rsidRPr="00AD2361">
        <w:rPr>
          <w:rFonts w:ascii="Calibri" w:hAnsi="Calibri"/>
          <w:b/>
          <w:bCs/>
          <w:noProof w:val="0"/>
          <w:u w:val="single"/>
          <w:rtl/>
        </w:rPr>
        <w:t xml:space="preserve">'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בנק</w:t>
      </w:r>
      <w:r w:rsidRPr="00AD2361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לאומי</w:t>
      </w:r>
      <w:r w:rsidRPr="00AD2361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u w:val="single"/>
          <w:rtl/>
        </w:rPr>
        <w:t>לישראל</w:t>
      </w:r>
      <w:r w:rsidRPr="00AD2361">
        <w:rPr>
          <w:rFonts w:ascii="Calibri" w:hAnsi="Calibri"/>
          <w:noProof w:val="0"/>
          <w:rtl/>
        </w:rPr>
        <w:t xml:space="preserve"> - </w:t>
      </w:r>
      <w:r w:rsidRPr="00AD2361">
        <w:rPr>
          <w:rFonts w:hint="eastAsia" w:ascii="Calibri" w:hAnsi="Calibri"/>
          <w:noProof w:val="0"/>
          <w:rtl/>
        </w:rPr>
        <w:t>פורסם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במאגרים</w:t>
      </w:r>
      <w:r w:rsidRPr="00AD2361">
        <w:rPr>
          <w:rFonts w:ascii="Calibri" w:hAnsi="Calibri"/>
          <w:noProof w:val="0"/>
          <w:rtl/>
        </w:rPr>
        <w:t>).</w:t>
      </w:r>
    </w:p>
    <w:p w:rsidRPr="00AD2361" w:rsidR="00AD2361" w:rsidP="00AD2361" w:rsidRDefault="00AD2361">
      <w:pPr>
        <w:jc w:val="both"/>
        <w:rPr>
          <w:rFonts w:ascii="Calibri" w:hAnsi="Calibri"/>
          <w:noProof w:val="0"/>
          <w:rtl/>
        </w:rPr>
      </w:pPr>
    </w:p>
    <w:p w:rsidRPr="00AD2361" w:rsidR="00AD2361" w:rsidP="00AD2361" w:rsidRDefault="00AD2361">
      <w:pPr>
        <w:spacing w:line="360" w:lineRule="auto"/>
        <w:jc w:val="both"/>
        <w:rPr>
          <w:rFonts w:ascii="Arial" w:hAnsi="Arial" w:cs="Arial"/>
          <w:noProof w:val="0"/>
          <w:rtl/>
        </w:rPr>
      </w:pPr>
      <w:r w:rsidRPr="00AD2361">
        <w:rPr>
          <w:rFonts w:hint="eastAsia" w:ascii="Calibri" w:hAnsi="Calibri"/>
          <w:noProof w:val="0"/>
          <w:rtl/>
        </w:rPr>
        <w:t>כן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ראה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דבריו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של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כבוד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הש</w:t>
      </w:r>
      <w:r w:rsidRPr="00AD2361">
        <w:rPr>
          <w:rFonts w:ascii="Calibri" w:hAnsi="Calibri"/>
          <w:noProof w:val="0"/>
          <w:rtl/>
        </w:rPr>
        <w:t xml:space="preserve">' </w:t>
      </w:r>
      <w:r w:rsidRPr="00AD2361">
        <w:rPr>
          <w:rFonts w:hint="eastAsia" w:ascii="Calibri" w:hAnsi="Calibri"/>
          <w:noProof w:val="0"/>
          <w:rtl/>
        </w:rPr>
        <w:t>שלמה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לוין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במאמרו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בחוברת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הפרקליט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מב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חוברת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ג</w:t>
      </w:r>
      <w:r w:rsidRPr="00AD2361">
        <w:rPr>
          <w:rFonts w:ascii="Calibri" w:hAnsi="Calibri"/>
          <w:noProof w:val="0"/>
          <w:rtl/>
        </w:rPr>
        <w:t>', "</w:t>
      </w:r>
      <w:r w:rsidRPr="00AD2361">
        <w:rPr>
          <w:rFonts w:hint="eastAsia" w:ascii="Calibri" w:hAnsi="Calibri"/>
          <w:noProof w:val="0"/>
          <w:rtl/>
        </w:rPr>
        <w:t>חוק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יסוד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כבוד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האדם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וחירותו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וסדרי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הדין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האזרחיים</w:t>
      </w:r>
      <w:r w:rsidRPr="00AD2361">
        <w:rPr>
          <w:rFonts w:ascii="Calibri" w:hAnsi="Calibri"/>
          <w:noProof w:val="0"/>
          <w:rtl/>
        </w:rPr>
        <w:t xml:space="preserve">", </w:t>
      </w:r>
      <w:r w:rsidRPr="00AD2361">
        <w:rPr>
          <w:rFonts w:hint="eastAsia" w:ascii="Calibri" w:hAnsi="Calibri"/>
          <w:noProof w:val="0"/>
          <w:rtl/>
        </w:rPr>
        <w:t>תחת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תת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הכותרת</w:t>
      </w:r>
      <w:r w:rsidRPr="00AD2361">
        <w:rPr>
          <w:rFonts w:ascii="Calibri" w:hAnsi="Calibri"/>
          <w:noProof w:val="0"/>
          <w:rtl/>
        </w:rPr>
        <w:t xml:space="preserve"> "</w:t>
      </w:r>
      <w:r w:rsidRPr="00AD2361">
        <w:rPr>
          <w:rFonts w:hint="eastAsia" w:ascii="Calibri" w:hAnsi="Calibri"/>
          <w:noProof w:val="0"/>
          <w:rtl/>
        </w:rPr>
        <w:t>שכר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טרחת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עורך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דין</w:t>
      </w:r>
      <w:r w:rsidRPr="00AD2361">
        <w:rPr>
          <w:rFonts w:ascii="Calibri" w:hAnsi="Calibri"/>
          <w:noProof w:val="0"/>
          <w:rtl/>
        </w:rPr>
        <w:t xml:space="preserve">": </w:t>
      </w:r>
    </w:p>
    <w:p w:rsidRPr="00AD2361" w:rsidR="00AD2361" w:rsidP="00AD2361" w:rsidRDefault="00AD2361">
      <w:pPr>
        <w:spacing w:line="360" w:lineRule="auto"/>
        <w:jc w:val="both"/>
        <w:rPr>
          <w:rFonts w:ascii="Calibri" w:hAnsi="Calibri"/>
          <w:noProof w:val="0"/>
        </w:rPr>
      </w:pPr>
      <w:r w:rsidRPr="00AD2361">
        <w:rPr>
          <w:rFonts w:ascii="Calibri" w:hAnsi="Calibri"/>
          <w:noProof w:val="0"/>
          <w:rtl/>
        </w:rPr>
        <w:t>"</w:t>
      </w:r>
      <w:r w:rsidRPr="00AD2361">
        <w:rPr>
          <w:rFonts w:hint="eastAsia" w:ascii="Calibri" w:hAnsi="Calibri"/>
          <w:b/>
          <w:bCs/>
          <w:noProof w:val="0"/>
          <w:rtl/>
        </w:rPr>
        <w:t>חוק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היסוד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מטיל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גם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על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בית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המשפט</w:t>
      </w:r>
      <w:r w:rsidRPr="00AD2361">
        <w:rPr>
          <w:rFonts w:ascii="Calibri" w:hAnsi="Calibri"/>
          <w:b/>
          <w:bCs/>
          <w:noProof w:val="0"/>
          <w:rtl/>
        </w:rPr>
        <w:t xml:space="preserve">, </w:t>
      </w:r>
      <w:r w:rsidRPr="00AD2361">
        <w:rPr>
          <w:rFonts w:hint="eastAsia" w:ascii="Calibri" w:hAnsi="Calibri"/>
          <w:b/>
          <w:bCs/>
          <w:noProof w:val="0"/>
          <w:rtl/>
        </w:rPr>
        <w:t>כאחת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מרשויות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השלטון</w:t>
      </w:r>
      <w:r w:rsidRPr="00AD2361">
        <w:rPr>
          <w:rFonts w:ascii="Calibri" w:hAnsi="Calibri"/>
          <w:b/>
          <w:bCs/>
          <w:noProof w:val="0"/>
          <w:rtl/>
        </w:rPr>
        <w:t xml:space="preserve">, </w:t>
      </w:r>
      <w:r w:rsidRPr="00AD2361">
        <w:rPr>
          <w:rFonts w:hint="eastAsia" w:ascii="Calibri" w:hAnsi="Calibri"/>
          <w:b/>
          <w:bCs/>
          <w:noProof w:val="0"/>
          <w:rtl/>
        </w:rPr>
        <w:t>את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החובה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לכבד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את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הזכויות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שלפי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חוק</w:t>
      </w:r>
      <w:r w:rsidRPr="00AD2361">
        <w:rPr>
          <w:rFonts w:ascii="Calibri" w:hAnsi="Calibri"/>
          <w:b/>
          <w:bCs/>
          <w:noProof w:val="0"/>
          <w:rtl/>
        </w:rPr>
        <w:t xml:space="preserve">  </w:t>
      </w:r>
      <w:r w:rsidRPr="00AD2361">
        <w:rPr>
          <w:rFonts w:hint="eastAsia" w:ascii="Calibri" w:hAnsi="Calibri"/>
          <w:b/>
          <w:bCs/>
          <w:noProof w:val="0"/>
          <w:rtl/>
        </w:rPr>
        <w:t>היסוד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ומעתה</w:t>
      </w:r>
      <w:r w:rsidRPr="00AD2361">
        <w:rPr>
          <w:rFonts w:ascii="Calibri" w:hAnsi="Calibri"/>
          <w:b/>
          <w:bCs/>
          <w:noProof w:val="0"/>
          <w:rtl/>
        </w:rPr>
        <w:t xml:space="preserve">, </w:t>
      </w:r>
      <w:r w:rsidRPr="00AD2361">
        <w:rPr>
          <w:rFonts w:hint="eastAsia" w:ascii="Calibri" w:hAnsi="Calibri"/>
          <w:b/>
          <w:bCs/>
          <w:noProof w:val="0"/>
          <w:rtl/>
        </w:rPr>
        <w:t>בהעדר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נסיבות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לסתור</w:t>
      </w:r>
      <w:r w:rsidRPr="00AD2361">
        <w:rPr>
          <w:rFonts w:ascii="Calibri" w:hAnsi="Calibri"/>
          <w:b/>
          <w:bCs/>
          <w:noProof w:val="0"/>
          <w:rtl/>
        </w:rPr>
        <w:t xml:space="preserve">, </w:t>
      </w:r>
      <w:r w:rsidRPr="00AD2361">
        <w:rPr>
          <w:rFonts w:hint="eastAsia" w:ascii="Calibri" w:hAnsi="Calibri"/>
          <w:b/>
          <w:bCs/>
          <w:noProof w:val="0"/>
          <w:rtl/>
        </w:rPr>
        <w:t>ניתן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לטעון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ששלילת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ההוצאות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הממשיות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הסבירות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מבעל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דין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שזכה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בדינו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מהווה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פגיעה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בזכות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קניינו</w:t>
      </w:r>
      <w:r w:rsidRPr="00AD2361">
        <w:rPr>
          <w:rFonts w:ascii="Calibri" w:hAnsi="Calibri"/>
          <w:b/>
          <w:bCs/>
          <w:noProof w:val="0"/>
          <w:rtl/>
        </w:rPr>
        <w:t xml:space="preserve">, </w:t>
      </w:r>
      <w:r w:rsidRPr="00AD2361">
        <w:rPr>
          <w:rFonts w:hint="eastAsia" w:ascii="Calibri" w:hAnsi="Calibri"/>
          <w:b/>
          <w:bCs/>
          <w:noProof w:val="0"/>
          <w:rtl/>
        </w:rPr>
        <w:t>אשר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לא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ניתן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להצדיקה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על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יסוד</w:t>
      </w:r>
      <w:r w:rsidRPr="00AD2361">
        <w:rPr>
          <w:rFonts w:ascii="Calibri" w:hAnsi="Calibri"/>
          <w:b/>
          <w:bCs/>
          <w:noProof w:val="0"/>
          <w:rtl/>
        </w:rPr>
        <w:t xml:space="preserve"> </w:t>
      </w:r>
      <w:r w:rsidRPr="00AD2361">
        <w:rPr>
          <w:rFonts w:hint="eastAsia" w:ascii="Calibri" w:hAnsi="Calibri"/>
          <w:b/>
          <w:bCs/>
          <w:noProof w:val="0"/>
          <w:rtl/>
        </w:rPr>
        <w:t>סעיף</w:t>
      </w:r>
      <w:r w:rsidRPr="00AD2361">
        <w:rPr>
          <w:rFonts w:ascii="Calibri" w:hAnsi="Calibri"/>
          <w:b/>
          <w:bCs/>
          <w:noProof w:val="0"/>
          <w:rtl/>
        </w:rPr>
        <w:t xml:space="preserve"> 8</w:t>
      </w:r>
      <w:r w:rsidRPr="00AD2361">
        <w:rPr>
          <w:rFonts w:ascii="Calibri" w:hAnsi="Calibri"/>
          <w:noProof w:val="0"/>
          <w:rtl/>
        </w:rPr>
        <w:t>".</w:t>
      </w:r>
    </w:p>
    <w:p w:rsidRPr="00AD2361" w:rsidR="00AD2361" w:rsidP="00AD2361" w:rsidRDefault="00AD2361">
      <w:pPr>
        <w:jc w:val="both"/>
        <w:rPr>
          <w:rFonts w:ascii="Calibri" w:hAnsi="Calibri"/>
          <w:noProof w:val="0"/>
          <w:rtl/>
        </w:rPr>
      </w:pPr>
    </w:p>
    <w:p w:rsidR="000E2421" w:rsidP="000E2421" w:rsidRDefault="00AD2361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AD2361">
        <w:rPr>
          <w:rFonts w:hint="eastAsia" w:ascii="Calibri" w:hAnsi="Calibri"/>
          <w:noProof w:val="0"/>
          <w:rtl/>
        </w:rPr>
        <w:t>מקובלת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עליי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עמדת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ב</w:t>
      </w:r>
      <w:r w:rsidRPr="00AD2361">
        <w:rPr>
          <w:rFonts w:ascii="Calibri" w:hAnsi="Calibri"/>
          <w:noProof w:val="0"/>
          <w:rtl/>
        </w:rPr>
        <w:t>"</w:t>
      </w:r>
      <w:r w:rsidRPr="00AD2361">
        <w:rPr>
          <w:rFonts w:hint="eastAsia" w:ascii="Calibri" w:hAnsi="Calibri"/>
          <w:noProof w:val="0"/>
          <w:rtl/>
        </w:rPr>
        <w:t>כ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התובעת</w:t>
      </w:r>
      <w:r w:rsidRPr="00AD2361">
        <w:rPr>
          <w:rFonts w:ascii="Calibri" w:hAnsi="Calibri"/>
          <w:noProof w:val="0"/>
          <w:rtl/>
        </w:rPr>
        <w:t xml:space="preserve">, </w:t>
      </w:r>
      <w:r w:rsidRPr="00AD2361">
        <w:rPr>
          <w:rFonts w:hint="eastAsia" w:ascii="Calibri" w:hAnsi="Calibri"/>
          <w:noProof w:val="0"/>
          <w:rtl/>
        </w:rPr>
        <w:t>לפיה</w:t>
      </w:r>
      <w:r w:rsidRPr="00AD2361">
        <w:rPr>
          <w:rFonts w:ascii="Calibri" w:hAnsi="Calibri"/>
          <w:noProof w:val="0"/>
          <w:rtl/>
        </w:rPr>
        <w:t xml:space="preserve">, </w:t>
      </w:r>
      <w:r w:rsidRPr="00AD2361">
        <w:rPr>
          <w:rFonts w:hint="eastAsia" w:ascii="Calibri" w:hAnsi="Calibri"/>
          <w:noProof w:val="0"/>
          <w:rtl/>
        </w:rPr>
        <w:t>יש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מקום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לפסוק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הוצאות</w:t>
      </w:r>
      <w:r w:rsidRPr="00AD2361">
        <w:rPr>
          <w:rFonts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לטובת</w:t>
      </w:r>
      <w:r w:rsidR="000E2421">
        <w:rPr>
          <w:rFonts w:hint="cs" w:ascii="Calibri" w:hAnsi="Calibri"/>
          <w:noProof w:val="0"/>
          <w:rtl/>
        </w:rPr>
        <w:t xml:space="preserve"> </w:t>
      </w:r>
      <w:r w:rsidRPr="00AD2361">
        <w:rPr>
          <w:rFonts w:hint="eastAsia" w:ascii="Calibri" w:hAnsi="Calibri"/>
          <w:noProof w:val="0"/>
          <w:rtl/>
        </w:rPr>
        <w:t>ה</w:t>
      </w:r>
      <w:r w:rsidR="000E2421">
        <w:rPr>
          <w:rFonts w:hint="cs" w:ascii="Calibri" w:hAnsi="Calibri"/>
          <w:noProof w:val="0"/>
          <w:rtl/>
        </w:rPr>
        <w:t>תובעת</w:t>
      </w:r>
      <w:r w:rsidRPr="00AD2361">
        <w:rPr>
          <w:rFonts w:ascii="Calibri" w:hAnsi="Calibri"/>
          <w:noProof w:val="0"/>
          <w:rtl/>
        </w:rPr>
        <w:t xml:space="preserve">, </w:t>
      </w:r>
      <w:r w:rsidR="000E2421">
        <w:rPr>
          <w:rFonts w:hint="cs" w:ascii="Calibri" w:hAnsi="Calibri"/>
          <w:noProof w:val="0"/>
          <w:rtl/>
        </w:rPr>
        <w:t xml:space="preserve">שכן, </w:t>
      </w:r>
      <w:r w:rsidRPr="00AD2361" w:rsidR="000E2421">
        <w:rPr>
          <w:rFonts w:hint="eastAsia" w:ascii="Calibri" w:hAnsi="Calibri"/>
          <w:noProof w:val="0"/>
          <w:rtl/>
        </w:rPr>
        <w:t>סופו</w:t>
      </w:r>
      <w:r w:rsidRPr="00AD2361" w:rsidR="000E2421">
        <w:rPr>
          <w:rFonts w:ascii="Calibri" w:hAnsi="Calibri"/>
          <w:noProof w:val="0"/>
          <w:rtl/>
        </w:rPr>
        <w:t xml:space="preserve"> </w:t>
      </w:r>
      <w:r w:rsidRPr="00AD2361" w:rsidR="000E2421">
        <w:rPr>
          <w:rFonts w:hint="eastAsia" w:ascii="Calibri" w:hAnsi="Calibri"/>
          <w:noProof w:val="0"/>
          <w:rtl/>
        </w:rPr>
        <w:t>של</w:t>
      </w:r>
      <w:r w:rsidRPr="00AD2361" w:rsidR="000E2421">
        <w:rPr>
          <w:rFonts w:ascii="Calibri" w:hAnsi="Calibri"/>
          <w:noProof w:val="0"/>
          <w:rtl/>
        </w:rPr>
        <w:t xml:space="preserve"> </w:t>
      </w:r>
      <w:r w:rsidRPr="00AD2361" w:rsidR="000E2421">
        <w:rPr>
          <w:rFonts w:hint="eastAsia" w:ascii="Calibri" w:hAnsi="Calibri"/>
          <w:noProof w:val="0"/>
          <w:rtl/>
        </w:rPr>
        <w:t>ההליך</w:t>
      </w:r>
      <w:r w:rsidRPr="00AD2361" w:rsidR="000E2421">
        <w:rPr>
          <w:rFonts w:ascii="Calibri" w:hAnsi="Calibri"/>
          <w:noProof w:val="0"/>
          <w:rtl/>
        </w:rPr>
        <w:t xml:space="preserve"> </w:t>
      </w:r>
      <w:r w:rsidR="000E2421">
        <w:rPr>
          <w:rFonts w:hint="cs" w:ascii="Calibri" w:hAnsi="Calibri"/>
          <w:noProof w:val="0"/>
          <w:rtl/>
        </w:rPr>
        <w:t xml:space="preserve">- ביחס שבין התובעת לבין הנתבע 2 - </w:t>
      </w:r>
      <w:r w:rsidRPr="00AD2361" w:rsidR="000E2421">
        <w:rPr>
          <w:rFonts w:hint="eastAsia" w:ascii="Calibri" w:hAnsi="Calibri"/>
          <w:noProof w:val="0"/>
          <w:rtl/>
        </w:rPr>
        <w:t>מעיד</w:t>
      </w:r>
      <w:r w:rsidRPr="00AD2361" w:rsidR="000E2421">
        <w:rPr>
          <w:rFonts w:ascii="Calibri" w:hAnsi="Calibri"/>
          <w:noProof w:val="0"/>
          <w:rtl/>
        </w:rPr>
        <w:t xml:space="preserve"> </w:t>
      </w:r>
      <w:r w:rsidRPr="00AD2361" w:rsidR="000E2421">
        <w:rPr>
          <w:rFonts w:hint="eastAsia" w:ascii="Calibri" w:hAnsi="Calibri"/>
          <w:noProof w:val="0"/>
          <w:rtl/>
        </w:rPr>
        <w:t>על</w:t>
      </w:r>
      <w:r w:rsidRPr="00AD2361" w:rsidR="000E2421">
        <w:rPr>
          <w:rFonts w:ascii="Calibri" w:hAnsi="Calibri"/>
          <w:noProof w:val="0"/>
          <w:rtl/>
        </w:rPr>
        <w:t xml:space="preserve"> </w:t>
      </w:r>
      <w:r w:rsidRPr="00AD2361" w:rsidR="000E2421">
        <w:rPr>
          <w:rFonts w:hint="eastAsia" w:ascii="Calibri" w:hAnsi="Calibri"/>
          <w:noProof w:val="0"/>
          <w:rtl/>
        </w:rPr>
        <w:t>הרציונל</w:t>
      </w:r>
      <w:r w:rsidRPr="00AD2361" w:rsidR="000E2421">
        <w:rPr>
          <w:rFonts w:ascii="Calibri" w:hAnsi="Calibri"/>
          <w:noProof w:val="0"/>
          <w:rtl/>
        </w:rPr>
        <w:t xml:space="preserve"> </w:t>
      </w:r>
      <w:r w:rsidRPr="00AD2361" w:rsidR="000E2421">
        <w:rPr>
          <w:rFonts w:hint="eastAsia" w:ascii="Calibri" w:hAnsi="Calibri"/>
          <w:noProof w:val="0"/>
          <w:rtl/>
        </w:rPr>
        <w:t>המוצדק</w:t>
      </w:r>
      <w:r w:rsidRPr="00AD2361" w:rsidR="000E2421">
        <w:rPr>
          <w:rFonts w:ascii="Calibri" w:hAnsi="Calibri"/>
          <w:noProof w:val="0"/>
          <w:rtl/>
        </w:rPr>
        <w:t xml:space="preserve"> </w:t>
      </w:r>
      <w:r w:rsidRPr="00AD2361" w:rsidR="000E2421">
        <w:rPr>
          <w:rFonts w:hint="eastAsia" w:ascii="Calibri" w:hAnsi="Calibri"/>
          <w:noProof w:val="0"/>
          <w:rtl/>
        </w:rPr>
        <w:t>שהוביל</w:t>
      </w:r>
      <w:r w:rsidRPr="00AD2361" w:rsidR="000E2421">
        <w:rPr>
          <w:rFonts w:ascii="Calibri" w:hAnsi="Calibri"/>
          <w:noProof w:val="0"/>
          <w:rtl/>
        </w:rPr>
        <w:t xml:space="preserve"> </w:t>
      </w:r>
      <w:r w:rsidRPr="00AD2361" w:rsidR="000E2421">
        <w:rPr>
          <w:rFonts w:hint="eastAsia" w:ascii="Calibri" w:hAnsi="Calibri"/>
          <w:noProof w:val="0"/>
          <w:rtl/>
        </w:rPr>
        <w:t>להגשת</w:t>
      </w:r>
      <w:r w:rsidRPr="00AD2361" w:rsidR="000E2421">
        <w:rPr>
          <w:rFonts w:ascii="Calibri" w:hAnsi="Calibri"/>
          <w:noProof w:val="0"/>
          <w:rtl/>
        </w:rPr>
        <w:t xml:space="preserve"> </w:t>
      </w:r>
      <w:r w:rsidRPr="00AD2361" w:rsidR="000E2421">
        <w:rPr>
          <w:rFonts w:hint="eastAsia" w:ascii="Calibri" w:hAnsi="Calibri"/>
          <w:noProof w:val="0"/>
          <w:rtl/>
        </w:rPr>
        <w:t>התביעה</w:t>
      </w:r>
      <w:r w:rsidRPr="00AD2361" w:rsidR="000E2421">
        <w:rPr>
          <w:rFonts w:ascii="Calibri" w:hAnsi="Calibri"/>
          <w:noProof w:val="0"/>
          <w:rtl/>
        </w:rPr>
        <w:t xml:space="preserve">. </w:t>
      </w:r>
    </w:p>
    <w:p w:rsidRPr="00AD2361" w:rsidR="00AD2361" w:rsidP="00AD2361" w:rsidRDefault="00AD2361">
      <w:pPr>
        <w:spacing w:line="360" w:lineRule="auto"/>
        <w:jc w:val="both"/>
        <w:rPr>
          <w:rFonts w:ascii="Calibri" w:hAnsi="Calibri"/>
          <w:noProof w:val="0"/>
          <w:rtl/>
        </w:rPr>
      </w:pPr>
    </w:p>
    <w:p w:rsidRPr="00AD2361" w:rsidR="00AD2361" w:rsidP="000E242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זאת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ועוד</w:t>
      </w:r>
      <w:r w:rsidRPr="00AD2361">
        <w:rPr>
          <w:rFonts w:asciiTheme="minorHAnsi" w:hAnsiTheme="minorHAnsi"/>
          <w:noProof w:val="0"/>
          <w:rtl/>
        </w:rPr>
        <w:t xml:space="preserve">. </w:t>
      </w:r>
      <w:r w:rsidRPr="00AD2361">
        <w:rPr>
          <w:rFonts w:hint="eastAsia" w:asciiTheme="minorHAnsi" w:hAnsiTheme="minorHAnsi"/>
          <w:noProof w:val="0"/>
          <w:rtl/>
        </w:rPr>
        <w:t>בכל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ההערכה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יכול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היה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להניח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עצם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הגשת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כתב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ההגנה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ו</w:t>
      </w:r>
      <w:r w:rsidR="000E2421">
        <w:rPr>
          <w:rFonts w:hint="cs" w:asciiTheme="minorHAnsi" w:hAnsiTheme="minorHAnsi"/>
          <w:noProof w:val="0"/>
          <w:rtl/>
        </w:rPr>
        <w:t xml:space="preserve">יתר </w:t>
      </w:r>
      <w:r w:rsidRPr="00AD2361">
        <w:rPr>
          <w:rFonts w:hint="eastAsia" w:asciiTheme="minorHAnsi" w:hAnsiTheme="minorHAnsi"/>
          <w:noProof w:val="0"/>
          <w:rtl/>
        </w:rPr>
        <w:t>כתבי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הטענות</w:t>
      </w:r>
      <w:r w:rsidR="000E2421">
        <w:rPr>
          <w:rFonts w:hint="cs" w:asciiTheme="minorHAnsi" w:hAnsiTheme="minorHAnsi"/>
          <w:noProof w:val="0"/>
          <w:rtl/>
        </w:rPr>
        <w:t>,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יחייב</w:t>
      </w:r>
      <w:r w:rsidR="000E2421">
        <w:rPr>
          <w:rFonts w:hint="cs" w:asciiTheme="minorHAnsi" w:hAnsiTheme="minorHAnsi"/>
          <w:noProof w:val="0"/>
          <w:rtl/>
        </w:rPr>
        <w:t>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התובעת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לשאת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בעלויות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הכרוכות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בניהול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ההליך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המשפטי</w:t>
      </w:r>
      <w:r w:rsidRPr="00AD2361">
        <w:rPr>
          <w:rFonts w:asciiTheme="minorHAnsi" w:hAnsiTheme="minorHAnsi"/>
          <w:noProof w:val="0"/>
          <w:rtl/>
        </w:rPr>
        <w:t xml:space="preserve">. </w:t>
      </w:r>
    </w:p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לא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מצאתי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טעם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טוב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מדוע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הוגשה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הבקשה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למתן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פסק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הדין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אך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בעת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הזו</w:t>
      </w:r>
      <w:r w:rsidRPr="00AD2361">
        <w:rPr>
          <w:rFonts w:asciiTheme="minorHAnsi" w:hAnsiTheme="minorHAnsi"/>
          <w:noProof w:val="0"/>
          <w:rtl/>
        </w:rPr>
        <w:t xml:space="preserve">. </w:t>
      </w:r>
      <w:r w:rsidRPr="00AD2361">
        <w:rPr>
          <w:rFonts w:hint="eastAsia" w:asciiTheme="minorHAnsi" w:hAnsiTheme="minorHAnsi"/>
          <w:noProof w:val="0"/>
          <w:rtl/>
        </w:rPr>
        <w:t>מקום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נמצא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בעל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הדין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מסכים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יינתן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נגדו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פסק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דין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בלא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שנמצאו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טעמים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טובים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מדוע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עשה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במועד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מוקדם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יותר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עליו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לקחת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בחשבון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ההוצאות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בהן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נשא</w:t>
      </w:r>
      <w:r w:rsidR="000E2421">
        <w:rPr>
          <w:rFonts w:hint="cs" w:asciiTheme="minorHAnsi" w:hAnsiTheme="minorHAnsi"/>
          <w:noProof w:val="0"/>
          <w:rtl/>
        </w:rPr>
        <w:t>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התובע</w:t>
      </w:r>
      <w:r w:rsidR="000E2421">
        <w:rPr>
          <w:rFonts w:hint="cs" w:asciiTheme="minorHAnsi" w:hAnsiTheme="minorHAnsi"/>
          <w:noProof w:val="0"/>
          <w:rtl/>
        </w:rPr>
        <w:t>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ייזקפו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לחובתו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במסגרת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ההחלטה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המסיימת</w:t>
      </w:r>
      <w:r w:rsidRPr="00AD2361">
        <w:rPr>
          <w:rFonts w:asciiTheme="minorHAnsi" w:hAnsiTheme="minorHAnsi"/>
          <w:noProof w:val="0"/>
          <w:rtl/>
        </w:rPr>
        <w:t xml:space="preserve">. </w:t>
      </w:r>
    </w:p>
    <w:p w:rsidRPr="00AD2361" w:rsidR="00AD2361" w:rsidP="00AD2361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מנגד</w:t>
      </w:r>
      <w:r w:rsidRPr="00AD2361">
        <w:rPr>
          <w:rFonts w:asciiTheme="minorHAnsi" w:hAnsiTheme="minorHAnsi"/>
          <w:noProof w:val="0"/>
          <w:rtl/>
        </w:rPr>
        <w:t xml:space="preserve">. </w:t>
      </w:r>
      <w:r w:rsidRPr="00AD2361">
        <w:rPr>
          <w:rFonts w:hint="eastAsia" w:asciiTheme="minorHAnsi" w:hAnsiTheme="minorHAnsi"/>
          <w:noProof w:val="0"/>
          <w:rtl/>
        </w:rPr>
        <w:t>סבורני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לא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ניתן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להתעלם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מכך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השכיל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מיוזמתו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להגיש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בקשה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למתן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פסק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נגדו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עוד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בטרם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הגיש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ראיותיו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וממילא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בטרם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נוהל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דיון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הוכחות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בתיק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העיקרי</w:t>
      </w:r>
      <w:r w:rsidRPr="00AD2361">
        <w:rPr>
          <w:rFonts w:asciiTheme="minorHAnsi" w:hAnsiTheme="minorHAnsi"/>
          <w:noProof w:val="0"/>
          <w:rtl/>
        </w:rPr>
        <w:t xml:space="preserve">. </w:t>
      </w:r>
    </w:p>
    <w:p w:rsidRPr="00AD2361" w:rsidR="00AD2361" w:rsidP="00A662B9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בנסיבות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המקרה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דנא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איני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נדרש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להיזקק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לתרחיש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ספקולטיבי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בדבר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מידת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סיכויי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להתגונן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בהליך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כפי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טענת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התובעת</w:t>
      </w:r>
      <w:r w:rsidRPr="00AD2361">
        <w:rPr>
          <w:rFonts w:asciiTheme="minorHAnsi" w:hAnsiTheme="minorHAnsi"/>
          <w:noProof w:val="0"/>
          <w:rtl/>
        </w:rPr>
        <w:t xml:space="preserve">. </w:t>
      </w:r>
      <w:r w:rsidRPr="00AD2361">
        <w:rPr>
          <w:rFonts w:hint="eastAsia" w:asciiTheme="minorHAnsi" w:hAnsiTheme="minorHAnsi"/>
          <w:noProof w:val="0"/>
          <w:rtl/>
        </w:rPr>
        <w:t>זאת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מאחר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</w:t>
      </w:r>
      <w:r w:rsidR="00A662B9">
        <w:rPr>
          <w:rFonts w:hint="cs" w:asciiTheme="minorHAnsi" w:hAnsiTheme="minorHAnsi"/>
          <w:noProof w:val="0"/>
          <w:rtl/>
        </w:rPr>
        <w:t>מתן פסק הדין החלקי בעת הזו ב</w:t>
      </w:r>
      <w:r w:rsidRPr="00AD2361">
        <w:rPr>
          <w:rFonts w:hint="eastAsia" w:asciiTheme="minorHAnsi" w:hAnsiTheme="minorHAnsi"/>
          <w:noProof w:val="0"/>
          <w:rtl/>
        </w:rPr>
        <w:t>כל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מקרה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מייתר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המשך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ניהול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="00A662B9">
        <w:rPr>
          <w:rFonts w:hint="cs" w:asciiTheme="minorHAnsi" w:hAnsiTheme="minorHAnsi"/>
          <w:noProof w:val="0"/>
          <w:rtl/>
        </w:rPr>
        <w:t>ה</w:t>
      </w:r>
      <w:r w:rsidRPr="00AD2361">
        <w:rPr>
          <w:rFonts w:hint="eastAsia" w:asciiTheme="minorHAnsi" w:hAnsiTheme="minorHAnsi"/>
          <w:noProof w:val="0"/>
          <w:rtl/>
        </w:rPr>
        <w:t>הליך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="00A662B9">
        <w:rPr>
          <w:rFonts w:hint="cs" w:asciiTheme="minorHAnsi" w:hAnsiTheme="minorHAnsi"/>
          <w:noProof w:val="0"/>
          <w:rtl/>
        </w:rPr>
        <w:t>ה</w:t>
      </w:r>
      <w:r w:rsidRPr="00AD2361">
        <w:rPr>
          <w:rFonts w:hint="eastAsia" w:asciiTheme="minorHAnsi" w:hAnsiTheme="minorHAnsi"/>
          <w:noProof w:val="0"/>
          <w:rtl/>
        </w:rPr>
        <w:t>משפטי</w:t>
      </w:r>
      <w:r w:rsidR="00A662B9">
        <w:rPr>
          <w:rFonts w:hint="cs" w:asciiTheme="minorHAnsi" w:hAnsiTheme="minorHAnsi"/>
          <w:noProof w:val="0"/>
          <w:rtl/>
        </w:rPr>
        <w:t xml:space="preserve"> למול הנתבע 2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תוך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חיסכון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בזמנו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ביהמ</w:t>
      </w:r>
      <w:r w:rsidRPr="00AD2361">
        <w:rPr>
          <w:rFonts w:asciiTheme="minorHAnsi" w:hAnsiTheme="minorHAnsi"/>
          <w:noProof w:val="0"/>
          <w:rtl/>
        </w:rPr>
        <w:t>"</w:t>
      </w:r>
      <w:r w:rsidRPr="00AD2361">
        <w:rPr>
          <w:rFonts w:hint="eastAsia" w:asciiTheme="minorHAnsi" w:hAnsiTheme="minorHAnsi"/>
          <w:noProof w:val="0"/>
          <w:rtl/>
        </w:rPr>
        <w:t>ש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והצד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שכנגד</w:t>
      </w:r>
      <w:r w:rsidRPr="00AD2361">
        <w:rPr>
          <w:rFonts w:asciiTheme="minorHAnsi" w:hAnsiTheme="minorHAnsi"/>
          <w:noProof w:val="0"/>
          <w:rtl/>
        </w:rPr>
        <w:t>.</w:t>
      </w:r>
    </w:p>
    <w:p w:rsidR="00AD2361" w:rsidP="00AD2361" w:rsidRDefault="00AD2361">
      <w:pPr>
        <w:spacing w:line="360" w:lineRule="auto"/>
        <w:jc w:val="both"/>
        <w:rPr>
          <w:rFonts w:ascii="David" w:hAnsi="David"/>
          <w:noProof w:val="0"/>
          <w:rtl/>
        </w:rPr>
      </w:pPr>
      <w:r w:rsidRPr="00AD2361">
        <w:rPr>
          <w:rFonts w:hint="eastAsia" w:ascii="David" w:hAnsi="David"/>
          <w:noProof w:val="0"/>
          <w:rtl/>
        </w:rPr>
        <w:t>סבורני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כי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כאשר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בעל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דין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מגיע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לכלל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מסקנה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כי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ניתן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לייתר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הכרעה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שיפוטית</w:t>
      </w:r>
      <w:r w:rsidRPr="00AD2361">
        <w:rPr>
          <w:rFonts w:ascii="David" w:hAnsi="David"/>
          <w:noProof w:val="0"/>
          <w:rtl/>
        </w:rPr>
        <w:t xml:space="preserve">, </w:t>
      </w:r>
      <w:r w:rsidRPr="00AD2361">
        <w:rPr>
          <w:rFonts w:hint="eastAsia" w:ascii="David" w:hAnsi="David"/>
          <w:noProof w:val="0"/>
          <w:rtl/>
        </w:rPr>
        <w:t>לא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ראוי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למצות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עימו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מלוא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הדין</w:t>
      </w:r>
      <w:r w:rsidRPr="00AD2361">
        <w:rPr>
          <w:rFonts w:ascii="David" w:hAnsi="David"/>
          <w:noProof w:val="0"/>
          <w:rtl/>
        </w:rPr>
        <w:t xml:space="preserve">, </w:t>
      </w:r>
      <w:r w:rsidRPr="00AD2361">
        <w:rPr>
          <w:rFonts w:hint="eastAsia" w:ascii="David" w:hAnsi="David"/>
          <w:noProof w:val="0"/>
          <w:rtl/>
        </w:rPr>
        <w:t>ויש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מקום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להשית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עליו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הוצאות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מופחתות</w:t>
      </w:r>
      <w:r w:rsidRPr="00AD2361">
        <w:rPr>
          <w:rFonts w:ascii="David" w:hAnsi="David"/>
          <w:noProof w:val="0"/>
          <w:rtl/>
        </w:rPr>
        <w:t xml:space="preserve">, </w:t>
      </w:r>
      <w:r w:rsidRPr="00AD2361">
        <w:rPr>
          <w:rFonts w:hint="eastAsia" w:ascii="David" w:hAnsi="David"/>
          <w:noProof w:val="0"/>
          <w:rtl/>
        </w:rPr>
        <w:t>אחרת</w:t>
      </w:r>
      <w:r w:rsidRPr="00AD2361">
        <w:rPr>
          <w:rFonts w:ascii="David" w:hAnsi="David"/>
          <w:noProof w:val="0"/>
          <w:rtl/>
        </w:rPr>
        <w:t xml:space="preserve"> - </w:t>
      </w:r>
      <w:r w:rsidRPr="00AD2361">
        <w:rPr>
          <w:rFonts w:hint="eastAsia" w:ascii="David" w:hAnsi="David"/>
          <w:noProof w:val="0"/>
          <w:rtl/>
        </w:rPr>
        <w:t>לא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יהא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בינו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לבין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מי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אשר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עמד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על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קיום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הליך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סרק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עד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תומו</w:t>
      </w:r>
      <w:r w:rsidRPr="00AD2361">
        <w:rPr>
          <w:rFonts w:ascii="David" w:hAnsi="David"/>
          <w:noProof w:val="0"/>
          <w:rtl/>
        </w:rPr>
        <w:t xml:space="preserve">, </w:t>
      </w:r>
      <w:r w:rsidRPr="00AD2361">
        <w:rPr>
          <w:rFonts w:hint="eastAsia" w:ascii="David" w:hAnsi="David"/>
          <w:noProof w:val="0"/>
          <w:rtl/>
        </w:rPr>
        <w:t>הפרש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כלשהו</w:t>
      </w:r>
      <w:r w:rsidRPr="00AD2361">
        <w:rPr>
          <w:rFonts w:ascii="David" w:hAnsi="David"/>
          <w:noProof w:val="0"/>
          <w:rtl/>
        </w:rPr>
        <w:t xml:space="preserve">, </w:t>
      </w:r>
      <w:r w:rsidRPr="00AD2361">
        <w:rPr>
          <w:rFonts w:hint="eastAsia" w:ascii="David" w:hAnsi="David"/>
          <w:noProof w:val="0"/>
          <w:rtl/>
        </w:rPr>
        <w:t>והדבר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אינו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נכון</w:t>
      </w:r>
      <w:r w:rsidRPr="00AD2361">
        <w:rPr>
          <w:rFonts w:ascii="David" w:hAnsi="David"/>
          <w:noProof w:val="0"/>
          <w:rtl/>
        </w:rPr>
        <w:t xml:space="preserve"> </w:t>
      </w:r>
      <w:r w:rsidRPr="00AD2361">
        <w:rPr>
          <w:rFonts w:hint="eastAsia" w:ascii="David" w:hAnsi="David"/>
          <w:noProof w:val="0"/>
          <w:rtl/>
        </w:rPr>
        <w:t>בעיניי</w:t>
      </w:r>
      <w:r w:rsidRPr="00AD2361">
        <w:rPr>
          <w:rFonts w:ascii="David" w:hAnsi="David"/>
          <w:noProof w:val="0"/>
          <w:rtl/>
        </w:rPr>
        <w:t xml:space="preserve">. </w:t>
      </w:r>
    </w:p>
    <w:p w:rsidR="00A662B9" w:rsidP="00AD2361" w:rsidRDefault="00A662B9">
      <w:pPr>
        <w:spacing w:line="360" w:lineRule="auto"/>
        <w:jc w:val="both"/>
        <w:rPr>
          <w:rFonts w:ascii="David" w:hAnsi="David"/>
          <w:noProof w:val="0"/>
          <w:rtl/>
        </w:rPr>
      </w:pPr>
    </w:p>
    <w:p w:rsidRPr="00AD2361" w:rsidR="00A662B9" w:rsidP="002C3467" w:rsidRDefault="00A662B9">
      <w:pPr>
        <w:spacing w:line="360" w:lineRule="auto"/>
        <w:jc w:val="both"/>
        <w:rPr>
          <w:rFonts w:ascii="David" w:hAnsi="David"/>
          <w:noProof w:val="0"/>
          <w:rtl/>
        </w:rPr>
      </w:pPr>
      <w:r>
        <w:rPr>
          <w:rFonts w:hint="cs" w:ascii="David" w:hAnsi="David"/>
          <w:noProof w:val="0"/>
          <w:rtl/>
        </w:rPr>
        <w:lastRenderedPageBreak/>
        <w:t xml:space="preserve">עוד יצוין כי לא מצאתי יסוד להשית על הנתבע 2 את כלל ההוצאות המנויות בס' 10 לסיכומי התובעת, באשר לא השתכנעתי כי סכומים אלה הנצו בהכרח כתולדה מהתנהלות הנתבע 2, </w:t>
      </w:r>
      <w:r w:rsidR="002C3467">
        <w:rPr>
          <w:rFonts w:hint="cs" w:ascii="David" w:hAnsi="David"/>
          <w:noProof w:val="0"/>
          <w:rtl/>
        </w:rPr>
        <w:t>לעומת</w:t>
      </w:r>
      <w:r>
        <w:rPr>
          <w:rFonts w:hint="cs" w:ascii="David" w:hAnsi="David"/>
          <w:noProof w:val="0"/>
          <w:rtl/>
        </w:rPr>
        <w:t xml:space="preserve"> </w:t>
      </w:r>
      <w:bookmarkStart w:name="_GoBack" w:id="1"/>
      <w:bookmarkEnd w:id="1"/>
      <w:r>
        <w:rPr>
          <w:rFonts w:hint="cs" w:ascii="David" w:hAnsi="David"/>
          <w:noProof w:val="0"/>
          <w:rtl/>
        </w:rPr>
        <w:t>התנהלות התובעת והנתבעת 1 עימה.</w:t>
      </w:r>
    </w:p>
    <w:p w:rsidRPr="00AD2361" w:rsidR="00AD2361" w:rsidP="00AD2361" w:rsidRDefault="00AD2361">
      <w:pPr>
        <w:spacing w:line="360" w:lineRule="auto"/>
        <w:jc w:val="both"/>
        <w:rPr>
          <w:rFonts w:ascii="Calibri" w:hAnsi="Calibri"/>
          <w:noProof w:val="0"/>
          <w:rtl/>
        </w:rPr>
      </w:pPr>
    </w:p>
    <w:p w:rsidRPr="00AD2361" w:rsidR="00AD2361" w:rsidP="00A662B9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לאור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המקובץ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מצאתי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האיזון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הראוי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בשקלול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הנימוקים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גם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יחד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הינו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בדמות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חיוב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הנתבע</w:t>
      </w:r>
      <w:r w:rsidRPr="00AD2361">
        <w:rPr>
          <w:rFonts w:asciiTheme="minorHAnsi" w:hAnsiTheme="minorHAnsi"/>
          <w:noProof w:val="0"/>
          <w:rtl/>
        </w:rPr>
        <w:t xml:space="preserve"> 2 </w:t>
      </w:r>
      <w:r w:rsidRPr="00AD2361">
        <w:rPr>
          <w:rFonts w:hint="eastAsia" w:asciiTheme="minorHAnsi" w:hAnsiTheme="minorHAnsi"/>
          <w:noProof w:val="0"/>
          <w:rtl/>
        </w:rPr>
        <w:t>בהוצאות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התובעת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בסך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="00A662B9">
        <w:rPr>
          <w:rFonts w:hint="cs" w:asciiTheme="minorHAnsi" w:hAnsiTheme="minorHAnsi"/>
          <w:noProof w:val="0"/>
          <w:rtl/>
        </w:rPr>
        <w:t>4,000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₪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אשר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ישולמו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תוך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="00A662B9">
        <w:rPr>
          <w:rFonts w:hint="cs" w:asciiTheme="minorHAnsi" w:hAnsiTheme="minorHAnsi"/>
          <w:noProof w:val="0"/>
          <w:rtl/>
        </w:rPr>
        <w:t>45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יום</w:t>
      </w:r>
      <w:r w:rsidRPr="00AD2361">
        <w:rPr>
          <w:rFonts w:asciiTheme="minorHAnsi" w:hAnsiTheme="minorHAnsi"/>
          <w:noProof w:val="0"/>
          <w:rtl/>
        </w:rPr>
        <w:t xml:space="preserve">, </w:t>
      </w:r>
      <w:r w:rsidRPr="00AD2361">
        <w:rPr>
          <w:rFonts w:hint="eastAsia" w:asciiTheme="minorHAnsi" w:hAnsiTheme="minorHAnsi"/>
          <w:noProof w:val="0"/>
          <w:rtl/>
        </w:rPr>
        <w:t>אחרת</w:t>
      </w:r>
      <w:r w:rsidRPr="00AD2361">
        <w:rPr>
          <w:rFonts w:asciiTheme="minorHAnsi" w:hAnsiTheme="minorHAnsi"/>
          <w:noProof w:val="0"/>
          <w:rtl/>
        </w:rPr>
        <w:t xml:space="preserve"> - </w:t>
      </w:r>
      <w:r w:rsidRPr="00AD2361">
        <w:rPr>
          <w:rFonts w:hint="eastAsia" w:asciiTheme="minorHAnsi" w:hAnsiTheme="minorHAnsi"/>
          <w:noProof w:val="0"/>
          <w:rtl/>
        </w:rPr>
        <w:t>יישאו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הפרשי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הצמדה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וריבית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כדין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עד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למועד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התשלום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בפועל</w:t>
      </w:r>
      <w:r w:rsidRPr="00AD2361">
        <w:rPr>
          <w:rFonts w:asciiTheme="minorHAnsi" w:hAnsiTheme="minorHAnsi"/>
          <w:noProof w:val="0"/>
          <w:rtl/>
        </w:rPr>
        <w:t>.</w:t>
      </w:r>
    </w:p>
    <w:p w:rsidRPr="00AD2361" w:rsidR="00AD2361" w:rsidP="00A662B9" w:rsidRDefault="00AD2361">
      <w:pPr>
        <w:spacing w:after="160" w:line="360" w:lineRule="auto"/>
        <w:jc w:val="both"/>
        <w:rPr>
          <w:rFonts w:asciiTheme="minorHAnsi" w:hAnsiTheme="minorHAnsi"/>
          <w:noProof w:val="0"/>
          <w:rtl/>
        </w:rPr>
      </w:pPr>
      <w:r w:rsidRPr="00AD2361">
        <w:rPr>
          <w:rFonts w:hint="eastAsia" w:asciiTheme="minorHAnsi" w:hAnsiTheme="minorHAnsi"/>
          <w:noProof w:val="0"/>
          <w:rtl/>
        </w:rPr>
        <w:t>מזכירות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בית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המשפט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תשלח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העתק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ההחלטה</w:t>
      </w:r>
      <w:r w:rsidRPr="00AD2361">
        <w:rPr>
          <w:rFonts w:asciiTheme="minorHAnsi" w:hAnsiTheme="minorHAnsi"/>
          <w:noProof w:val="0"/>
          <w:rtl/>
        </w:rPr>
        <w:t xml:space="preserve"> </w:t>
      </w:r>
      <w:r w:rsidRPr="00AD2361">
        <w:rPr>
          <w:rFonts w:hint="eastAsia" w:asciiTheme="minorHAnsi" w:hAnsiTheme="minorHAnsi"/>
          <w:noProof w:val="0"/>
          <w:rtl/>
        </w:rPr>
        <w:t>לצדדים</w:t>
      </w:r>
      <w:r w:rsidR="00A662B9">
        <w:rPr>
          <w:rFonts w:hint="cs" w:asciiTheme="minorHAnsi" w:hAnsiTheme="minorHAnsi"/>
          <w:noProof w:val="0"/>
          <w:rtl/>
        </w:rPr>
        <w:t>.</w:t>
      </w:r>
      <w:r w:rsidRPr="00AD2361">
        <w:rPr>
          <w:rFonts w:asciiTheme="minorHAnsi" w:hAnsiTheme="minorHAnsi"/>
          <w:noProof w:val="0"/>
          <w:rtl/>
        </w:rPr>
        <w:t xml:space="preserve"> 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64B0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09649" cy="485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be1e565e01f45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49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361" w:rsidRDefault="00AD23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4B08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4B08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361" w:rsidRDefault="00AD23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361" w:rsidRDefault="00AD236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D236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64B0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27997-10-15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החייל בע"מ נ' וקנין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361" w:rsidRDefault="00AD23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2421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C3467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15265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64B0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662B9"/>
    <w:rsid w:val="00A85E34"/>
    <w:rsid w:val="00A94B64"/>
    <w:rsid w:val="00AA3229"/>
    <w:rsid w:val="00AA7596"/>
    <w:rsid w:val="00AB5E52"/>
    <w:rsid w:val="00AC3B02"/>
    <w:rsid w:val="00AC3B7B"/>
    <w:rsid w:val="00AC5209"/>
    <w:rsid w:val="00AD2361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F27721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No Spacing"/>
    <w:uiPriority w:val="1"/>
    <w:qFormat/>
    <w:rsid w:val="00AD2361"/>
    <w:pPr>
      <w:bidi/>
    </w:pPr>
    <w:rPr>
      <w:rFonts w:ascii="David" w:hAnsi="David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be1e565e01f45f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055A4" w:rsidP="00D055A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055A4" w:rsidP="00D055A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055A4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5A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055A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055A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660</Words>
  <Characters>3305</Characters>
  <Application>Microsoft Office Word</Application>
  <DocSecurity>0</DocSecurity>
  <Lines>27</Lines>
  <Paragraphs>7</Paragraphs>
  <ScaleCrop>false</ScaleCrop>
  <Company>Microsoft Corporation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דנינו</cp:lastModifiedBy>
  <cp:revision>119</cp:revision>
  <dcterms:created xsi:type="dcterms:W3CDTF">2012-08-06T05:16:00Z</dcterms:created>
  <dcterms:modified xsi:type="dcterms:W3CDTF">2018-04-11T13:03:00Z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