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GoBack" w:displacedByCustomXml="next" w:id="0"/>
    <w:bookmarkEnd w:displacedByCustomXml="next" w:id="0"/>
    <w:sdt>
      <w:sdtPr>
        <w:rPr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rtl/>
            </w:rPr>
          </w:pPr>
          <w:r>
            <w:rPr>
              <w:b/>
              <w:bCs/>
              <w:noProof w:val="0"/>
              <w:sz w:val="26"/>
              <w:szCs w:val="26"/>
              <w:rtl/>
            </w:rPr>
            <w:t>12 אפריל 2018</w:t>
          </w:r>
        </w:p>
      </w:sdtContent>
    </w:sdt>
    <w:p w:rsidR="00694556" w:rsidRDefault="00694556">
      <w:pPr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2169"/>
        <w:gridCol w:w="3402"/>
      </w:tblGrid>
      <w:tr w:rsidRPr="00621052" w:rsidR="00694556" w:rsidTr="00B53E68">
        <w:trPr>
          <w:trHeight w:val="295"/>
          <w:jc w:val="center"/>
        </w:trPr>
        <w:tc>
          <w:tcPr>
            <w:tcW w:w="5418" w:type="dxa"/>
            <w:gridSpan w:val="2"/>
          </w:tcPr>
          <w:p w:rsidR="00694556" w:rsidRDefault="00FE735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  <w:p w:rsidRPr="00621052" w:rsidR="00C83425" w:rsidP="00A87FBC" w:rsidRDefault="00B53E68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B53E68">
              <w:rPr>
                <w:rFonts w:ascii="Arial" w:hAnsi="Arial"/>
                <w:b/>
                <w:bCs/>
                <w:sz w:val="28"/>
                <w:szCs w:val="28"/>
                <w:rtl/>
              </w:rPr>
              <w:t>סגנית הנשיאה</w:t>
            </w: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,</w:t>
            </w:r>
            <w:r w:rsidRPr="00B53E68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 השופטת ד"ר אריאלה גילצר – כץ</w:t>
            </w:r>
          </w:p>
        </w:tc>
        <w:tc>
          <w:tcPr>
            <w:tcW w:w="3402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="00621052" w:rsidP="00C03769" w:rsidRDefault="00621052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</w:p>
          <w:p w:rsidRPr="00621052" w:rsidR="00C03769" w:rsidP="00C03769" w:rsidRDefault="00C03769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621052" w:rsidR="00694556">
        <w:trPr>
          <w:jc w:val="center"/>
        </w:trPr>
        <w:tc>
          <w:tcPr>
            <w:tcW w:w="3249" w:type="dxa"/>
          </w:tcPr>
          <w:p w:rsidRPr="00621052" w:rsidR="00694556" w:rsidP="00621052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C03769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="00694556" w:rsidRDefault="00866D4C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B53E68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רינו סזר חיון</w:t>
                </w:r>
              </w:sdtContent>
            </w:sdt>
          </w:p>
          <w:p w:rsidRPr="00621052" w:rsidR="00621052" w:rsidP="00C03769" w:rsidRDefault="00621052">
            <w:pPr>
              <w:rPr>
                <w:b/>
                <w:bCs/>
                <w:noProof w:val="0"/>
                <w:sz w:val="28"/>
                <w:szCs w:val="28"/>
              </w:rPr>
            </w:pP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621052" w:rsidR="00694556">
        <w:trPr>
          <w:jc w:val="center"/>
        </w:trPr>
        <w:tc>
          <w:tcPr>
            <w:tcW w:w="3249" w:type="dxa"/>
          </w:tcPr>
          <w:p w:rsidRPr="00621052" w:rsidR="00694556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C03769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</w:t>
                </w:r>
                <w:r w:rsidR="00C03769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="00694556" w:rsidRDefault="00866D4C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B53E68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פרומרקטינג סרוויס וורלד וויד בע"מ</w:t>
                </w:r>
              </w:sdtContent>
            </w:sdt>
          </w:p>
          <w:p w:rsidRPr="00621052" w:rsidR="00621052" w:rsidP="00C03769" w:rsidRDefault="0062105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</w:tbl>
    <w:p w:rsidR="00694556" w:rsidRDefault="00694556"/>
    <w:p w:rsidR="00694556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="00694556" w:rsidP="00C83425" w:rsidRDefault="00C83425">
      <w:pPr>
        <w:tabs>
          <w:tab w:val="left" w:pos="1320"/>
        </w:tabs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ascii="Arial" w:hAnsi="Arial"/>
          <w:noProof w:val="0"/>
          <w:sz w:val="28"/>
          <w:szCs w:val="28"/>
          <w:rtl/>
        </w:rPr>
        <w:tab/>
      </w:r>
    </w:p>
    <w:p w:rsidRPr="00621052" w:rsidR="00C03769" w:rsidP="00C83425" w:rsidRDefault="00C03769">
      <w:pPr>
        <w:tabs>
          <w:tab w:val="left" w:pos="1320"/>
        </w:tabs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C03769" w:rsidR="00C03769" w:rsidP="00C03769" w:rsidRDefault="00C03769">
      <w:pPr>
        <w:bidi w:val="0"/>
        <w:spacing w:line="360" w:lineRule="auto"/>
        <w:ind w:left="720"/>
        <w:jc w:val="right"/>
        <w:rPr>
          <w:rFonts w:ascii="Arial" w:hAnsi="Arial"/>
          <w:noProof w:val="0"/>
          <w:sz w:val="28"/>
          <w:szCs w:val="28"/>
          <w:rtl/>
        </w:rPr>
      </w:pPr>
      <w:r w:rsidRPr="00C03769">
        <w:rPr>
          <w:rFonts w:ascii="Arial" w:hAnsi="Arial"/>
          <w:noProof w:val="0"/>
          <w:sz w:val="28"/>
          <w:szCs w:val="28"/>
          <w:rtl/>
        </w:rPr>
        <w:t>ניתן בזאת תוקף של פסק דין להסכם הפשרה אליו הגיעו הצדדים.</w:t>
      </w:r>
    </w:p>
    <w:p w:rsidRPr="00C03769" w:rsidR="00C03769" w:rsidP="00C03769" w:rsidRDefault="00C03769">
      <w:pPr>
        <w:bidi w:val="0"/>
        <w:spacing w:line="360" w:lineRule="auto"/>
        <w:ind w:left="720"/>
        <w:jc w:val="right"/>
        <w:rPr>
          <w:rFonts w:ascii="Arial" w:hAnsi="Arial"/>
          <w:noProof w:val="0"/>
          <w:sz w:val="28"/>
          <w:szCs w:val="28"/>
        </w:rPr>
      </w:pPr>
      <w:r w:rsidRPr="00C03769">
        <w:rPr>
          <w:rFonts w:ascii="Arial" w:hAnsi="Arial"/>
          <w:noProof w:val="0"/>
          <w:sz w:val="28"/>
          <w:szCs w:val="28"/>
          <w:rtl/>
        </w:rPr>
        <w:t>אין צו להוצאות.</w:t>
      </w:r>
    </w:p>
    <w:p w:rsidRPr="00C03769" w:rsidR="00C03769" w:rsidP="00C03769" w:rsidRDefault="00C03769">
      <w:pPr>
        <w:bidi w:val="0"/>
        <w:spacing w:line="360" w:lineRule="auto"/>
        <w:jc w:val="right"/>
        <w:rPr>
          <w:rFonts w:ascii="Arial" w:hAnsi="Arial"/>
          <w:noProof w:val="0"/>
          <w:sz w:val="28"/>
          <w:szCs w:val="28"/>
        </w:rPr>
      </w:pPr>
      <w:r w:rsidRPr="00C03769">
        <w:rPr>
          <w:rFonts w:ascii="Arial" w:hAnsi="Arial"/>
          <w:noProof w:val="0"/>
          <w:sz w:val="28"/>
          <w:szCs w:val="28"/>
          <w:rtl/>
        </w:rPr>
        <w:t xml:space="preserve">הדיון הקבוע ליום </w:t>
      </w:r>
      <w:r>
        <w:rPr>
          <w:rFonts w:hint="cs" w:ascii="Arial" w:hAnsi="Arial"/>
          <w:noProof w:val="0"/>
          <w:sz w:val="28"/>
          <w:szCs w:val="28"/>
          <w:rtl/>
        </w:rPr>
        <w:t>14</w:t>
      </w:r>
      <w:r w:rsidRPr="00C03769">
        <w:rPr>
          <w:rFonts w:ascii="Arial" w:hAnsi="Arial"/>
          <w:noProof w:val="0"/>
          <w:sz w:val="28"/>
          <w:szCs w:val="28"/>
          <w:rtl/>
        </w:rPr>
        <w:t>.</w:t>
      </w:r>
      <w:r>
        <w:rPr>
          <w:rFonts w:hint="cs" w:ascii="Arial" w:hAnsi="Arial"/>
          <w:noProof w:val="0"/>
          <w:sz w:val="28"/>
          <w:szCs w:val="28"/>
          <w:rtl/>
        </w:rPr>
        <w:t>5</w:t>
      </w:r>
      <w:r w:rsidRPr="00C03769">
        <w:rPr>
          <w:rFonts w:ascii="Arial" w:hAnsi="Arial"/>
          <w:noProof w:val="0"/>
          <w:sz w:val="28"/>
          <w:szCs w:val="28"/>
          <w:rtl/>
        </w:rPr>
        <w:t>.2018, מבוטל בזאת.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21052" w:rsidR="00C03769" w:rsidRDefault="00C03769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21052" w:rsidR="00694556" w:rsidP="00C03769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="00C03769">
        <w:rPr>
          <w:rFonts w:ascii="Arial" w:hAnsi="Arial"/>
          <w:b/>
          <w:bCs/>
          <w:noProof w:val="0"/>
          <w:sz w:val="28"/>
          <w:szCs w:val="28"/>
          <w:rtl/>
        </w:rPr>
        <w:t>,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בהעדר הצדדים</w:t>
      </w:r>
      <w:r w:rsidRPr="00621052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866D4C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340864" cy="4434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4b0aa35c9d348c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864" cy="44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66D4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66D4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66D4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4121E7">
      <w:rPr>
        <w:rFonts w:cs="FrankRuehl"/>
        <w:sz w:val="28"/>
        <w:szCs w:val="28"/>
      </w:rPr>
      <w:drawing>
        <wp:inline distT="0" distB="0" distL="0" distR="0" wp14:anchorId="7B04CE30" wp14:editId="02670A57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2"/>
      <w:gridCol w:w="3593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E7456E" w:rsidR="00694556" w:rsidP="00E7456E" w:rsidRDefault="00866D4C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B53E68">
                <w:rPr>
                  <w:b/>
                  <w:bCs/>
                  <w:noProof w:val="0"/>
                  <w:sz w:val="26"/>
                  <w:szCs w:val="26"/>
                  <w:rtl/>
                </w:rPr>
                <w:t>ד"מ</w:t>
              </w:r>
            </w:sdtContent>
          </w:sdt>
          <w:r w:rsidR="006210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B53E68">
                <w:rPr>
                  <w:b/>
                  <w:bCs/>
                  <w:noProof w:val="0"/>
                  <w:sz w:val="26"/>
                  <w:szCs w:val="26"/>
                  <w:rtl/>
                </w:rPr>
                <w:t>9408-01-18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0354"/>
    <o:shapelayout v:ext="edit">
      <o:idmap v:ext="edit" data="9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4234E"/>
    <w:rsid w:val="001662E3"/>
    <w:rsid w:val="001C4003"/>
    <w:rsid w:val="0025187E"/>
    <w:rsid w:val="0036110A"/>
    <w:rsid w:val="003C4C40"/>
    <w:rsid w:val="004121E7"/>
    <w:rsid w:val="004E6E3C"/>
    <w:rsid w:val="00547DB7"/>
    <w:rsid w:val="00621052"/>
    <w:rsid w:val="00622BAA"/>
    <w:rsid w:val="00671BD5"/>
    <w:rsid w:val="006805C1"/>
    <w:rsid w:val="00694556"/>
    <w:rsid w:val="006E1A53"/>
    <w:rsid w:val="007C4F95"/>
    <w:rsid w:val="00820005"/>
    <w:rsid w:val="00866D4C"/>
    <w:rsid w:val="008A58D0"/>
    <w:rsid w:val="00903896"/>
    <w:rsid w:val="00A87FBC"/>
    <w:rsid w:val="00A90516"/>
    <w:rsid w:val="00B53E68"/>
    <w:rsid w:val="00B80CBD"/>
    <w:rsid w:val="00BF4C06"/>
    <w:rsid w:val="00C03769"/>
    <w:rsid w:val="00C2257A"/>
    <w:rsid w:val="00C83425"/>
    <w:rsid w:val="00D53924"/>
    <w:rsid w:val="00D96D8C"/>
    <w:rsid w:val="00E522BC"/>
    <w:rsid w:val="00E54642"/>
    <w:rsid w:val="00E65BE4"/>
    <w:rsid w:val="00E7456E"/>
    <w:rsid w:val="00E8157F"/>
    <w:rsid w:val="00E97908"/>
    <w:rsid w:val="00F0077A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."/>
  <w:listSeparator w:val=","/>
  <w15:docId w15:val="{5C12132A-3BDD-468F-AAEE-2C3F9091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04b0aa35c9d348c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ד''ר אריאלה גילצר-כץ</cp:lastModifiedBy>
  <cp:revision>19</cp:revision>
  <dcterms:created xsi:type="dcterms:W3CDTF">2012-08-06T01:26:00Z</dcterms:created>
  <dcterms:modified xsi:type="dcterms:W3CDTF">2018-04-12T09:58:00Z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