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767157" w:rsidR="00694556">
        <w:trPr>
          <w:jc w:val="center"/>
        </w:trPr>
        <w:tc>
          <w:tcPr>
            <w:tcW w:w="743" w:type="dxa"/>
          </w:tcPr>
          <w:p w:rsidRPr="00767157" w:rsidR="00694556" w:rsidRDefault="00005C8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name="_GoBack" w:id="0"/>
            <w:bookmarkEnd w:id="0"/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767157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767157" w:rsidR="00694556" w:rsidRDefault="00005C8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7726305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767157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43528388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נוהאד חסן</w:t>
                </w:r>
              </w:sdtContent>
            </w:sdt>
          </w:p>
          <w:p w:rsidRPr="00767157"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DD35E2" w:rsidR="00694556">
        <w:trPr>
          <w:jc w:val="center"/>
        </w:trPr>
        <w:tc>
          <w:tcPr>
            <w:tcW w:w="3249" w:type="dxa"/>
            <w:gridSpan w:val="2"/>
          </w:tcPr>
          <w:p w:rsidRPr="00DD35E2" w:rsidR="00694556" w:rsidP="00DD35E2" w:rsidRDefault="000E65B2">
            <w:pPr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 w:rsidRPr="00DD35E2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159120089"/>
                <w:text w:multiLine="1"/>
              </w:sdtPr>
              <w:sdtEndPr/>
              <w:sdtContent>
                <w:r w:rsidRPr="00DD35E2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תובע</w:t>
                </w:r>
              </w:sdtContent>
            </w:sdt>
            <w:r w:rsidRPr="00DD35E2">
              <w:rPr>
                <w:rFonts w:ascii="Arial" w:hAnsi="Arial"/>
                <w:b/>
                <w:bCs/>
                <w:sz w:val="26"/>
                <w:szCs w:val="26"/>
                <w:u w:val="single"/>
              </w:rPr>
              <w:t>:</w:t>
            </w:r>
          </w:p>
        </w:tc>
        <w:tc>
          <w:tcPr>
            <w:tcW w:w="5571" w:type="dxa"/>
          </w:tcPr>
          <w:p w:rsidRPr="00DD35E2" w:rsidR="00694556" w:rsidRDefault="00232B4B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1784104377"/>
                <w:text w:multiLine="1"/>
              </w:sdtPr>
              <w:sdtEndPr/>
              <w:sdtContent>
                <w:r w:rsidRPr="00DD35E2" w:rsidR="0076715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אברהם שלום</w:t>
                </w:r>
                <w:r w:rsidRPr="00DD35E2" w:rsidR="00DD35E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, ת.ז.</w:t>
                </w:r>
              </w:sdtContent>
            </w:sdt>
            <w:r w:rsidRPr="00DD35E2" w:rsidR="000E6DE4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2316"/>
                <w:tag w:val="2316"/>
                <w:id w:val="-1576820552"/>
                <w:text w:multiLine="1"/>
              </w:sdtPr>
              <w:sdtEndPr/>
              <w:sdtContent>
                <w:r w:rsidRPr="00DD35E2" w:rsidR="0076715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029737400</w:t>
                </w:r>
              </w:sdtContent>
            </w:sdt>
          </w:p>
          <w:p w:rsidRPr="00DD35E2" w:rsidR="000E65B2" w:rsidRDefault="000E65B2">
            <w:pPr>
              <w:rPr>
                <w:sz w:val="26"/>
                <w:szCs w:val="26"/>
                <w:rtl/>
              </w:rPr>
            </w:pPr>
            <w:r w:rsidRPr="00DD35E2">
              <w:rPr>
                <w:rFonts w:hint="cs"/>
                <w:sz w:val="26"/>
                <w:szCs w:val="26"/>
                <w:rtl/>
              </w:rPr>
              <w:t>ע"י ב"כ עוה"ד</w:t>
            </w:r>
            <w:r w:rsidRPr="00DD35E2" w:rsidR="00DD35E2">
              <w:rPr>
                <w:rFonts w:hint="cs"/>
                <w:sz w:val="26"/>
                <w:szCs w:val="26"/>
                <w:rtl/>
              </w:rPr>
              <w:t xml:space="preserve"> עמית קמפף</w:t>
            </w:r>
          </w:p>
        </w:tc>
      </w:tr>
      <w:tr w:rsidRPr="00DD35E2" w:rsidR="00694556">
        <w:trPr>
          <w:jc w:val="center"/>
        </w:trPr>
        <w:tc>
          <w:tcPr>
            <w:tcW w:w="8820" w:type="dxa"/>
            <w:gridSpan w:val="3"/>
          </w:tcPr>
          <w:p w:rsidRPr="00DD35E2" w:rsidR="00694556" w:rsidRDefault="00694556">
            <w:pPr>
              <w:rPr>
                <w:rFonts w:ascii="Arial" w:hAnsi="Arial"/>
                <w:b/>
                <w:bCs/>
                <w:sz w:val="10"/>
                <w:szCs w:val="10"/>
                <w:rtl/>
              </w:rPr>
            </w:pPr>
          </w:p>
          <w:p w:rsidRPr="00DD35E2" w:rsidR="00694556" w:rsidRDefault="00361C9D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D35E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-</w:t>
            </w:r>
          </w:p>
          <w:p w:rsidRPr="00DD35E2" w:rsidR="00694556" w:rsidRDefault="00694556">
            <w:pPr>
              <w:rPr>
                <w:rFonts w:ascii="Arial" w:hAnsi="Arial"/>
                <w:b/>
                <w:bCs/>
                <w:sz w:val="6"/>
                <w:szCs w:val="6"/>
              </w:rPr>
            </w:pPr>
          </w:p>
        </w:tc>
      </w:tr>
      <w:tr w:rsidRPr="00DD35E2" w:rsidR="00694556">
        <w:trPr>
          <w:jc w:val="center"/>
        </w:trPr>
        <w:tc>
          <w:tcPr>
            <w:tcW w:w="3249" w:type="dxa"/>
            <w:gridSpan w:val="2"/>
          </w:tcPr>
          <w:p w:rsidRPr="00DD35E2" w:rsidR="00694556" w:rsidP="00DD35E2" w:rsidRDefault="000E65B2">
            <w:pPr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 w:rsidRPr="00DD35E2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1595283034"/>
                <w:text w:multiLine="1"/>
              </w:sdtPr>
              <w:sdtEndPr/>
              <w:sdtContent>
                <w:r w:rsidRPr="00DD35E2">
                  <w:rPr>
                    <w:rFonts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נתבע</w:t>
                </w:r>
              </w:sdtContent>
            </w:sdt>
            <w:r w:rsidRPr="00DD35E2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Pr="00DD35E2" w:rsidR="00DD35E2" w:rsidP="00FC3474" w:rsidRDefault="00DD35E2">
            <w:pPr>
              <w:rPr>
                <w:b/>
                <w:bCs/>
                <w:sz w:val="26"/>
                <w:szCs w:val="26"/>
                <w:rtl/>
              </w:rPr>
            </w:pPr>
            <w:r w:rsidRPr="00DD35E2">
              <w:rPr>
                <w:b/>
                <w:bCs/>
                <w:sz w:val="26"/>
                <w:szCs w:val="26"/>
                <w:rtl/>
              </w:rPr>
              <w:t>המוסד לביטוח לאומי</w:t>
            </w:r>
          </w:p>
          <w:p w:rsidRPr="00DD35E2" w:rsidR="00DD35E2" w:rsidP="00FC3474" w:rsidRDefault="00DD35E2">
            <w:pPr>
              <w:rPr>
                <w:sz w:val="26"/>
                <w:szCs w:val="26"/>
                <w:rtl/>
              </w:rPr>
            </w:pPr>
            <w:r w:rsidRPr="00DD35E2">
              <w:rPr>
                <w:rFonts w:hint="cs"/>
                <w:sz w:val="26"/>
                <w:szCs w:val="26"/>
                <w:rtl/>
              </w:rPr>
              <w:t xml:space="preserve">באמצעות </w:t>
            </w:r>
            <w:r w:rsidRPr="00DD35E2">
              <w:rPr>
                <w:sz w:val="26"/>
                <w:szCs w:val="26"/>
                <w:rtl/>
              </w:rPr>
              <w:t>המחלקה המשפטית</w:t>
            </w:r>
          </w:p>
          <w:p w:rsidRPr="00DD35E2" w:rsidR="00DD35E2" w:rsidP="00FC3474" w:rsidRDefault="00DD35E2">
            <w:pPr>
              <w:rPr>
                <w:sz w:val="26"/>
                <w:szCs w:val="26"/>
                <w:rtl/>
              </w:rPr>
            </w:pPr>
            <w:r w:rsidRPr="00DD35E2">
              <w:rPr>
                <w:sz w:val="26"/>
                <w:szCs w:val="26"/>
                <w:rtl/>
              </w:rPr>
              <w:t>רח' פלי"ם 8, חיפה 33095</w:t>
            </w:r>
          </w:p>
          <w:p w:rsidRPr="00DD35E2" w:rsidR="000E65B2" w:rsidP="00DD35E2" w:rsidRDefault="00DD35E2">
            <w:pPr>
              <w:jc w:val="both"/>
              <w:rPr>
                <w:sz w:val="26"/>
                <w:szCs w:val="26"/>
                <w:rtl/>
              </w:rPr>
            </w:pPr>
            <w:r w:rsidRPr="00DD35E2">
              <w:rPr>
                <w:sz w:val="26"/>
                <w:szCs w:val="26"/>
                <w:rtl/>
              </w:rPr>
              <w:t>טל' 04-85447</w:t>
            </w:r>
            <w:r w:rsidRPr="00DD35E2">
              <w:rPr>
                <w:rFonts w:hint="cs"/>
                <w:sz w:val="26"/>
                <w:szCs w:val="26"/>
                <w:rtl/>
              </w:rPr>
              <w:t>81</w:t>
            </w:r>
            <w:r w:rsidRPr="00DD35E2">
              <w:rPr>
                <w:sz w:val="26"/>
                <w:szCs w:val="26"/>
                <w:rtl/>
              </w:rPr>
              <w:t xml:space="preserve"> פקס' 04-8134931</w:t>
            </w:r>
          </w:p>
        </w:tc>
      </w:tr>
    </w:tbl>
    <w:p w:rsidRPr="00767157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67157" w:rsidR="00694556">
        <w:trPr>
          <w:jc w:val="center"/>
        </w:trPr>
        <w:tc>
          <w:tcPr>
            <w:tcW w:w="8820" w:type="dxa"/>
          </w:tcPr>
          <w:p w:rsidRPr="00767157" w:rsidR="00694556" w:rsidP="00DD35E2" w:rsidRDefault="00180519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DD35E2">
              <w:rPr>
                <w:rFonts w:hint="cs" w:ascii="Arial" w:hAnsi="Arial"/>
                <w:b/>
                <w:bCs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Pr="0058730A" w:rsidR="00DD35E2" w:rsidP="00DD35E2" w:rsidRDefault="00DD35E2">
      <w:pPr>
        <w:pStyle w:val="affffc"/>
        <w:numPr>
          <w:ilvl w:val="0"/>
          <w:numId w:val="11"/>
        </w:numPr>
        <w:spacing w:before="120" w:line="360" w:lineRule="auto"/>
        <w:ind w:left="509" w:hanging="425"/>
        <w:contextualSpacing w:val="0"/>
        <w:jc w:val="both"/>
      </w:pPr>
      <w:r w:rsidRPr="0058730A">
        <w:rPr>
          <w:rFonts w:hint="cs"/>
          <w:b/>
          <w:bCs/>
          <w:u w:val="single"/>
          <w:rtl/>
        </w:rPr>
        <w:t xml:space="preserve">התיק נקבע להוכחות ליום  </w:t>
      </w:r>
      <w:r>
        <w:rPr>
          <w:rFonts w:hint="cs"/>
          <w:b/>
          <w:bCs/>
          <w:u w:val="single"/>
          <w:rtl/>
        </w:rPr>
        <w:t>31.10.18,</w:t>
      </w:r>
      <w:r w:rsidRPr="0058730A">
        <w:rPr>
          <w:rFonts w:hint="cs"/>
          <w:b/>
          <w:bCs/>
          <w:u w:val="single"/>
          <w:rtl/>
        </w:rPr>
        <w:t xml:space="preserve">  בשעה </w:t>
      </w:r>
      <w:r>
        <w:rPr>
          <w:rFonts w:hint="cs"/>
          <w:b/>
          <w:bCs/>
          <w:u w:val="single"/>
          <w:rtl/>
        </w:rPr>
        <w:t>11:00.</w:t>
      </w:r>
    </w:p>
    <w:p w:rsidRPr="0058730A" w:rsidR="00DD35E2" w:rsidP="00DD35E2" w:rsidRDefault="00DD35E2">
      <w:pPr>
        <w:pStyle w:val="affffc"/>
        <w:numPr>
          <w:ilvl w:val="0"/>
          <w:numId w:val="11"/>
        </w:numPr>
        <w:tabs>
          <w:tab w:val="left" w:pos="509"/>
        </w:tabs>
        <w:spacing w:before="120" w:line="360" w:lineRule="auto"/>
        <w:ind w:left="509" w:hanging="425"/>
        <w:contextualSpacing w:val="0"/>
        <w:jc w:val="both"/>
      </w:pPr>
      <w:r>
        <w:rPr>
          <w:rFonts w:hint="cs"/>
          <w:rtl/>
        </w:rPr>
        <w:t>ב"כ התובע</w:t>
      </w:r>
      <w:r w:rsidRPr="0058730A">
        <w:rPr>
          <w:rFonts w:hint="cs"/>
          <w:rtl/>
        </w:rPr>
        <w:t xml:space="preserve"> ימציא</w:t>
      </w:r>
      <w:r>
        <w:rPr>
          <w:rFonts w:hint="cs"/>
          <w:rtl/>
        </w:rPr>
        <w:t xml:space="preserve"> למחלקה המשפטית של הנתבע, העתק </w:t>
      </w:r>
      <w:r w:rsidRPr="0058730A">
        <w:rPr>
          <w:rFonts w:hint="cs"/>
          <w:rtl/>
        </w:rPr>
        <w:t>כתב-התביעה על נספחיו בצירוף החלטתי זו, במסירה אישית, תוך 10 יום מהיום, וימציא למזכירות בית-הדין העתק אישור המסירה עד לאותו מועד.</w:t>
      </w:r>
    </w:p>
    <w:p w:rsidRPr="0058730A" w:rsidR="00DD35E2" w:rsidP="00DD35E2" w:rsidRDefault="00DD35E2">
      <w:pPr>
        <w:pStyle w:val="affffc"/>
        <w:numPr>
          <w:ilvl w:val="0"/>
          <w:numId w:val="11"/>
        </w:numPr>
        <w:tabs>
          <w:tab w:val="left" w:pos="509"/>
        </w:tabs>
        <w:spacing w:before="120" w:line="360" w:lineRule="auto"/>
        <w:ind w:left="935" w:hanging="851"/>
        <w:contextualSpacing w:val="0"/>
        <w:jc w:val="both"/>
      </w:pPr>
      <w:r w:rsidRPr="0058730A">
        <w:rPr>
          <w:rFonts w:hint="cs"/>
          <w:rtl/>
        </w:rPr>
        <w:t xml:space="preserve">א. </w:t>
      </w:r>
      <w:r w:rsidRPr="0058730A">
        <w:rPr>
          <w:rFonts w:hint="cs"/>
          <w:rtl/>
        </w:rPr>
        <w:tab/>
        <w:t xml:space="preserve">הנתבע יגיש כתב הגנה מטעמו עד ליום </w:t>
      </w:r>
      <w:r>
        <w:rPr>
          <w:rFonts w:hint="cs"/>
          <w:b/>
          <w:bCs/>
          <w:u w:val="single"/>
          <w:rtl/>
        </w:rPr>
        <w:t>12.6.18</w:t>
      </w:r>
      <w:r w:rsidRPr="0058730A">
        <w:rPr>
          <w:rFonts w:hint="cs"/>
          <w:rtl/>
        </w:rPr>
        <w:t xml:space="preserve">  ויצרף לכתב ההגנה את כל חומר החקירה שעמד בבסיס החלטתו נשוא התביעה, עם העתק במישרין לתובע. </w:t>
      </w:r>
    </w:p>
    <w:p w:rsidRPr="0058730A" w:rsidR="00DD35E2" w:rsidP="00920705" w:rsidRDefault="00DD35E2">
      <w:pPr>
        <w:tabs>
          <w:tab w:val="left" w:pos="509"/>
        </w:tabs>
        <w:spacing w:before="120" w:line="360" w:lineRule="auto"/>
        <w:ind w:left="935" w:hanging="851"/>
        <w:jc w:val="both"/>
      </w:pPr>
      <w:r w:rsidRPr="0058730A">
        <w:rPr>
          <w:rFonts w:hint="cs"/>
          <w:rtl/>
        </w:rPr>
        <w:tab/>
        <w:t xml:space="preserve">ב. </w:t>
      </w:r>
      <w:r w:rsidRPr="0058730A">
        <w:rPr>
          <w:rFonts w:hint="cs"/>
          <w:rtl/>
        </w:rPr>
        <w:tab/>
        <w:t>תשומת לב הנתבע לאמור בתקנה 29(א) לתקנות בית הדין לעבודה (סדרי דין), תשנ"ב-1991, ואשר לפיה: "כתב ההגנה יכלול תגובה לכל טענה שנתעוררה בכתב התביעה, ולא די בהכחשה סתמית אלא צריך המגיש להרצות טענתו במפורש".</w:t>
      </w:r>
    </w:p>
    <w:p w:rsidRPr="0058730A" w:rsidR="00DD35E2" w:rsidP="00DD35E2" w:rsidRDefault="00DD35E2">
      <w:pPr>
        <w:pStyle w:val="affffc"/>
        <w:numPr>
          <w:ilvl w:val="0"/>
          <w:numId w:val="11"/>
        </w:numPr>
        <w:spacing w:before="120" w:line="360" w:lineRule="auto"/>
        <w:ind w:left="509" w:hanging="425"/>
        <w:contextualSpacing w:val="0"/>
        <w:jc w:val="both"/>
      </w:pPr>
      <w:r>
        <w:rPr>
          <w:rFonts w:hint="cs"/>
          <w:rtl/>
        </w:rPr>
        <w:t>על התובע</w:t>
      </w:r>
      <w:r w:rsidRPr="0058730A">
        <w:rPr>
          <w:rFonts w:hint="cs"/>
          <w:rtl/>
        </w:rPr>
        <w:t xml:space="preserve"> להגיש תצה</w:t>
      </w:r>
      <w:r>
        <w:rPr>
          <w:rFonts w:hint="cs"/>
          <w:rtl/>
        </w:rPr>
        <w:t>ירי עדות ראשית התומכים בתביעתו</w:t>
      </w:r>
      <w:r w:rsidRPr="0058730A">
        <w:rPr>
          <w:rFonts w:hint="cs"/>
          <w:rtl/>
        </w:rPr>
        <w:t xml:space="preserve">, וזאת עד ליום </w:t>
      </w:r>
      <w:r>
        <w:rPr>
          <w:rFonts w:hint="cs"/>
          <w:b/>
          <w:bCs/>
          <w:u w:val="single"/>
          <w:rtl/>
        </w:rPr>
        <w:t>13.8.18</w:t>
      </w:r>
      <w:r w:rsidRPr="0058730A">
        <w:rPr>
          <w:rFonts w:hint="cs"/>
          <w:rtl/>
        </w:rPr>
        <w:t xml:space="preserve">  ולצרף לתצהירים את כל המסמכים הרלוונטיים אשר בכוונתו להסתמך עליהם במסגרת תביעה זו, עם העתק במישרין לנתבע.</w:t>
      </w:r>
    </w:p>
    <w:p w:rsidRPr="0058730A" w:rsidR="00DD35E2" w:rsidP="00920705" w:rsidRDefault="00DD35E2">
      <w:pPr>
        <w:pStyle w:val="affffc"/>
        <w:spacing w:before="120" w:line="360" w:lineRule="auto"/>
        <w:ind w:left="509"/>
        <w:contextualSpacing w:val="0"/>
        <w:jc w:val="both"/>
        <w:rPr>
          <w:rtl/>
        </w:rPr>
      </w:pPr>
      <w:r w:rsidRPr="0058730A">
        <w:rPr>
          <w:rFonts w:hint="cs"/>
          <w:u w:val="single"/>
          <w:rtl/>
        </w:rPr>
        <w:t>ככל שלא יוגשו התצהירים במועד - תמחק התביעה ללא התראה נוספת</w:t>
      </w:r>
      <w:r w:rsidRPr="0058730A">
        <w:rPr>
          <w:rFonts w:hint="cs"/>
          <w:rtl/>
        </w:rPr>
        <w:t xml:space="preserve">. </w:t>
      </w:r>
    </w:p>
    <w:p w:rsidRPr="0058730A" w:rsidR="00DD35E2" w:rsidP="00DD35E2" w:rsidRDefault="00DD35E2">
      <w:pPr>
        <w:pStyle w:val="affffc"/>
        <w:numPr>
          <w:ilvl w:val="0"/>
          <w:numId w:val="11"/>
        </w:numPr>
        <w:spacing w:before="120" w:line="360" w:lineRule="auto"/>
        <w:ind w:left="509" w:hanging="425"/>
        <w:contextualSpacing w:val="0"/>
        <w:jc w:val="both"/>
        <w:rPr>
          <w:rtl/>
        </w:rPr>
      </w:pPr>
      <w:r w:rsidRPr="0058730A">
        <w:rPr>
          <w:rFonts w:hint="cs"/>
          <w:b/>
          <w:bCs/>
          <w:rtl/>
        </w:rPr>
        <w:t>הנתבע ידאג להזמין את כל החומר הרפואי הרלוונטי לתיק</w:t>
      </w:r>
      <w:r w:rsidRPr="0058730A">
        <w:rPr>
          <w:rFonts w:hint="cs"/>
          <w:rtl/>
        </w:rPr>
        <w:t>.</w:t>
      </w:r>
    </w:p>
    <w:p w:rsidRPr="009C7FD0" w:rsidR="00DD35E2" w:rsidP="00DD35E2" w:rsidRDefault="00DD35E2">
      <w:pPr>
        <w:pStyle w:val="affffc"/>
        <w:numPr>
          <w:ilvl w:val="0"/>
          <w:numId w:val="11"/>
        </w:numPr>
        <w:spacing w:before="120"/>
        <w:ind w:left="509" w:hanging="425"/>
        <w:contextualSpacing w:val="0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58730A">
        <w:rPr>
          <w:rFonts w:hint="cs"/>
          <w:b/>
          <w:bCs/>
          <w:u w:val="single"/>
          <w:rtl/>
        </w:rPr>
        <w:t xml:space="preserve">לעיון ביום </w:t>
      </w:r>
      <w:r>
        <w:rPr>
          <w:rFonts w:hint="cs"/>
          <w:b/>
          <w:bCs/>
          <w:u w:val="single"/>
          <w:rtl/>
        </w:rPr>
        <w:t>20.8.18.</w:t>
      </w:r>
    </w:p>
    <w:p w:rsidRPr="00377041" w:rsidR="00DD35E2" w:rsidP="007D38C0" w:rsidRDefault="00DD35E2">
      <w:pPr>
        <w:ind w:hanging="636"/>
        <w:rPr>
          <w:noProof/>
          <w:rtl/>
        </w:rPr>
      </w:pPr>
    </w:p>
    <w:p w:rsidRPr="00377041" w:rsidR="00DD35E2" w:rsidP="007D38C0" w:rsidRDefault="00DD35E2">
      <w:pPr>
        <w:ind w:hanging="636"/>
        <w:rPr>
          <w:rtl/>
        </w:rPr>
      </w:pPr>
    </w:p>
    <w:p w:rsidRPr="00DD35E2" w:rsidR="00694556" w:rsidP="00DD35E2" w:rsidRDefault="0043502B">
      <w:pPr>
        <w:spacing w:line="360" w:lineRule="auto"/>
        <w:jc w:val="both"/>
        <w:rPr>
          <w:rFonts w:ascii="Arial" w:hAnsi="Arial"/>
          <w:b/>
          <w:bCs/>
          <w:sz w:val="26"/>
          <w:szCs w:val="26"/>
          <w:rtl/>
        </w:rPr>
      </w:pPr>
      <w:r w:rsidRPr="00DD35E2">
        <w:rPr>
          <w:rFonts w:ascii="Arial" w:hAnsi="Arial"/>
          <w:b/>
          <w:bCs/>
          <w:sz w:val="26"/>
          <w:szCs w:val="26"/>
          <w:rtl/>
        </w:rPr>
        <w:t>נית</w:t>
      </w:r>
      <w:r w:rsidRPr="00DD35E2">
        <w:rPr>
          <w:rFonts w:hint="cs" w:ascii="Arial" w:hAnsi="Arial"/>
          <w:b/>
          <w:bCs/>
          <w:sz w:val="26"/>
          <w:szCs w:val="26"/>
          <w:rtl/>
        </w:rPr>
        <w:t>נה</w:t>
      </w:r>
      <w:r w:rsidRPr="00DD35E2" w:rsidR="00005C8B">
        <w:rPr>
          <w:rFonts w:ascii="Arial" w:hAnsi="Arial"/>
          <w:b/>
          <w:bCs/>
          <w:sz w:val="26"/>
          <w:szCs w:val="26"/>
          <w:rtl/>
        </w:rPr>
        <w:t xml:space="preserve"> היום,</w:t>
      </w:r>
      <w:r w:rsidRPr="00DD35E2" w:rsidR="000E65B2">
        <w:rPr>
          <w:rFonts w:hint="cs" w:ascii="Arial" w:hAnsi="Arial"/>
          <w:b/>
          <w:bCs/>
          <w:sz w:val="26"/>
          <w:szCs w:val="26"/>
          <w:rtl/>
        </w:rPr>
        <w:t xml:space="preserve"> </w:t>
      </w:r>
      <w:sdt>
        <w:sdtPr>
          <w:rPr>
            <w:sz w:val="26"/>
            <w:szCs w:val="26"/>
            <w:rtl/>
          </w:rPr>
          <w:alias w:val="1455"/>
          <w:tag w:val="1455"/>
          <w:id w:val="1376356334"/>
          <w:text w:multiLine="1"/>
        </w:sdtPr>
        <w:sdtEndPr/>
        <w:sdtContent>
          <w:r>
            <w:rPr>
              <w:rFonts w:ascii="Arial" w:hAnsi="Arial"/>
              <w:b/>
              <w:bCs/>
              <w:sz w:val="26"/>
              <w:szCs w:val="26"/>
              <w:rtl/>
            </w:rPr>
            <w:t>כ"ד ניסן תשע"ח</w:t>
          </w:r>
        </w:sdtContent>
      </w:sdt>
      <w:r w:rsidRPr="00DD35E2" w:rsidR="00005C8B">
        <w:rPr>
          <w:rFonts w:ascii="Arial" w:hAnsi="Arial"/>
          <w:b/>
          <w:bCs/>
          <w:sz w:val="26"/>
          <w:szCs w:val="26"/>
          <w:rtl/>
        </w:rPr>
        <w:t xml:space="preserve">, </w:t>
      </w:r>
      <w:sdt>
        <w:sdtPr>
          <w:rPr>
            <w:sz w:val="26"/>
            <w:szCs w:val="26"/>
            <w:rtl/>
          </w:rPr>
          <w:alias w:val="1456"/>
          <w:tag w:val="1456"/>
          <w:id w:val="631755553"/>
          <w:text w:multiLine="1"/>
        </w:sdtPr>
        <w:sdtEndPr/>
        <w:sdtContent>
          <w:r>
            <w:rPr>
              <w:rFonts w:ascii="Arial" w:hAnsi="Arial"/>
              <w:b/>
              <w:bCs/>
              <w:sz w:val="26"/>
              <w:szCs w:val="26"/>
              <w:rtl/>
            </w:rPr>
            <w:t>09 אפריל 2018</w:t>
          </w:r>
        </w:sdtContent>
      </w:sdt>
      <w:r w:rsidRPr="00DD35E2" w:rsidR="00005C8B">
        <w:rPr>
          <w:rFonts w:ascii="Arial" w:hAnsi="Arial"/>
          <w:b/>
          <w:bCs/>
          <w:sz w:val="26"/>
          <w:szCs w:val="26"/>
          <w:rtl/>
        </w:rPr>
        <w:t>, בהעדר הצדדים</w:t>
      </w:r>
      <w:r w:rsidRPr="00DD35E2" w:rsidR="00361C9D">
        <w:rPr>
          <w:rFonts w:hint="cs" w:ascii="Arial" w:hAnsi="Arial"/>
          <w:b/>
          <w:bCs/>
          <w:sz w:val="26"/>
          <w:szCs w:val="26"/>
          <w:rtl/>
        </w:rPr>
        <w:t xml:space="preserve"> ות</w:t>
      </w:r>
      <w:r w:rsidRPr="00DD35E2" w:rsidR="000E65B2">
        <w:rPr>
          <w:rFonts w:hint="cs" w:ascii="Arial" w:hAnsi="Arial"/>
          <w:b/>
          <w:bCs/>
          <w:sz w:val="26"/>
          <w:szCs w:val="26"/>
          <w:rtl/>
        </w:rPr>
        <w:t>ישלח אליהם</w:t>
      </w:r>
      <w:r w:rsidRPr="00DD35E2" w:rsidR="00005C8B">
        <w:rPr>
          <w:rFonts w:ascii="Arial" w:hAnsi="Arial"/>
          <w:b/>
          <w:bCs/>
          <w:sz w:val="26"/>
          <w:szCs w:val="26"/>
          <w:rtl/>
        </w:rPr>
        <w:t>.</w:t>
      </w:r>
    </w:p>
    <w:p w:rsidRPr="00767157" w:rsidR="00694556" w:rsidP="00DD35E2" w:rsidRDefault="00232B4B">
      <w:pPr>
        <w:spacing w:line="360" w:lineRule="auto"/>
        <w:ind w:left="504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66850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78eecf5b8bf406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67157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B25CEE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32B4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32B4B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32B4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A1332F">
      <w:rPr>
        <w:rFonts w:cs="FrankRuehl"/>
        <w:noProof/>
        <w:sz w:val="28"/>
        <w:szCs w:val="28"/>
      </w:rPr>
      <w:drawing>
        <wp:inline distT="0" distB="0" distL="0" distR="0" wp14:anchorId="0D442A05" wp14:editId="0B0CC75A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tc>
        <w:tcPr>
          <w:tcW w:w="8721" w:type="dxa"/>
          <w:gridSpan w:val="2"/>
        </w:tcPr>
        <w:p w:rsidR="00694556" w:rsidRDefault="008D7C52">
          <w:pPr>
            <w:pStyle w:val="a5"/>
            <w:jc w:val="center"/>
            <w:rPr>
              <w:rFonts w:ascii="Tahoma" w:hAnsi="Tahoma" w:cs="Tahoma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בבית-הדין האזורי לעבודה בחיפה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DD35E2" w:rsidR="00694556" w:rsidP="00DD35E2" w:rsidRDefault="00232B4B">
          <w:pPr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91913708"/>
              <w:text w:multiLine="1"/>
            </w:sdtPr>
            <w:sdtEndPr/>
            <w:sdtContent>
              <w:r w:rsidR="00767157">
                <w:rPr>
                  <w:b/>
                  <w:bCs/>
                  <w:sz w:val="26"/>
                  <w:szCs w:val="26"/>
                  <w:rtl/>
                </w:rPr>
                <w:t>ב"ל</w:t>
              </w:r>
            </w:sdtContent>
          </w:sdt>
          <w:r w:rsidR="008D7C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7464731"/>
              <w:text w:multiLine="1"/>
            </w:sdtPr>
            <w:sdtEndPr/>
            <w:sdtContent>
              <w:r w:rsidR="00767157">
                <w:rPr>
                  <w:b/>
                  <w:bCs/>
                  <w:sz w:val="26"/>
                  <w:szCs w:val="26"/>
                  <w:rtl/>
                </w:rPr>
                <w:t>9282-04-18</w:t>
              </w:r>
            </w:sdtContent>
          </w:sdt>
          <w:r w:rsidR="008D7C52">
            <w:rPr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DD35E2" w:rsidR="00694556" w:rsidRDefault="00005C8B">
    <w:pPr>
      <w:pStyle w:val="a5"/>
      <w:rPr>
        <w:sz w:val="2"/>
        <w:szCs w:val="2"/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863A6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B4840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AA7F5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62367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AC27A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02C47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C50F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FE5B8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D8FB0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1670B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87417A"/>
    <w:multiLevelType w:val="hybridMultilevel"/>
    <w:tmpl w:val="2918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78D6"/>
    <w:rsid w:val="0004777D"/>
    <w:rsid w:val="000564AB"/>
    <w:rsid w:val="00064FBD"/>
    <w:rsid w:val="00096AF7"/>
    <w:rsid w:val="000C3B0F"/>
    <w:rsid w:val="000E65B2"/>
    <w:rsid w:val="000E6DE4"/>
    <w:rsid w:val="000F0BC8"/>
    <w:rsid w:val="00107E6D"/>
    <w:rsid w:val="0011194C"/>
    <w:rsid w:val="00144D2A"/>
    <w:rsid w:val="00174F91"/>
    <w:rsid w:val="00180519"/>
    <w:rsid w:val="00192417"/>
    <w:rsid w:val="001C4003"/>
    <w:rsid w:val="002265FF"/>
    <w:rsid w:val="00232B4B"/>
    <w:rsid w:val="0027235A"/>
    <w:rsid w:val="00307A6A"/>
    <w:rsid w:val="00307C40"/>
    <w:rsid w:val="00320433"/>
    <w:rsid w:val="00361C9D"/>
    <w:rsid w:val="0036743F"/>
    <w:rsid w:val="00403309"/>
    <w:rsid w:val="0043125D"/>
    <w:rsid w:val="00433223"/>
    <w:rsid w:val="0043502B"/>
    <w:rsid w:val="004B1D17"/>
    <w:rsid w:val="004C4BDF"/>
    <w:rsid w:val="004D1187"/>
    <w:rsid w:val="004E6E3C"/>
    <w:rsid w:val="005268F6"/>
    <w:rsid w:val="00547DB7"/>
    <w:rsid w:val="00584653"/>
    <w:rsid w:val="00622BAA"/>
    <w:rsid w:val="00671BD5"/>
    <w:rsid w:val="006805C1"/>
    <w:rsid w:val="00694556"/>
    <w:rsid w:val="006E1A53"/>
    <w:rsid w:val="00704EDA"/>
    <w:rsid w:val="00767157"/>
    <w:rsid w:val="007E6115"/>
    <w:rsid w:val="007F4609"/>
    <w:rsid w:val="00820005"/>
    <w:rsid w:val="00836E5D"/>
    <w:rsid w:val="00896889"/>
    <w:rsid w:val="008C5714"/>
    <w:rsid w:val="008D7C52"/>
    <w:rsid w:val="008F1E11"/>
    <w:rsid w:val="00903896"/>
    <w:rsid w:val="00906F3D"/>
    <w:rsid w:val="00967DFF"/>
    <w:rsid w:val="00A1332F"/>
    <w:rsid w:val="00A240F2"/>
    <w:rsid w:val="00A94B64"/>
    <w:rsid w:val="00AC3B7B"/>
    <w:rsid w:val="00AC5209"/>
    <w:rsid w:val="00AF6E60"/>
    <w:rsid w:val="00B25CEE"/>
    <w:rsid w:val="00B80CBD"/>
    <w:rsid w:val="00B86096"/>
    <w:rsid w:val="00BC65B2"/>
    <w:rsid w:val="00BF1908"/>
    <w:rsid w:val="00BF7B0B"/>
    <w:rsid w:val="00C22D93"/>
    <w:rsid w:val="00C34482"/>
    <w:rsid w:val="00CF50D4"/>
    <w:rsid w:val="00D33B86"/>
    <w:rsid w:val="00D53924"/>
    <w:rsid w:val="00D55D0C"/>
    <w:rsid w:val="00D96D8C"/>
    <w:rsid w:val="00DA6649"/>
    <w:rsid w:val="00DD35E2"/>
    <w:rsid w:val="00E146A4"/>
    <w:rsid w:val="00E54642"/>
    <w:rsid w:val="00E82F54"/>
    <w:rsid w:val="00EC37E9"/>
    <w:rsid w:val="00EC6085"/>
    <w:rsid w:val="00F84B6D"/>
    <w:rsid w:val="00FD79E4"/>
    <w:rsid w:val="00FE1350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5:docId w15:val="{9BD1E245-D006-41CD-BF5D-D3B5899C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D35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D35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D35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D3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D3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D35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D35E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D35E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DD35E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D35E2"/>
    <w:rPr>
      <w:i/>
      <w:iCs/>
      <w:noProof w:val="0"/>
    </w:rPr>
  </w:style>
  <w:style w:type="character" w:styleId="HTMLCode">
    <w:name w:val="HTML Code"/>
    <w:basedOn w:val="a2"/>
    <w:semiHidden/>
    <w:unhideWhenUsed/>
    <w:rsid w:val="00DD35E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D35E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D35E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D35E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D35E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D35E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D35E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D35E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D35E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D35E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D35E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D35E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D35E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D35E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D35E2"/>
    <w:pPr>
      <w:ind w:left="2160" w:hanging="240"/>
    </w:pPr>
  </w:style>
  <w:style w:type="paragraph" w:styleId="NormalWeb">
    <w:name w:val="Normal (Web)"/>
    <w:basedOn w:val="a1"/>
    <w:semiHidden/>
    <w:unhideWhenUsed/>
    <w:rsid w:val="00DD35E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D35E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D35E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D35E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D35E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D35E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D35E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D35E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D35E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D35E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D35E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D35E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D35E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DD35E2"/>
  </w:style>
  <w:style w:type="paragraph" w:styleId="af0">
    <w:name w:val="Salutation"/>
    <w:basedOn w:val="a1"/>
    <w:next w:val="a1"/>
    <w:link w:val="af1"/>
    <w:rsid w:val="00DD35E2"/>
  </w:style>
  <w:style w:type="character" w:customStyle="1" w:styleId="af1">
    <w:name w:val="ברכה תו"/>
    <w:basedOn w:val="a2"/>
    <w:link w:val="af0"/>
    <w:rsid w:val="00DD35E2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DD35E2"/>
    <w:pPr>
      <w:spacing w:after="120"/>
    </w:pPr>
  </w:style>
  <w:style w:type="character" w:customStyle="1" w:styleId="af3">
    <w:name w:val="גוף טקסט תו"/>
    <w:basedOn w:val="a2"/>
    <w:link w:val="af2"/>
    <w:semiHidden/>
    <w:rsid w:val="00DD35E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D35E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D35E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D35E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D35E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D35E2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DD35E2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DD35E2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DD35E2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DD35E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D35E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D35E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D35E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D35E2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DD35E2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DD35E2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DD35E2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DD35E2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DD35E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D35E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D35E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D35E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D35E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D35E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D35E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D35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DD35E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D35E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D35E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D35E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D35E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D35E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D35E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DD35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D35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D35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D35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D35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D35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DD35E2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DD35E2"/>
    <w:pPr>
      <w:ind w:left="4252"/>
    </w:pPr>
  </w:style>
  <w:style w:type="character" w:customStyle="1" w:styleId="aff0">
    <w:name w:val="חתימה תו"/>
    <w:basedOn w:val="a2"/>
    <w:link w:val="aff"/>
    <w:semiHidden/>
    <w:rsid w:val="00DD35E2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DD35E2"/>
  </w:style>
  <w:style w:type="character" w:customStyle="1" w:styleId="aff2">
    <w:name w:val="חתימת דואר אלקטרוני תו"/>
    <w:basedOn w:val="a2"/>
    <w:link w:val="aff1"/>
    <w:semiHidden/>
    <w:rsid w:val="00DD35E2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DD35E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DD35E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D35E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D35E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DD35E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D35E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D35E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D35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D35E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D35E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D35E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D35E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D35E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D35E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D35E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D35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D35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D35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D35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D35E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D35E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D35E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D35E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D35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D35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D35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D35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D35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D35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D35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D35E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D35E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D35E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D35E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D35E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D35E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D35E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D35E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D35E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D35E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D35E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D35E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D35E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D35E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D35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D35E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D35E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D35E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D35E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D35E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D35E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D35E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D35E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D35E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D35E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D35E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D35E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D35E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D35E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D35E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D35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D35E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D35E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D35E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D35E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D35E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D35E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D35E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D35E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D35E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D35E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D35E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D35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D35E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D35E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D35E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D35E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D35E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D35E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D35E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D35E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D35E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D35E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D35E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D35E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D35E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D35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D35E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D35E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D35E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D35E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D35E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D35E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D35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D35E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D35E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D35E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D35E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D35E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D35E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D35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D35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D35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D35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D35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D35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D35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D35E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D35E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D35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D35E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D35E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D35E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D35E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D35E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D35E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D35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D35E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D35E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D35E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D35E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DD35E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DD35E2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DD35E2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DD35E2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DD35E2"/>
    <w:rPr>
      <w:rFonts w:cs="David"/>
      <w:noProof w:val="0"/>
    </w:rPr>
  </w:style>
  <w:style w:type="paragraph" w:styleId="affb">
    <w:name w:val="macro"/>
    <w:link w:val="affc"/>
    <w:semiHidden/>
    <w:unhideWhenUsed/>
    <w:rsid w:val="00DD3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DD35E2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DD35E2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DD35E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D35E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D35E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D35E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D35E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D35E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D35E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D35E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D35E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D35E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D35E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D35E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D35E2"/>
  </w:style>
  <w:style w:type="character" w:customStyle="1" w:styleId="afff3">
    <w:name w:val="כותרת הערות תו"/>
    <w:basedOn w:val="a2"/>
    <w:link w:val="afff2"/>
    <w:semiHidden/>
    <w:rsid w:val="00DD35E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D35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D35E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D35E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D35E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D35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D35E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D35E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D35E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D35E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D35E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D35E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D35E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D35E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D35E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D35E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D35E2"/>
    <w:pPr>
      <w:ind w:left="720"/>
    </w:pPr>
  </w:style>
  <w:style w:type="paragraph" w:styleId="affff0">
    <w:name w:val="Body Text First Indent"/>
    <w:basedOn w:val="af2"/>
    <w:link w:val="affff1"/>
    <w:rsid w:val="00DD35E2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DD35E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D35E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D35E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D35E2"/>
    <w:rPr>
      <w:i/>
      <w:iCs/>
    </w:rPr>
  </w:style>
  <w:style w:type="character" w:customStyle="1" w:styleId="HTML3">
    <w:name w:val="כתובת HTML תו"/>
    <w:basedOn w:val="a2"/>
    <w:link w:val="HTML2"/>
    <w:semiHidden/>
    <w:rsid w:val="00DD35E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D35E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D35E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D35E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D35E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D35E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D35E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D35E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D35E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D35E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D35E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D35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D35E2"/>
    <w:pPr>
      <w:ind w:left="4252"/>
    </w:pPr>
  </w:style>
  <w:style w:type="character" w:customStyle="1" w:styleId="affffb">
    <w:name w:val="סיום תו"/>
    <w:basedOn w:val="a2"/>
    <w:link w:val="affffa"/>
    <w:semiHidden/>
    <w:rsid w:val="00DD35E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D35E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D35E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D35E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D35E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D35E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D35E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D35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D35E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D35E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D35E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D35E2"/>
    <w:rPr>
      <w:noProof w:val="0"/>
    </w:rPr>
  </w:style>
  <w:style w:type="paragraph" w:styleId="afffff1">
    <w:name w:val="List"/>
    <w:basedOn w:val="a1"/>
    <w:semiHidden/>
    <w:unhideWhenUsed/>
    <w:rsid w:val="00DD35E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D35E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D35E2"/>
    <w:pPr>
      <w:ind w:left="849" w:hanging="283"/>
      <w:contextualSpacing/>
    </w:pPr>
  </w:style>
  <w:style w:type="paragraph" w:styleId="48">
    <w:name w:val="List 4"/>
    <w:basedOn w:val="a1"/>
    <w:rsid w:val="00DD35E2"/>
    <w:pPr>
      <w:ind w:left="1132" w:hanging="283"/>
      <w:contextualSpacing/>
    </w:pPr>
  </w:style>
  <w:style w:type="paragraph" w:styleId="58">
    <w:name w:val="List 5"/>
    <w:basedOn w:val="a1"/>
    <w:rsid w:val="00DD35E2"/>
    <w:pPr>
      <w:ind w:left="1415" w:hanging="283"/>
      <w:contextualSpacing/>
    </w:pPr>
  </w:style>
  <w:style w:type="table" w:styleId="afffff2">
    <w:name w:val="Light List"/>
    <w:basedOn w:val="a3"/>
    <w:uiPriority w:val="61"/>
    <w:rsid w:val="00DD35E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D35E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D35E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D35E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D35E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D35E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D35E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D35E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D35E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D35E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D35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D35E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D35E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D35E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D35E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D35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D35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D35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D35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D35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D35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D35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D35E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D35E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D35E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D35E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D35E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D35E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D35E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D35E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D35E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D35E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D35E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D35E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D35E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D35E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D35E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D35E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D35E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D35E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D35E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D35E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D35E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D35E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D35E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D35E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D35E2"/>
  </w:style>
  <w:style w:type="paragraph" w:styleId="afffff6">
    <w:name w:val="table of authorities"/>
    <w:basedOn w:val="a1"/>
    <w:next w:val="a1"/>
    <w:semiHidden/>
    <w:unhideWhenUsed/>
    <w:rsid w:val="00DD35E2"/>
    <w:pPr>
      <w:ind w:left="240" w:hanging="240"/>
    </w:pPr>
  </w:style>
  <w:style w:type="table" w:styleId="afffff7">
    <w:name w:val="Light Grid"/>
    <w:basedOn w:val="a3"/>
    <w:uiPriority w:val="62"/>
    <w:rsid w:val="00DD35E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D35E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D35E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D35E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D35E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D35E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D35E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D35E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D35E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D35E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D35E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D35E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D35E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D35E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D35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D35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D35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D35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D35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D35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D35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D35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D35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D35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D35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D35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D35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D35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D35E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D35E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D35E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D35E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D35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D35E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D35E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D35E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D35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D35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D35E2"/>
  </w:style>
  <w:style w:type="character" w:customStyle="1" w:styleId="afffffb">
    <w:name w:val="תאריך תו"/>
    <w:basedOn w:val="a2"/>
    <w:link w:val="afffffa"/>
    <w:rsid w:val="00DD35E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978eecf5b8bf406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982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נוהאד חסן</cp:lastModifiedBy>
  <cp:revision>7</cp:revision>
  <dcterms:created xsi:type="dcterms:W3CDTF">2012-08-05T22:13:00Z</dcterms:created>
  <dcterms:modified xsi:type="dcterms:W3CDTF">2018-04-09T09:31:00Z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