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36"/>
        <w:gridCol w:w="5541"/>
      </w:tblGrid>
      <w:tr w:rsidRPr="00D53D42" w:rsidR="004D37AF" w:rsidTr="00B67ACE">
        <w:trPr>
          <w:jc w:val="center"/>
        </w:trPr>
        <w:tc>
          <w:tcPr>
            <w:tcW w:w="743" w:type="dxa"/>
          </w:tcPr>
          <w:p w:rsidRPr="00D53D42" w:rsidR="004D37AF" w:rsidP="004D37AF" w:rsidRDefault="004D37AF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בפני</w:t>
            </w:r>
            <w:r w:rsidRPr="00D53D4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Pr="00D53D42" w:rsidR="004D37AF" w:rsidP="00D53D42" w:rsidRDefault="004D37AF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53D4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כב' השופט אריה נאמן </w:t>
            </w:r>
          </w:p>
          <w:p w:rsidRPr="00D53D42" w:rsidR="004D37AF" w:rsidP="00D53D42" w:rsidRDefault="004D37AF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</w:rPr>
            </w:pPr>
          </w:p>
        </w:tc>
      </w:tr>
      <w:tr w:rsidRPr="00D53D42" w:rsidR="004D37AF" w:rsidTr="00B67ACE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D53D42" w:rsidR="004D37AF" w:rsidP="00D53D42" w:rsidRDefault="004D37AF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בעניין:</w:t>
            </w:r>
          </w:p>
        </w:tc>
        <w:tc>
          <w:tcPr>
            <w:tcW w:w="5541" w:type="dxa"/>
          </w:tcPr>
          <w:p w:rsidRPr="00D53D42" w:rsidR="004D37AF" w:rsidP="00D53D42" w:rsidRDefault="004D37AF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 xml:space="preserve">פקודת פשיטת הרגל [נוסח חדש], התש"ם-1980 </w:t>
            </w:r>
          </w:p>
          <w:p w:rsidRPr="00D53D42" w:rsidR="004D37AF" w:rsidP="00D53D42" w:rsidRDefault="004D37AF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"הפקודה"</w:t>
            </w:r>
          </w:p>
        </w:tc>
      </w:tr>
      <w:tr w:rsidRPr="00D53D42" w:rsidR="004D37AF" w:rsidTr="00B67ACE">
        <w:tblPrEx>
          <w:jc w:val="right"/>
        </w:tblPrEx>
        <w:trPr>
          <w:trHeight w:val="720"/>
          <w:jc w:val="right"/>
        </w:trPr>
        <w:tc>
          <w:tcPr>
            <w:tcW w:w="3279" w:type="dxa"/>
            <w:gridSpan w:val="2"/>
          </w:tcPr>
          <w:p w:rsidRPr="00D53D42" w:rsidR="004D37AF" w:rsidP="00D53D42" w:rsidRDefault="004D37AF">
            <w:pPr>
              <w:spacing w:line="360" w:lineRule="auto"/>
              <w:rPr>
                <w:b/>
                <w:bCs/>
              </w:rPr>
            </w:pPr>
            <w:r w:rsidRPr="00D53D42">
              <w:rPr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541" w:type="dxa"/>
          </w:tcPr>
          <w:p w:rsidRPr="00D53D42" w:rsidR="004D37AF" w:rsidP="00D53D42" w:rsidRDefault="004D37A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אבו פול מוראד</w:t>
            </w:r>
            <w:r w:rsidRPr="00D53D42">
              <w:rPr>
                <w:b/>
                <w:bCs/>
                <w:rtl/>
              </w:rPr>
              <w:t xml:space="preserve">, ת"ז </w:t>
            </w:r>
            <w:r>
              <w:rPr>
                <w:rFonts w:hint="cs"/>
                <w:b/>
                <w:bCs/>
                <w:rtl/>
              </w:rPr>
              <w:t>204171508</w:t>
            </w:r>
          </w:p>
          <w:p w:rsidRPr="00D53D42" w:rsidR="004D37AF" w:rsidP="00D53D42" w:rsidRDefault="004D37AF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"החייב"</w:t>
            </w:r>
          </w:p>
        </w:tc>
      </w:tr>
      <w:tr w:rsidRPr="00D53D42" w:rsidR="004D37AF" w:rsidTr="00B67ACE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D53D42" w:rsidR="004D37AF" w:rsidP="00D53D42" w:rsidRDefault="004D37AF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</w:tcPr>
          <w:p w:rsidRPr="00D53D42" w:rsidR="004D37AF" w:rsidP="00D53D42" w:rsidRDefault="004D37AF">
            <w:pPr>
              <w:spacing w:line="360" w:lineRule="auto"/>
              <w:rPr>
                <w:b/>
                <w:bCs/>
                <w:rtl/>
              </w:rPr>
            </w:pPr>
            <w:r w:rsidRPr="00D53D42">
              <w:rPr>
                <w:b/>
                <w:bCs/>
                <w:rtl/>
              </w:rPr>
              <w:t>הכונס הרשמי מחוז חיפה</w:t>
            </w:r>
          </w:p>
          <w:p w:rsidRPr="00D53D42" w:rsidR="004D37AF" w:rsidP="00D53D42" w:rsidRDefault="004D37AF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"הכונ"ר"</w:t>
            </w:r>
          </w:p>
        </w:tc>
      </w:tr>
      <w:tr w:rsidRPr="00D53D42" w:rsidR="004D37AF" w:rsidTr="00B67ACE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="004D37AF" w:rsidP="00D53D42" w:rsidRDefault="004D37A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  <w:p w:rsidRPr="00D53D42" w:rsidR="004D37AF" w:rsidP="00D53D42" w:rsidRDefault="004D37AF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5541" w:type="dxa"/>
          </w:tcPr>
          <w:p w:rsidR="004D37AF" w:rsidP="00D53D42" w:rsidRDefault="004D37A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עו"ד לנא מטר</w:t>
            </w:r>
          </w:p>
          <w:p w:rsidRPr="00D53D42" w:rsidR="004D37AF" w:rsidP="00D53D42" w:rsidRDefault="004D37A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להלן: "המנהלת המיוחדת"</w:t>
            </w:r>
          </w:p>
        </w:tc>
      </w:tr>
    </w:tbl>
    <w:p w:rsidRPr="00D53D42" w:rsidR="004D37AF" w:rsidRDefault="004D37AF"/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F11AE0" w:rsidR="004D37AF" w:rsidP="004D37AF" w:rsidRDefault="004D37AF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6.3.18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</w:t>
      </w:r>
      <w:r>
        <w:rPr>
          <w:rStyle w:val="normal-h-h"/>
          <w:rFonts w:hint="cs" w:cs="David"/>
          <w:szCs w:val="24"/>
          <w:rtl/>
        </w:rPr>
        <w:t>תגובתו לתיק ו/או את</w:t>
      </w:r>
      <w:r w:rsidRPr="00F11AE0">
        <w:rPr>
          <w:rStyle w:val="normal-h-h"/>
          <w:rFonts w:cs="David"/>
          <w:szCs w:val="24"/>
          <w:rtl/>
        </w:rPr>
        <w:t xml:space="preserve"> אישור המנהל</w:t>
      </w:r>
      <w:r>
        <w:rPr>
          <w:rStyle w:val="normal-h-h"/>
          <w:rFonts w:hint="cs"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המיוחד</w:t>
      </w:r>
      <w:r>
        <w:rPr>
          <w:rStyle w:val="normal-h-h"/>
          <w:rFonts w:hint="cs"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בדבר הסרת מחדליו</w:t>
      </w:r>
      <w:r>
        <w:rPr>
          <w:rStyle w:val="normal-h-h"/>
          <w:rFonts w:hint="cs" w:cs="David"/>
          <w:szCs w:val="24"/>
          <w:rtl/>
        </w:rPr>
        <w:t xml:space="preserve"> (חוב פיגורים ואי הגשת דו"חות ומסמכים)</w:t>
      </w:r>
      <w:r w:rsidRPr="00F11AE0">
        <w:rPr>
          <w:rStyle w:val="normal-h-h"/>
          <w:rFonts w:cs="David"/>
          <w:szCs w:val="24"/>
          <w:rtl/>
        </w:rPr>
        <w:t>.</w:t>
      </w:r>
      <w:r>
        <w:rPr>
          <w:rStyle w:val="normal-h-h"/>
          <w:rFonts w:cs="David"/>
          <w:szCs w:val="24"/>
          <w:rtl/>
        </w:rPr>
        <w:t xml:space="preserve"> </w:t>
      </w:r>
    </w:p>
    <w:p w:rsidRPr="00F11AE0" w:rsidR="004D37AF" w:rsidP="00BB0583" w:rsidRDefault="004D37AF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להתראה שניתנה בהחלטה לעיל</w:t>
      </w:r>
      <w:r>
        <w:rPr>
          <w:rStyle w:val="normal-h-h"/>
          <w:rFonts w:hint="cs" w:cs="David"/>
          <w:szCs w:val="24"/>
          <w:rtl/>
        </w:rPr>
        <w:t xml:space="preserve"> כי בהעדר תגובה, בכלל או כזו אשר תניח את דעת ביהמ"ש אורה על ביטול ההליך ללא כל התראה נוספת</w:t>
      </w:r>
      <w:r w:rsidRPr="00F11AE0">
        <w:rPr>
          <w:rStyle w:val="normal-h-h"/>
          <w:rFonts w:cs="David"/>
          <w:szCs w:val="24"/>
          <w:rtl/>
        </w:rPr>
        <w:t xml:space="preserve">, אין לי אלא לראות את החייב כמי שוויתר על הצורך בהמשך ההליך, ועל כן אין מנוס אלא למחוק את בקשתו העיקרית. </w:t>
      </w:r>
    </w:p>
    <w:p w:rsidRPr="00F11AE0" w:rsidR="004D37AF" w:rsidP="00BB0583" w:rsidRDefault="004D37AF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4D37AF" w:rsidP="00BB0583" w:rsidRDefault="004D37AF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4D37AF" w:rsidP="00BB0583" w:rsidRDefault="004D37AF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4D37AF" w:rsidP="004D37AF" w:rsidRDefault="004D37AF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F11AE0">
        <w:rPr>
          <w:rFonts w:cs="David"/>
          <w:b/>
          <w:bCs/>
          <w:sz w:val="24"/>
          <w:szCs w:val="24"/>
          <w:u w:val="single"/>
          <w:rtl/>
        </w:rPr>
        <w:t>הדיון הקבוע ליום</w:t>
      </w:r>
      <w:r>
        <w:rPr>
          <w:rFonts w:hint="cs" w:cs="David"/>
          <w:b/>
          <w:bCs/>
          <w:sz w:val="24"/>
          <w:szCs w:val="24"/>
          <w:u w:val="single"/>
          <w:rtl/>
        </w:rPr>
        <w:t xml:space="preserve"> 2.5.18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>– מבוטל.</w:t>
      </w:r>
    </w:p>
    <w:p w:rsidRPr="00F11AE0" w:rsidR="004D37AF" w:rsidP="00BB0583" w:rsidRDefault="004D37AF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</w:t>
      </w:r>
      <w:r>
        <w:rPr>
          <w:rFonts w:hint="cs" w:ascii="Arial" w:hAnsi="Arial"/>
          <w:rtl/>
        </w:rPr>
        <w:t>ת</w:t>
      </w:r>
      <w:r w:rsidRPr="00F11AE0">
        <w:rPr>
          <w:rFonts w:ascii="Arial" w:hAnsi="Arial"/>
          <w:rtl/>
        </w:rPr>
        <w:t xml:space="preserve"> המיוחד</w:t>
      </w:r>
      <w:r>
        <w:rPr>
          <w:rFonts w:hint="cs" w:ascii="Arial" w:hAnsi="Arial"/>
          <w:rtl/>
        </w:rPr>
        <w:t>ת</w:t>
      </w:r>
      <w:r w:rsidRPr="00F11AE0">
        <w:rPr>
          <w:rFonts w:ascii="Arial" w:hAnsi="Arial"/>
          <w:rtl/>
        </w:rPr>
        <w:t xml:space="preserve"> בדבר סילוק מחדלי החייב בתוך 90 יום מהיום.</w:t>
      </w:r>
    </w:p>
    <w:p w:rsidR="004D37AF" w:rsidP="00BB0583" w:rsidRDefault="004D37AF">
      <w:pPr>
        <w:spacing w:line="360" w:lineRule="auto"/>
        <w:jc w:val="both"/>
        <w:rPr>
          <w:rFonts w:ascii="Arial" w:hAnsi="Arial"/>
          <w:rtl/>
        </w:rPr>
      </w:pPr>
    </w:p>
    <w:p w:rsidR="004D37AF" w:rsidP="00385B4E" w:rsidRDefault="004D37AF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4D37AF" w:rsidP="00BB0583" w:rsidRDefault="004D37AF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</w:t>
      </w:r>
      <w:r>
        <w:rPr>
          <w:rFonts w:hint="cs" w:cs="David"/>
          <w:sz w:val="24"/>
          <w:szCs w:val="24"/>
          <w:rtl/>
        </w:rPr>
        <w:t>ת</w:t>
      </w:r>
      <w:r w:rsidRPr="00F11AE0">
        <w:rPr>
          <w:rFonts w:cs="David"/>
          <w:sz w:val="24"/>
          <w:szCs w:val="24"/>
          <w:rtl/>
        </w:rPr>
        <w:t xml:space="preserve"> המיוחד</w:t>
      </w:r>
      <w:r>
        <w:rPr>
          <w:rFonts w:hint="cs" w:cs="David"/>
          <w:sz w:val="24"/>
          <w:szCs w:val="24"/>
          <w:rtl/>
        </w:rPr>
        <w:t>ת</w:t>
      </w:r>
      <w:r w:rsidRPr="00F11AE0">
        <w:rPr>
          <w:rFonts w:cs="David"/>
          <w:sz w:val="24"/>
          <w:szCs w:val="24"/>
          <w:rtl/>
        </w:rPr>
        <w:t xml:space="preserve">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4D37AF" w:rsidP="00135317" w:rsidRDefault="004D37AF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5E151F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66fc3727df4e7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E151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E151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151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E151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26357-02-17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אבו פול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54777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5494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F4732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8402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58B2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88BA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4CB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0EFC1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B0CA3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C208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3A0B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37AF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E151F"/>
    <w:rsid w:val="00622BAA"/>
    <w:rsid w:val="00625C89"/>
    <w:rsid w:val="00633C4F"/>
    <w:rsid w:val="006632C2"/>
    <w:rsid w:val="00671BD5"/>
    <w:rsid w:val="006805C1"/>
    <w:rsid w:val="006816EC"/>
    <w:rsid w:val="00694556"/>
    <w:rsid w:val="006E1A53"/>
    <w:rsid w:val="007056AA"/>
    <w:rsid w:val="00744F41"/>
    <w:rsid w:val="00756C35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D37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D3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D37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D37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D37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D37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D37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D37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D37A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D37AF"/>
    <w:rPr>
      <w:i/>
      <w:iCs/>
      <w:noProof w:val="0"/>
    </w:rPr>
  </w:style>
  <w:style w:type="character" w:styleId="HTMLCode">
    <w:name w:val="HTML Code"/>
    <w:basedOn w:val="a2"/>
    <w:semiHidden/>
    <w:unhideWhenUsed/>
    <w:rsid w:val="004D37AF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D37A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D37A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D37AF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D37AF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4D37A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D37A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D37A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D37A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D37A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D37A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D37A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D37A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D37A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D37AF"/>
    <w:pPr>
      <w:ind w:left="2160" w:hanging="240"/>
    </w:pPr>
  </w:style>
  <w:style w:type="paragraph" w:styleId="NormalWeb">
    <w:name w:val="Normal (Web)"/>
    <w:basedOn w:val="a1"/>
    <w:semiHidden/>
    <w:unhideWhenUsed/>
    <w:rsid w:val="004D37A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D37A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D37A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D37A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D37A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D37A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D37A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D37A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D37A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D37A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D37A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D37A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D37A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D37AF"/>
  </w:style>
  <w:style w:type="paragraph" w:styleId="af1">
    <w:name w:val="Salutation"/>
    <w:basedOn w:val="a1"/>
    <w:next w:val="a1"/>
    <w:link w:val="af2"/>
    <w:rsid w:val="004D37AF"/>
  </w:style>
  <w:style w:type="character" w:customStyle="1" w:styleId="af2">
    <w:name w:val="ברכה תו"/>
    <w:basedOn w:val="a2"/>
    <w:link w:val="af1"/>
    <w:rsid w:val="004D37A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D37AF"/>
    <w:pPr>
      <w:spacing w:after="120"/>
    </w:pPr>
  </w:style>
  <w:style w:type="character" w:customStyle="1" w:styleId="af4">
    <w:name w:val="גוף טקסט תו"/>
    <w:basedOn w:val="a2"/>
    <w:link w:val="af3"/>
    <w:semiHidden/>
    <w:rsid w:val="004D37A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D37A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D37A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D37A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D37A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D37AF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4D37A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D37A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D37A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D37A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D37A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D37A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D37A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D37A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D37A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D37A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D37A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D37A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D37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D37A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D37A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D37A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D37A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D37A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D37A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D37A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D37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D37A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D37AF"/>
    <w:pPr>
      <w:ind w:left="4252"/>
    </w:pPr>
  </w:style>
  <w:style w:type="character" w:customStyle="1" w:styleId="aff1">
    <w:name w:val="חתימה תו"/>
    <w:basedOn w:val="a2"/>
    <w:link w:val="aff0"/>
    <w:semiHidden/>
    <w:rsid w:val="004D37A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D37AF"/>
  </w:style>
  <w:style w:type="character" w:customStyle="1" w:styleId="aff3">
    <w:name w:val="חתימת דואר אלקטרוני תו"/>
    <w:basedOn w:val="a2"/>
    <w:link w:val="aff2"/>
    <w:semiHidden/>
    <w:rsid w:val="004D37A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D37A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D37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D37A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D37A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D37A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D37A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D37A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D37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D37A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D37A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D37A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D37A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D37A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D37A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D37A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D37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D37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D37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D37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D37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D37A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D37A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D37A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D37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D37A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D37A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D37A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D37A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D37A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D37A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D37A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D37A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D37A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D37A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D37A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D37A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D37A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D37A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D37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D37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D37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D37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D37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D37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D37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D37A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D37A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D37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D37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D37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D37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D37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D37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D37A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D37A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D37A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D37A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D37A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D37A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D37A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D37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D37A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D37A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D37A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D37A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D37A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D37A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D37A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D37A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D37A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D37A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D37A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D37A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D37A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D37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D37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D37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D37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D37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D37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D37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D37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D37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D37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D37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D37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D37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D37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D37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D37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D37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D37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D37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D37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D37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D37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D37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D37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D37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D37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D37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D37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D37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D37A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D37A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D37A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D37A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D37AF"/>
    <w:rPr>
      <w:rFonts w:cs="David"/>
      <w:noProof w:val="0"/>
    </w:rPr>
  </w:style>
  <w:style w:type="paragraph" w:styleId="affc">
    <w:name w:val="macro"/>
    <w:link w:val="affd"/>
    <w:semiHidden/>
    <w:unhideWhenUsed/>
    <w:rsid w:val="004D37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4D37AF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4D37AF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D37AF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D37A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D37A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D37A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D37A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D37A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D37A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D37A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D37A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D37A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D37A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D37AF"/>
  </w:style>
  <w:style w:type="character" w:customStyle="1" w:styleId="afff3">
    <w:name w:val="כותרת הערות תו"/>
    <w:basedOn w:val="a2"/>
    <w:link w:val="afff2"/>
    <w:semiHidden/>
    <w:rsid w:val="004D37A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D3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D37A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D37A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D37A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D37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D37A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D37A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D37A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D37A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D37A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D37A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D37A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D37A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D37A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D37A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D37AF"/>
    <w:pPr>
      <w:ind w:left="720"/>
    </w:pPr>
  </w:style>
  <w:style w:type="paragraph" w:styleId="affff0">
    <w:name w:val="Body Text First Indent"/>
    <w:basedOn w:val="af3"/>
    <w:link w:val="affff1"/>
    <w:rsid w:val="004D37A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D37A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D37A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D37A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D37AF"/>
    <w:rPr>
      <w:i/>
      <w:iCs/>
    </w:rPr>
  </w:style>
  <w:style w:type="character" w:customStyle="1" w:styleId="HTML3">
    <w:name w:val="כתובת HTML תו"/>
    <w:basedOn w:val="a2"/>
    <w:link w:val="HTML2"/>
    <w:semiHidden/>
    <w:rsid w:val="004D37A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D37A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D37A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D37A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D37AF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D37A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D37A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D37AF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D37A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D37A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D37A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D37A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D37AF"/>
    <w:pPr>
      <w:ind w:left="4252"/>
    </w:pPr>
  </w:style>
  <w:style w:type="character" w:customStyle="1" w:styleId="affffb">
    <w:name w:val="סיום תו"/>
    <w:basedOn w:val="a2"/>
    <w:link w:val="affffa"/>
    <w:semiHidden/>
    <w:rsid w:val="004D37A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D37A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D37A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D37A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D37A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D37A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D37A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D37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D37A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D37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D37A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D37AF"/>
    <w:rPr>
      <w:noProof w:val="0"/>
    </w:rPr>
  </w:style>
  <w:style w:type="paragraph" w:styleId="afffff1">
    <w:name w:val="List"/>
    <w:basedOn w:val="a1"/>
    <w:semiHidden/>
    <w:unhideWhenUsed/>
    <w:rsid w:val="004D37A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D37A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D37AF"/>
    <w:pPr>
      <w:ind w:left="849" w:hanging="283"/>
      <w:contextualSpacing/>
    </w:pPr>
  </w:style>
  <w:style w:type="paragraph" w:styleId="48">
    <w:name w:val="List 4"/>
    <w:basedOn w:val="a1"/>
    <w:rsid w:val="004D37AF"/>
    <w:pPr>
      <w:ind w:left="1132" w:hanging="283"/>
      <w:contextualSpacing/>
    </w:pPr>
  </w:style>
  <w:style w:type="paragraph" w:styleId="58">
    <w:name w:val="List 5"/>
    <w:basedOn w:val="a1"/>
    <w:rsid w:val="004D37A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D37A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D37A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D37A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D37A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D37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D37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D37A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D37A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D37A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D37A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D37A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D37A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D37A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D37A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D37A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D37A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D37A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D37A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D37A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D37A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D37A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D37AF"/>
  </w:style>
  <w:style w:type="paragraph" w:styleId="afffff6">
    <w:name w:val="table of authorities"/>
    <w:basedOn w:val="a1"/>
    <w:next w:val="a1"/>
    <w:semiHidden/>
    <w:unhideWhenUsed/>
    <w:rsid w:val="004D37A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D37A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D37A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D37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D37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D37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D37A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D37A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D37A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D37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D37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D37A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D37A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D37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D37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D37AF"/>
  </w:style>
  <w:style w:type="character" w:customStyle="1" w:styleId="afffffb">
    <w:name w:val="תאריך תו"/>
    <w:basedOn w:val="a2"/>
    <w:link w:val="afffffa"/>
    <w:rsid w:val="004D37AF"/>
    <w:rPr>
      <w:rFonts w:cs="David"/>
      <w:noProof w:val="0"/>
      <w:sz w:val="24"/>
      <w:szCs w:val="24"/>
    </w:rPr>
  </w:style>
  <w:style w:type="paragraph" w:customStyle="1" w:styleId="normal-p-p">
    <w:name w:val="normal-p-p"/>
    <w:basedOn w:val="a1"/>
    <w:rsid w:val="004D37AF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4D37AF"/>
    <w:rPr>
      <w:rFonts w:ascii="Times New Roman" w:hAnsi="Times New Roman"/>
      <w:sz w:val="24"/>
    </w:rPr>
  </w:style>
  <w:style w:type="character" w:customStyle="1" w:styleId="normal-h-h">
    <w:name w:val="normal-h-h"/>
    <w:rsid w:val="004D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0166fc3727df4e7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D782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