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שקד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B6C54" w:rsidRDefault="00BF3F7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B381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נזרי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B381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F3F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B38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איציק תורג'מן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B6C54" w:rsidRDefault="008B6C5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B6C54" w:rsidRDefault="008B6C5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B6C54" w:rsidRDefault="008B6C5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9D503C" w:rsidRDefault="009D503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יואילו </w:t>
      </w:r>
      <w:bookmarkStart w:name="_GoBack" w:id="1"/>
      <w:bookmarkEnd w:id="1"/>
      <w:r w:rsidR="00CD31B1">
        <w:rPr>
          <w:rFonts w:hint="cs" w:ascii="Arial" w:hAnsi="Arial"/>
          <w:noProof w:val="0"/>
          <w:rtl/>
        </w:rPr>
        <w:t xml:space="preserve">ב"כ הצדדים להגיש ללשכתי עותקים כרוכים ומדוגללים מראיותיהם, וזאת עד 7 ימים לפני הדיון הקבוע בתיק.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B381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09800" cy="1504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1e7ac0a1f9646a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CD31B1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B381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B381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B38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B381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45268-02-17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נזרי נ' תורג'מן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6C54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503C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3F7D"/>
    <w:rsid w:val="00C22D93"/>
    <w:rsid w:val="00C23458"/>
    <w:rsid w:val="00C31120"/>
    <w:rsid w:val="00C34482"/>
    <w:rsid w:val="00C43648"/>
    <w:rsid w:val="00C50A9F"/>
    <w:rsid w:val="00C642FA"/>
    <w:rsid w:val="00CC7622"/>
    <w:rsid w:val="00CD31B1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58D2"/>
    <w:rsid w:val="00E80CBE"/>
    <w:rsid w:val="00E962E3"/>
    <w:rsid w:val="00EB381B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E4A72E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1e7ac0a1f9646a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65863" w:rsidP="0056586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65863" w:rsidP="0056586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65863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86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658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658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50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שקד</cp:lastModifiedBy>
  <cp:revision>119</cp:revision>
  <dcterms:created xsi:type="dcterms:W3CDTF">2012-08-06T05:16:00Z</dcterms:created>
  <dcterms:modified xsi:type="dcterms:W3CDTF">2018-04-12T07:57:00Z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