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747C7" w:rsidRDefault="0053700A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53700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מרים עבדל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53700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53700A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הכשרה היישוב חברה לביטוח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7747C7" w:rsidRDefault="007747C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7747C7" w:rsidRDefault="007747C7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  <w:p w:rsidR="00D71E82" w:rsidP="00D71E82" w:rsidRDefault="00D71E82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D71E82" w:rsidP="00005916" w:rsidRDefault="00D71E82">
      <w:pPr>
        <w:spacing w:line="360" w:lineRule="auto"/>
        <w:jc w:val="both"/>
      </w:pPr>
      <w:r>
        <w:rPr>
          <w:rFonts w:hint="cs"/>
          <w:rtl/>
        </w:rPr>
        <w:t>הצדדים הסמיכוני להכריע בתובענה לפי סעיף 79 א' לחוק בתי המשפט, וזאת לאחר שהסברתי להם את טיבה ומהותה של הכרעה לפי הסעיף הנ"ל, לרבות ההשלכות מבחינת סיכויי הליך של ערעור.</w:t>
      </w:r>
    </w:p>
    <w:p w:rsidR="00D71E82" w:rsidP="00F35252" w:rsidRDefault="00D71E8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שבחנתי את כתבי הטענות, את החומר שהוצג בפני וטענות הצדדים, אני מחייב את הנתבעת לשלם לתובעת סך של    </w:t>
      </w:r>
      <w:r w:rsidRPr="00D71E82">
        <w:rPr>
          <w:rFonts w:hint="cs"/>
          <w:b/>
          <w:bCs/>
          <w:rtl/>
        </w:rPr>
        <w:t>4,000 ₪</w:t>
      </w:r>
      <w:r>
        <w:rPr>
          <w:rFonts w:hint="cs"/>
          <w:rtl/>
        </w:rPr>
        <w:t xml:space="preserve">   בצירוף הפרשי הצמדה וריבית מהיום עד לתשלום המלא בפועל.</w:t>
      </w:r>
    </w:p>
    <w:p w:rsidR="00D71E82" w:rsidP="00677CFD" w:rsidRDefault="00D71E82">
      <w:pPr>
        <w:spacing w:line="360" w:lineRule="auto"/>
        <w:jc w:val="both"/>
        <w:rPr>
          <w:rtl/>
        </w:rPr>
      </w:pPr>
      <w:bookmarkStart w:name="_GoBack" w:id="0"/>
      <w:bookmarkEnd w:id="0"/>
    </w:p>
    <w:p w:rsidR="00D71E82" w:rsidP="00677CFD" w:rsidRDefault="00D71E82">
      <w:pPr>
        <w:spacing w:line="360" w:lineRule="auto"/>
        <w:jc w:val="both"/>
        <w:rPr>
          <w:rtl/>
        </w:rPr>
      </w:pPr>
      <w:r>
        <w:rPr>
          <w:rFonts w:hint="cs"/>
          <w:rtl/>
        </w:rPr>
        <w:t>פסק הדין ישלח בדואר לצדדים.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53700A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7bd2b304704a7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82" w:rsidRDefault="00D71E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3700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3700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82" w:rsidRDefault="00D71E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82" w:rsidRDefault="00D71E8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71E8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3700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39531-07-17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עבדל נ' חברה לביטוח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E82" w:rsidRDefault="00D71E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BCFD8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C0F00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C42A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38E170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3CA3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5EFE4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CBA8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AE58D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8421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8F0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3700A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747C7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71E82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4E2E88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71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71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71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71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71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71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71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71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71E8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71E82"/>
    <w:rPr>
      <w:i/>
      <w:iCs/>
      <w:noProof w:val="0"/>
    </w:rPr>
  </w:style>
  <w:style w:type="character" w:styleId="HTMLCode">
    <w:name w:val="HTML Code"/>
    <w:basedOn w:val="a2"/>
    <w:semiHidden/>
    <w:unhideWhenUsed/>
    <w:rsid w:val="00D71E82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71E8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71E8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71E82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71E82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D71E8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71E8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71E8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71E8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71E8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71E8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71E8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71E8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71E8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71E82"/>
    <w:pPr>
      <w:ind w:left="2160" w:hanging="240"/>
    </w:pPr>
  </w:style>
  <w:style w:type="paragraph" w:styleId="NormalWeb">
    <w:name w:val="Normal (Web)"/>
    <w:basedOn w:val="a1"/>
    <w:semiHidden/>
    <w:unhideWhenUsed/>
    <w:rsid w:val="00D71E8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71E8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71E8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71E8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71E8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71E8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71E8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71E8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71E8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71E8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71E8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71E8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71E8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71E82"/>
  </w:style>
  <w:style w:type="paragraph" w:styleId="af1">
    <w:name w:val="Salutation"/>
    <w:basedOn w:val="a1"/>
    <w:next w:val="a1"/>
    <w:link w:val="af2"/>
    <w:rsid w:val="00D71E82"/>
  </w:style>
  <w:style w:type="character" w:customStyle="1" w:styleId="af2">
    <w:name w:val="ברכה תו"/>
    <w:basedOn w:val="a2"/>
    <w:link w:val="af1"/>
    <w:rsid w:val="00D71E8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71E82"/>
    <w:pPr>
      <w:spacing w:after="120"/>
    </w:pPr>
  </w:style>
  <w:style w:type="character" w:customStyle="1" w:styleId="af4">
    <w:name w:val="גוף טקסט תו"/>
    <w:basedOn w:val="a2"/>
    <w:link w:val="af3"/>
    <w:semiHidden/>
    <w:rsid w:val="00D71E8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71E8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71E8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71E8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71E8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71E82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D71E8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71E8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71E8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71E8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71E8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71E8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71E8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71E8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71E8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71E8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71E8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71E8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71E8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71E8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71E8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71E8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71E8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71E8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71E8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71E8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71E8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71E8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71E82"/>
    <w:pPr>
      <w:ind w:left="4252"/>
    </w:pPr>
  </w:style>
  <w:style w:type="character" w:customStyle="1" w:styleId="aff1">
    <w:name w:val="חתימה תו"/>
    <w:basedOn w:val="a2"/>
    <w:link w:val="aff0"/>
    <w:semiHidden/>
    <w:rsid w:val="00D71E8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71E82"/>
  </w:style>
  <w:style w:type="character" w:customStyle="1" w:styleId="aff3">
    <w:name w:val="חתימת דואר אלקטרוני תו"/>
    <w:basedOn w:val="a2"/>
    <w:link w:val="aff2"/>
    <w:semiHidden/>
    <w:rsid w:val="00D71E8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71E8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71E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71E8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71E8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71E8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71E8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71E8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71E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71E8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71E8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71E8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71E8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71E8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71E8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71E8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71E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71E8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71E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71E8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71E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71E8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71E8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71E8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71E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71E8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71E8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71E8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71E8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71E8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71E8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71E8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71E8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71E8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71E8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71E8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71E8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71E8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71E8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71E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71E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71E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71E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71E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71E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71E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71E8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71E8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71E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71E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71E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71E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71E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71E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71E8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71E8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71E8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71E8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71E8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71E8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71E8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71E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71E8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71E8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71E8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71E8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71E8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71E8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71E8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71E8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71E8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71E8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71E8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71E8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71E8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71E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71E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71E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71E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71E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71E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71E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71E8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71E8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71E8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71E8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71E8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71E8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71E8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71E8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71E8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71E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71E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71E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71E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71E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71E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71E8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71E8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71E8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71E8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71E8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71E8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71E8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71E8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71E8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71E8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71E8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71E82"/>
    <w:rPr>
      <w:rFonts w:cs="David"/>
      <w:noProof w:val="0"/>
    </w:rPr>
  </w:style>
  <w:style w:type="paragraph" w:styleId="affc">
    <w:name w:val="macro"/>
    <w:link w:val="affd"/>
    <w:semiHidden/>
    <w:unhideWhenUsed/>
    <w:rsid w:val="00D71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D71E82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D71E82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71E82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71E8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71E8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71E8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71E8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71E8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71E8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71E8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71E8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71E8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71E8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71E82"/>
  </w:style>
  <w:style w:type="character" w:customStyle="1" w:styleId="afff3">
    <w:name w:val="כותרת הערות תו"/>
    <w:basedOn w:val="a2"/>
    <w:link w:val="afff2"/>
    <w:semiHidden/>
    <w:rsid w:val="00D71E8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71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71E8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71E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71E8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71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71E8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71E8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71E8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71E8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71E8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71E8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71E8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71E8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71E8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71E8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71E82"/>
    <w:pPr>
      <w:ind w:left="720"/>
    </w:pPr>
  </w:style>
  <w:style w:type="paragraph" w:styleId="affff0">
    <w:name w:val="Body Text First Indent"/>
    <w:basedOn w:val="af3"/>
    <w:link w:val="affff1"/>
    <w:rsid w:val="00D71E8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71E8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71E8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71E8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71E82"/>
    <w:rPr>
      <w:i/>
      <w:iCs/>
    </w:rPr>
  </w:style>
  <w:style w:type="character" w:customStyle="1" w:styleId="HTML3">
    <w:name w:val="כתובת HTML תו"/>
    <w:basedOn w:val="a2"/>
    <w:link w:val="HTML2"/>
    <w:semiHidden/>
    <w:rsid w:val="00D71E8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71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71E8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71E8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71E82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71E8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71E8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71E82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71E8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71E8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71E8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71E8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71E82"/>
    <w:pPr>
      <w:ind w:left="4252"/>
    </w:pPr>
  </w:style>
  <w:style w:type="character" w:customStyle="1" w:styleId="affffb">
    <w:name w:val="סיום תו"/>
    <w:basedOn w:val="a2"/>
    <w:link w:val="affffa"/>
    <w:semiHidden/>
    <w:rsid w:val="00D71E8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71E8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71E8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71E8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71E8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71E8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71E8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71E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71E8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71E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71E8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71E82"/>
    <w:rPr>
      <w:noProof w:val="0"/>
    </w:rPr>
  </w:style>
  <w:style w:type="paragraph" w:styleId="afffff1">
    <w:name w:val="List"/>
    <w:basedOn w:val="a1"/>
    <w:semiHidden/>
    <w:unhideWhenUsed/>
    <w:rsid w:val="00D71E8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71E8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71E82"/>
    <w:pPr>
      <w:ind w:left="849" w:hanging="283"/>
      <w:contextualSpacing/>
    </w:pPr>
  </w:style>
  <w:style w:type="paragraph" w:styleId="48">
    <w:name w:val="List 4"/>
    <w:basedOn w:val="a1"/>
    <w:rsid w:val="00D71E82"/>
    <w:pPr>
      <w:ind w:left="1132" w:hanging="283"/>
      <w:contextualSpacing/>
    </w:pPr>
  </w:style>
  <w:style w:type="paragraph" w:styleId="58">
    <w:name w:val="List 5"/>
    <w:basedOn w:val="a1"/>
    <w:rsid w:val="00D71E8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71E8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71E8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71E8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71E8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71E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71E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71E8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71E8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71E8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71E8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71E8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71E8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71E8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71E8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71E8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71E8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71E8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71E8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71E8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71E8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71E8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71E82"/>
  </w:style>
  <w:style w:type="paragraph" w:styleId="afffff6">
    <w:name w:val="table of authorities"/>
    <w:basedOn w:val="a1"/>
    <w:next w:val="a1"/>
    <w:semiHidden/>
    <w:unhideWhenUsed/>
    <w:rsid w:val="00D71E8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71E8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71E8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71E8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71E8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71E8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71E8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71E8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71E8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71E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71E8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71E8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71E8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71E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71E8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71E82"/>
  </w:style>
  <w:style w:type="character" w:customStyle="1" w:styleId="afffffb">
    <w:name w:val="תאריך תו"/>
    <w:basedOn w:val="a2"/>
    <w:link w:val="afffffa"/>
    <w:rsid w:val="00D71E8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d7bd2b304704a7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C6BB1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38</cp:revision>
  <dcterms:created xsi:type="dcterms:W3CDTF">2012-08-05T21:29:00Z</dcterms:created>
  <dcterms:modified xsi:type="dcterms:W3CDTF">2018-04-12T13:54:00Z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