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a"/>
        <w:bidiVisual/>
        <w:tblW w:w="666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9"/>
        <w:gridCol w:w="5065"/>
        <w:gridCol w:w="1590"/>
      </w:tblGrid>
      <w:tr w:rsidRPr="00F92FB8" w:rsidR="00694556" w:rsidTr="00C36ED9">
        <w:trPr>
          <w:gridBefore w:val="1"/>
          <w:wBefore w:w="9" w:type="dxa"/>
          <w:trHeight w:val="182"/>
          <w:jc w:val="center"/>
        </w:trPr>
        <w:tc>
          <w:tcPr>
            <w:tcW w:w="5065" w:type="dxa"/>
          </w:tcPr>
          <w:p w:rsidR="00694556" w:rsidP="00D1574B" w:rsidRDefault="00A161FB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יצחק דהן</w:t>
            </w:r>
            <w:r w:rsidR="002D1F60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, ת.ז.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028679140</w:t>
            </w:r>
          </w:p>
          <w:p w:rsidRPr="00F92FB8" w:rsidR="00C36ED9" w:rsidP="00D1574B" w:rsidRDefault="00C36ED9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אמין מרג'יה</w:t>
            </w:r>
          </w:p>
        </w:tc>
        <w:tc>
          <w:tcPr>
            <w:tcW w:w="1590" w:type="dxa"/>
          </w:tcPr>
          <w:p w:rsidRPr="00F92FB8" w:rsidR="00694556" w:rsidP="00C36ED9" w:rsidRDefault="00D1574B">
            <w:pPr>
              <w:rPr>
                <w:sz w:val="26"/>
                <w:szCs w:val="26"/>
              </w:rPr>
            </w:pPr>
            <w:r w:rsidRPr="00F92FB8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תובע</w:t>
            </w:r>
          </w:p>
        </w:tc>
      </w:tr>
      <w:tr w:rsidRPr="00F92FB8" w:rsidR="00694556" w:rsidTr="00C36ED9">
        <w:trPr>
          <w:trHeight w:val="480"/>
          <w:jc w:val="center"/>
        </w:trPr>
        <w:tc>
          <w:tcPr>
            <w:tcW w:w="6664" w:type="dxa"/>
            <w:gridSpan w:val="3"/>
          </w:tcPr>
          <w:p w:rsidRPr="00F92FB8" w:rsidR="00694556" w:rsidP="00C36ED9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F92FB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</w:tc>
      </w:tr>
      <w:tr w:rsidRPr="00F92FB8" w:rsidR="00694556" w:rsidTr="00C36ED9">
        <w:trPr>
          <w:gridBefore w:val="1"/>
          <w:wBefore w:w="9" w:type="dxa"/>
          <w:trHeight w:val="151"/>
          <w:jc w:val="center"/>
        </w:trPr>
        <w:tc>
          <w:tcPr>
            <w:tcW w:w="5065" w:type="dxa"/>
          </w:tcPr>
          <w:p w:rsidR="00694556" w:rsidP="00D1574B" w:rsidRDefault="00A161FB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עיריית דימונה</w:t>
            </w:r>
          </w:p>
          <w:p w:rsidRPr="00F92FB8" w:rsidR="00C36ED9" w:rsidP="00D1574B" w:rsidRDefault="00C36ED9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 מנחם בן טובים</w:t>
            </w:r>
          </w:p>
        </w:tc>
        <w:tc>
          <w:tcPr>
            <w:tcW w:w="1590" w:type="dxa"/>
          </w:tcPr>
          <w:p w:rsidRPr="00F92FB8" w:rsidR="00694556" w:rsidP="00C36ED9" w:rsidRDefault="00D1574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92FB8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</w:t>
            </w:r>
            <w:r w:rsidR="00C36ED9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נתבע</w:t>
            </w:r>
            <w:r w:rsidR="00C36ED9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</w:tbl>
    <w:p w:rsidR="000835E3" w:rsidP="000835E3" w:rsidRDefault="000835E3">
      <w:pPr>
        <w:rPr>
          <w:rtl/>
        </w:rPr>
      </w:pPr>
    </w:p>
    <w:p w:rsidR="00694556" w:rsidP="000835E3" w:rsidRDefault="00694556"/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P="00C36ED9" w:rsidRDefault="00694556">
      <w:pPr>
        <w:jc w:val="both"/>
        <w:rPr>
          <w:rFonts w:ascii="Arial" w:hAnsi="Arial"/>
          <w:noProof w:val="0"/>
          <w:rtl/>
        </w:rPr>
      </w:pPr>
    </w:p>
    <w:p w:rsidRPr="00C36ED9" w:rsidR="00C36ED9" w:rsidP="00537B11" w:rsidRDefault="00C36ED9">
      <w:pPr>
        <w:numPr>
          <w:ilvl w:val="0"/>
          <w:numId w:val="1"/>
        </w:numPr>
        <w:spacing w:after="200" w:line="480" w:lineRule="auto"/>
        <w:ind w:hanging="715"/>
        <w:contextualSpacing/>
        <w:jc w:val="both"/>
        <w:rPr>
          <w:rFonts w:asciiTheme="minorHAnsi" w:hAnsiTheme="minorHAnsi"/>
          <w:noProof w:val="0"/>
        </w:rPr>
      </w:pPr>
      <w:r w:rsidRPr="00C36ED9">
        <w:rPr>
          <w:rFonts w:hint="eastAsia" w:asciiTheme="minorHAnsi" w:hAnsiTheme="minorHAnsi"/>
          <w:noProof w:val="0"/>
          <w:rtl/>
        </w:rPr>
        <w:t>בפני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בקשה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להסתלקות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מתובענה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יצוגית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אשר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הוגשה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ידי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המבקש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יצחק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דהן</w:t>
      </w:r>
      <w:r w:rsidRPr="00C36ED9">
        <w:rPr>
          <w:rFonts w:asciiTheme="minorHAnsi" w:hAnsiTheme="minorHAnsi"/>
          <w:noProof w:val="0"/>
          <w:rtl/>
        </w:rPr>
        <w:t>, (</w:t>
      </w:r>
      <w:r w:rsidRPr="00C36ED9">
        <w:rPr>
          <w:rFonts w:hint="eastAsia" w:asciiTheme="minorHAnsi" w:hAnsiTheme="minorHAnsi"/>
          <w:noProof w:val="0"/>
          <w:rtl/>
        </w:rPr>
        <w:t>להלן</w:t>
      </w:r>
      <w:r w:rsidRPr="00C36ED9">
        <w:rPr>
          <w:rFonts w:asciiTheme="minorHAnsi" w:hAnsiTheme="minorHAnsi"/>
          <w:noProof w:val="0"/>
          <w:rtl/>
        </w:rPr>
        <w:t>: "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המבקש</w:t>
      </w:r>
      <w:r w:rsidRPr="00C36ED9">
        <w:rPr>
          <w:rFonts w:asciiTheme="minorHAnsi" w:hAnsiTheme="minorHAnsi"/>
          <w:noProof w:val="0"/>
          <w:rtl/>
        </w:rPr>
        <w:t xml:space="preserve">") </w:t>
      </w:r>
      <w:r w:rsidRPr="00C36ED9">
        <w:rPr>
          <w:rFonts w:hint="eastAsia" w:asciiTheme="minorHAnsi" w:hAnsiTheme="minorHAnsi"/>
          <w:noProof w:val="0"/>
          <w:rtl/>
        </w:rPr>
        <w:t>כנגד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המשיבה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עיריית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דימונה</w:t>
      </w:r>
      <w:r w:rsidRPr="00C36ED9">
        <w:rPr>
          <w:rFonts w:asciiTheme="minorHAnsi" w:hAnsiTheme="minorHAnsi"/>
          <w:noProof w:val="0"/>
          <w:rtl/>
        </w:rPr>
        <w:t xml:space="preserve"> (</w:t>
      </w:r>
      <w:r w:rsidRPr="00C36ED9">
        <w:rPr>
          <w:rFonts w:hint="eastAsia" w:asciiTheme="minorHAnsi" w:hAnsiTheme="minorHAnsi"/>
          <w:noProof w:val="0"/>
          <w:rtl/>
        </w:rPr>
        <w:t>להלן</w:t>
      </w:r>
      <w:r w:rsidRPr="00C36ED9">
        <w:rPr>
          <w:rFonts w:asciiTheme="minorHAnsi" w:hAnsiTheme="minorHAnsi"/>
          <w:noProof w:val="0"/>
          <w:rtl/>
        </w:rPr>
        <w:t>: "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המשיבה</w:t>
      </w:r>
      <w:r w:rsidRPr="00C36ED9">
        <w:rPr>
          <w:rFonts w:asciiTheme="minorHAnsi" w:hAnsiTheme="minorHAnsi"/>
          <w:noProof w:val="0"/>
          <w:rtl/>
        </w:rPr>
        <w:t xml:space="preserve">"). </w:t>
      </w:r>
      <w:r w:rsidRPr="00C36ED9">
        <w:rPr>
          <w:rFonts w:hint="eastAsia" w:asciiTheme="minorHAnsi" w:hAnsiTheme="minorHAnsi"/>
          <w:noProof w:val="0"/>
          <w:rtl/>
        </w:rPr>
        <w:t>הבקשה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לאישור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תובענה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ייצוגית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עניינה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החזר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כספי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בשל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גביית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ארנונה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ביתר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על ידי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העלאת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תעריפי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הארנונה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בניגוד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לחוק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הסדרים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במשק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המדינה</w:t>
      </w:r>
      <w:r w:rsidRPr="00C36ED9">
        <w:rPr>
          <w:rFonts w:asciiTheme="minorHAnsi" w:hAnsiTheme="minorHAnsi"/>
          <w:noProof w:val="0"/>
          <w:rtl/>
        </w:rPr>
        <w:t xml:space="preserve"> (</w:t>
      </w:r>
      <w:r w:rsidRPr="00C36ED9">
        <w:rPr>
          <w:rFonts w:hint="eastAsia" w:asciiTheme="minorHAnsi" w:hAnsiTheme="minorHAnsi"/>
          <w:noProof w:val="0"/>
          <w:rtl/>
        </w:rPr>
        <w:t>תיקוני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חקיקה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להשגת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יעדי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התקציב</w:t>
      </w:r>
      <w:r w:rsidRPr="00C36ED9">
        <w:rPr>
          <w:rFonts w:asciiTheme="minorHAnsi" w:hAnsiTheme="minorHAnsi"/>
          <w:noProof w:val="0"/>
          <w:rtl/>
        </w:rPr>
        <w:t xml:space="preserve">), </w:t>
      </w:r>
      <w:r w:rsidRPr="00C36ED9">
        <w:rPr>
          <w:rFonts w:hint="eastAsia" w:asciiTheme="minorHAnsi" w:hAnsiTheme="minorHAnsi"/>
          <w:noProof w:val="0"/>
          <w:rtl/>
        </w:rPr>
        <w:t>התשנ</w:t>
      </w:r>
      <w:r w:rsidRPr="00C36ED9">
        <w:rPr>
          <w:rFonts w:asciiTheme="minorHAnsi" w:hAnsiTheme="minorHAnsi"/>
          <w:noProof w:val="0"/>
          <w:rtl/>
        </w:rPr>
        <w:t>"</w:t>
      </w:r>
      <w:r w:rsidRPr="00C36ED9">
        <w:rPr>
          <w:rFonts w:hint="eastAsia" w:asciiTheme="minorHAnsi" w:hAnsiTheme="minorHAnsi"/>
          <w:noProof w:val="0"/>
          <w:rtl/>
        </w:rPr>
        <w:t>ג</w:t>
      </w:r>
      <w:r w:rsidRPr="00C36ED9">
        <w:rPr>
          <w:rFonts w:asciiTheme="minorHAnsi" w:hAnsiTheme="minorHAnsi"/>
          <w:noProof w:val="0"/>
          <w:rtl/>
        </w:rPr>
        <w:t xml:space="preserve">-1992 </w:t>
      </w:r>
      <w:r w:rsidRPr="00C36ED9">
        <w:rPr>
          <w:rFonts w:hint="eastAsia" w:asciiTheme="minorHAnsi" w:hAnsiTheme="minorHAnsi"/>
          <w:noProof w:val="0"/>
          <w:rtl/>
        </w:rPr>
        <w:t>ובניגוד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לחוק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הרשויות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המקומיות</w:t>
      </w:r>
      <w:r w:rsidRPr="00C36ED9">
        <w:rPr>
          <w:rFonts w:asciiTheme="minorHAnsi" w:hAnsiTheme="minorHAnsi"/>
          <w:noProof w:val="0"/>
          <w:rtl/>
        </w:rPr>
        <w:t xml:space="preserve"> (</w:t>
      </w:r>
      <w:r w:rsidRPr="00C36ED9">
        <w:rPr>
          <w:rFonts w:hint="eastAsia" w:asciiTheme="minorHAnsi" w:hAnsiTheme="minorHAnsi"/>
          <w:noProof w:val="0"/>
          <w:rtl/>
        </w:rPr>
        <w:t>ריבית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והפרשי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הצמדה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תשלומי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חובה</w:t>
      </w:r>
      <w:r w:rsidRPr="00C36ED9">
        <w:rPr>
          <w:rFonts w:asciiTheme="minorHAnsi" w:hAnsiTheme="minorHAnsi"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noProof w:val="0"/>
          <w:rtl/>
        </w:rPr>
        <w:t>תש</w:t>
      </w:r>
      <w:r w:rsidRPr="00C36ED9">
        <w:rPr>
          <w:rFonts w:asciiTheme="minorHAnsi" w:hAnsiTheme="minorHAnsi"/>
          <w:noProof w:val="0"/>
          <w:rtl/>
        </w:rPr>
        <w:t>"</w:t>
      </w:r>
      <w:r w:rsidRPr="00C36ED9">
        <w:rPr>
          <w:rFonts w:hint="eastAsia" w:asciiTheme="minorHAnsi" w:hAnsiTheme="minorHAnsi"/>
          <w:noProof w:val="0"/>
          <w:rtl/>
        </w:rPr>
        <w:t>מ</w:t>
      </w:r>
      <w:r w:rsidRPr="00C36ED9">
        <w:rPr>
          <w:rFonts w:asciiTheme="minorHAnsi" w:hAnsiTheme="minorHAnsi"/>
          <w:noProof w:val="0"/>
          <w:rtl/>
        </w:rPr>
        <w:t xml:space="preserve">-1980. </w:t>
      </w:r>
    </w:p>
    <w:p w:rsidRPr="00C36ED9" w:rsidR="00C36ED9" w:rsidP="00C36ED9" w:rsidRDefault="00C36ED9">
      <w:pPr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C36ED9" w:rsidR="00C36ED9" w:rsidP="005A1C38" w:rsidRDefault="00C36ED9">
      <w:pPr>
        <w:numPr>
          <w:ilvl w:val="0"/>
          <w:numId w:val="1"/>
        </w:numPr>
        <w:spacing w:after="200" w:line="480" w:lineRule="auto"/>
        <w:ind w:hanging="715"/>
        <w:contextualSpacing/>
        <w:jc w:val="both"/>
        <w:rPr>
          <w:rFonts w:asciiTheme="minorHAnsi" w:hAnsiTheme="minorHAnsi"/>
          <w:noProof w:val="0"/>
        </w:rPr>
      </w:pPr>
      <w:r w:rsidRPr="00C36ED9">
        <w:rPr>
          <w:rFonts w:hint="eastAsia" w:asciiTheme="minorHAnsi" w:hAnsiTheme="minorHAnsi"/>
          <w:noProof w:val="0"/>
          <w:rtl/>
        </w:rPr>
        <w:t>ביום</w:t>
      </w:r>
      <w:r w:rsidRPr="00C36ED9">
        <w:rPr>
          <w:rFonts w:asciiTheme="minorHAnsi" w:hAnsiTheme="minorHAnsi"/>
          <w:noProof w:val="0"/>
          <w:rtl/>
        </w:rPr>
        <w:t xml:space="preserve"> 15.2.18 </w:t>
      </w:r>
      <w:r w:rsidRPr="00C36ED9">
        <w:rPr>
          <w:rFonts w:hint="eastAsia" w:asciiTheme="minorHAnsi" w:hAnsiTheme="minorHAnsi"/>
          <w:noProof w:val="0"/>
          <w:rtl/>
        </w:rPr>
        <w:t>הוגשה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בקשה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בהסכמה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להסתלקות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מהתובענה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="005A1C38">
        <w:rPr>
          <w:rFonts w:hint="cs" w:asciiTheme="minorHAnsi" w:hAnsiTheme="minorHAnsi"/>
          <w:noProof w:val="0"/>
          <w:rtl/>
        </w:rPr>
        <w:t>לפי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A1C38">
        <w:rPr>
          <w:rFonts w:hint="cs" w:asciiTheme="minorHAnsi" w:hAnsiTheme="minorHAnsi"/>
          <w:noProof w:val="0"/>
          <w:rtl/>
        </w:rPr>
        <w:t>סעיף</w:t>
      </w:r>
      <w:r w:rsidRPr="00C36ED9">
        <w:rPr>
          <w:rFonts w:asciiTheme="minorHAnsi" w:hAnsiTheme="minorHAnsi"/>
          <w:noProof w:val="0"/>
          <w:rtl/>
        </w:rPr>
        <w:t xml:space="preserve"> 16 </w:t>
      </w:r>
      <w:r w:rsidRPr="00C36ED9">
        <w:rPr>
          <w:rFonts w:hint="eastAsia" w:asciiTheme="minorHAnsi" w:hAnsiTheme="minorHAnsi"/>
          <w:noProof w:val="0"/>
          <w:rtl/>
        </w:rPr>
        <w:t>לחוק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תובענות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ייצוגיות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התשס</w:t>
      </w:r>
      <w:r w:rsidRPr="00C36ED9">
        <w:rPr>
          <w:rFonts w:asciiTheme="minorHAnsi" w:hAnsiTheme="minorHAnsi"/>
          <w:noProof w:val="0"/>
          <w:rtl/>
        </w:rPr>
        <w:t>"</w:t>
      </w:r>
      <w:r w:rsidRPr="00C36ED9">
        <w:rPr>
          <w:rFonts w:hint="eastAsia" w:asciiTheme="minorHAnsi" w:hAnsiTheme="minorHAnsi"/>
          <w:noProof w:val="0"/>
          <w:rtl/>
        </w:rPr>
        <w:t>ו</w:t>
      </w:r>
      <w:r w:rsidR="00537B11">
        <w:rPr>
          <w:rFonts w:asciiTheme="minorHAnsi" w:hAnsiTheme="minorHAnsi"/>
          <w:noProof w:val="0"/>
          <w:rtl/>
        </w:rPr>
        <w:t>-2006,</w:t>
      </w:r>
      <w:r w:rsidR="00537B11">
        <w:rPr>
          <w:rFonts w:hint="cs"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לאחר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 xml:space="preserve">שהמבקש קיבל </w:t>
      </w:r>
      <w:r w:rsidRPr="00C36ED9">
        <w:rPr>
          <w:rFonts w:hint="eastAsia" w:asciiTheme="minorHAnsi" w:hAnsiTheme="minorHAnsi"/>
          <w:noProof w:val="0"/>
          <w:rtl/>
        </w:rPr>
        <w:t>הסברים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מ</w:t>
      </w:r>
      <w:r w:rsidRPr="00C36ED9">
        <w:rPr>
          <w:rFonts w:hint="eastAsia" w:asciiTheme="minorHAnsi" w:hAnsiTheme="minorHAnsi"/>
          <w:noProof w:val="0"/>
          <w:rtl/>
        </w:rPr>
        <w:t>המשיבה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ו</w:t>
      </w:r>
      <w:r w:rsidRPr="00C36ED9">
        <w:rPr>
          <w:rFonts w:hint="eastAsia" w:asciiTheme="minorHAnsi" w:hAnsiTheme="minorHAnsi"/>
          <w:noProof w:val="0"/>
          <w:rtl/>
        </w:rPr>
        <w:t>הגיע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למסקנה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כי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אין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עוד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מקום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לנ</w:t>
      </w:r>
      <w:r w:rsidRPr="00C36ED9">
        <w:rPr>
          <w:rFonts w:hint="eastAsia" w:asciiTheme="minorHAnsi" w:hAnsiTheme="minorHAnsi"/>
          <w:noProof w:val="0"/>
          <w:rtl/>
        </w:rPr>
        <w:t>יהול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ההליך</w:t>
      </w:r>
      <w:r w:rsidRPr="00C36ED9">
        <w:rPr>
          <w:rFonts w:asciiTheme="minorHAnsi" w:hAnsiTheme="minorHAnsi"/>
          <w:noProof w:val="0"/>
          <w:rtl/>
        </w:rPr>
        <w:t>.</w:t>
      </w:r>
    </w:p>
    <w:p w:rsidRPr="00C36ED9" w:rsidR="00C36ED9" w:rsidP="00E75DA6" w:rsidRDefault="00C36ED9">
      <w:pPr>
        <w:spacing w:after="200" w:line="48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 w:rsidRPr="00C36ED9">
        <w:rPr>
          <w:rFonts w:hint="eastAsia" w:asciiTheme="minorHAnsi" w:hAnsiTheme="minorHAnsi"/>
          <w:noProof w:val="0"/>
          <w:rtl/>
        </w:rPr>
        <w:t>המבקש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37B11">
        <w:rPr>
          <w:rFonts w:hint="cs" w:asciiTheme="minorHAnsi" w:hAnsiTheme="minorHAnsi"/>
          <w:noProof w:val="0"/>
          <w:rtl/>
        </w:rPr>
        <w:t>עותר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לאשר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הסתלקותו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מההליך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תוך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דחיית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תביעתו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האישית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ומחיקת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הבקשה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לאישור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תובענה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יצוגית</w:t>
      </w:r>
      <w:r w:rsidR="005A1C38">
        <w:rPr>
          <w:rFonts w:hint="cs" w:asciiTheme="minorHAnsi" w:hAnsiTheme="minorHAnsi"/>
          <w:noProof w:val="0"/>
          <w:rtl/>
        </w:rPr>
        <w:t>,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5A1C38">
        <w:rPr>
          <w:rFonts w:hint="cs" w:asciiTheme="minorHAnsi" w:hAnsiTheme="minorHAnsi"/>
          <w:noProof w:val="0"/>
          <w:rtl/>
        </w:rPr>
        <w:t>כשהוא</w:t>
      </w:r>
      <w:r w:rsidRPr="00C36ED9">
        <w:rPr>
          <w:rFonts w:asciiTheme="minorHAnsi" w:hAnsiTheme="minorHAnsi"/>
          <w:noProof w:val="0"/>
          <w:rtl/>
        </w:rPr>
        <w:t xml:space="preserve"> "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מוותר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תביעה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זכות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טענה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דרישה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הקשורים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בבקשת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האישור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</w:t>
      </w:r>
      <w:r w:rsidRPr="00C36ED9">
        <w:rPr>
          <w:rFonts w:asciiTheme="minorHAnsi" w:hAnsiTheme="minorHAnsi"/>
          <w:b/>
          <w:bCs/>
          <w:noProof w:val="0"/>
          <w:rtl/>
        </w:rPr>
        <w:t>/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בתובענה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דנא</w:t>
      </w:r>
      <w:r w:rsidRPr="00C36ED9">
        <w:rPr>
          <w:rFonts w:asciiTheme="minorHAnsi" w:hAnsiTheme="minorHAnsi"/>
          <w:noProof w:val="0"/>
          <w:rtl/>
        </w:rPr>
        <w:t xml:space="preserve">". </w:t>
      </w:r>
    </w:p>
    <w:p w:rsidRPr="00C36ED9" w:rsidR="0067426B" w:rsidP="00E75DA6" w:rsidRDefault="005A1C38">
      <w:pPr>
        <w:spacing w:after="200" w:line="480" w:lineRule="auto"/>
        <w:ind w:left="36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הצדדים הבהירו</w:t>
      </w:r>
      <w:r w:rsidR="00E67F83">
        <w:rPr>
          <w:rFonts w:hint="cs" w:asciiTheme="minorHAnsi" w:hAnsiTheme="minorHAnsi"/>
          <w:noProof w:val="0"/>
          <w:rtl/>
        </w:rPr>
        <w:t>,</w:t>
      </w:r>
      <w:r>
        <w:rPr>
          <w:rFonts w:hint="cs" w:asciiTheme="minorHAnsi" w:hAnsiTheme="minorHAnsi"/>
          <w:noProof w:val="0"/>
          <w:rtl/>
        </w:rPr>
        <w:t xml:space="preserve"> כי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המבקש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או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בא</w:t>
      </w:r>
      <w:r w:rsidRPr="00C36ED9" w:rsidR="00C36ED9">
        <w:rPr>
          <w:rFonts w:asciiTheme="minorHAnsi" w:hAnsiTheme="minorHAnsi"/>
          <w:noProof w:val="0"/>
          <w:rtl/>
        </w:rPr>
        <w:t>-</w:t>
      </w:r>
      <w:r w:rsidRPr="00C36ED9" w:rsidR="00C36ED9">
        <w:rPr>
          <w:rFonts w:hint="eastAsia" w:asciiTheme="minorHAnsi" w:hAnsiTheme="minorHAnsi"/>
          <w:noProof w:val="0"/>
          <w:rtl/>
        </w:rPr>
        <w:t>כוחו</w:t>
      </w:r>
      <w:r w:rsidRPr="00C36ED9" w:rsid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לא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 xml:space="preserve">קיבלו </w:t>
      </w:r>
      <w:r w:rsidRPr="00C36ED9" w:rsidR="00C36ED9">
        <w:rPr>
          <w:rFonts w:hint="eastAsia" w:asciiTheme="minorHAnsi" w:hAnsiTheme="minorHAnsi"/>
          <w:noProof w:val="0"/>
          <w:rtl/>
        </w:rPr>
        <w:t>כל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טובת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הנאה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בקשר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עם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התביעה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ו</w:t>
      </w:r>
      <w:r w:rsidRPr="00C36ED9" w:rsidR="00C36ED9">
        <w:rPr>
          <w:rFonts w:asciiTheme="minorHAnsi" w:hAnsiTheme="minorHAnsi"/>
          <w:noProof w:val="0"/>
          <w:rtl/>
        </w:rPr>
        <w:t>/</w:t>
      </w:r>
      <w:r w:rsidRPr="00C36ED9" w:rsidR="00C36ED9">
        <w:rPr>
          <w:rFonts w:hint="eastAsia" w:asciiTheme="minorHAnsi" w:hAnsiTheme="minorHAnsi"/>
          <w:noProof w:val="0"/>
          <w:rtl/>
        </w:rPr>
        <w:t>או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בקשת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האישור</w:t>
      </w:r>
      <w:r w:rsidRPr="00C36ED9" w:rsidR="00C36ED9">
        <w:rPr>
          <w:rFonts w:asciiTheme="minorHAnsi" w:hAnsiTheme="minorHAnsi"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noProof w:val="0"/>
          <w:rtl/>
        </w:rPr>
        <w:t>מצד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המשיבה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או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מי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מטעמה</w:t>
      </w:r>
      <w:r w:rsidR="0067426B">
        <w:rPr>
          <w:rFonts w:hint="cs" w:asciiTheme="minorHAnsi" w:hAnsiTheme="minorHAnsi"/>
          <w:noProof w:val="0"/>
          <w:rtl/>
        </w:rPr>
        <w:t xml:space="preserve">  ומבקשים לאשר ההסתלקות</w:t>
      </w:r>
      <w:r w:rsidRPr="00C36ED9" w:rsidR="0067426B">
        <w:rPr>
          <w:rFonts w:asciiTheme="minorHAnsi" w:hAnsiTheme="minorHAnsi"/>
          <w:noProof w:val="0"/>
          <w:rtl/>
        </w:rPr>
        <w:t xml:space="preserve"> </w:t>
      </w:r>
      <w:r w:rsidRPr="00C36ED9" w:rsidR="0067426B">
        <w:rPr>
          <w:rFonts w:hint="eastAsia" w:asciiTheme="minorHAnsi" w:hAnsiTheme="minorHAnsi"/>
          <w:noProof w:val="0"/>
          <w:rtl/>
        </w:rPr>
        <w:t>ללא</w:t>
      </w:r>
      <w:r w:rsidRPr="00C36ED9" w:rsidR="0067426B">
        <w:rPr>
          <w:rFonts w:asciiTheme="minorHAnsi" w:hAnsiTheme="minorHAnsi"/>
          <w:noProof w:val="0"/>
          <w:rtl/>
        </w:rPr>
        <w:t xml:space="preserve"> </w:t>
      </w:r>
      <w:r w:rsidRPr="00C36ED9" w:rsidR="0067426B">
        <w:rPr>
          <w:rFonts w:hint="eastAsia" w:asciiTheme="minorHAnsi" w:hAnsiTheme="minorHAnsi"/>
          <w:noProof w:val="0"/>
          <w:rtl/>
        </w:rPr>
        <w:t>פרסום</w:t>
      </w:r>
      <w:r w:rsidR="0067426B">
        <w:rPr>
          <w:rFonts w:hint="cs" w:asciiTheme="minorHAnsi" w:hAnsiTheme="minorHAnsi"/>
          <w:noProof w:val="0"/>
          <w:rtl/>
        </w:rPr>
        <w:t>.</w:t>
      </w:r>
    </w:p>
    <w:p w:rsidR="00C36ED9" w:rsidP="00C36ED9" w:rsidRDefault="00C36ED9">
      <w:pPr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C36ED9" w:rsidR="00C36ED9" w:rsidP="00E75DA6" w:rsidRDefault="00C36ED9">
      <w:pPr>
        <w:spacing w:line="360" w:lineRule="auto"/>
        <w:ind w:left="720" w:hanging="437"/>
        <w:contextualSpacing/>
        <w:jc w:val="both"/>
        <w:rPr>
          <w:rFonts w:asciiTheme="minorHAnsi" w:hAnsiTheme="minorHAnsi"/>
          <w:noProof w:val="0"/>
          <w:rtl/>
        </w:rPr>
      </w:pPr>
      <w:r w:rsidRPr="00C36ED9">
        <w:rPr>
          <w:rFonts w:hint="eastAsia" w:asciiTheme="minorHAnsi" w:hAnsiTheme="minorHAnsi"/>
          <w:b/>
          <w:bCs/>
          <w:noProof w:val="0"/>
          <w:u w:val="single"/>
          <w:rtl/>
        </w:rPr>
        <w:t>דיון</w:t>
      </w:r>
    </w:p>
    <w:p w:rsidRPr="00E67F83" w:rsidR="00C36ED9" w:rsidP="00E67F83" w:rsidRDefault="00C36ED9">
      <w:pPr>
        <w:pStyle w:val="ad"/>
        <w:numPr>
          <w:ilvl w:val="0"/>
          <w:numId w:val="1"/>
        </w:numPr>
        <w:spacing w:line="480" w:lineRule="auto"/>
        <w:ind w:hanging="720"/>
        <w:jc w:val="both"/>
        <w:rPr>
          <w:rtl/>
        </w:rPr>
      </w:pPr>
      <w:r w:rsidRPr="00E67F83">
        <w:rPr>
          <w:rFonts w:hint="eastAsia"/>
          <w:rtl/>
        </w:rPr>
        <w:t>משהגיע</w:t>
      </w:r>
      <w:r w:rsidRPr="00E67F83">
        <w:rPr>
          <w:rtl/>
        </w:rPr>
        <w:t xml:space="preserve"> </w:t>
      </w:r>
      <w:r w:rsidR="00E67F83">
        <w:rPr>
          <w:rFonts w:hint="cs"/>
          <w:rtl/>
        </w:rPr>
        <w:t xml:space="preserve">המבקש </w:t>
      </w:r>
      <w:r w:rsidRPr="00E67F83">
        <w:rPr>
          <w:rFonts w:hint="eastAsia"/>
          <w:rtl/>
        </w:rPr>
        <w:t>למסקנה</w:t>
      </w:r>
      <w:r w:rsidRPr="00E67F83">
        <w:rPr>
          <w:rtl/>
        </w:rPr>
        <w:t xml:space="preserve">, </w:t>
      </w:r>
      <w:r w:rsidRPr="00E67F83">
        <w:rPr>
          <w:rFonts w:hint="eastAsia"/>
          <w:rtl/>
        </w:rPr>
        <w:t>כי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תביעתו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מתייתרת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לאור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הסברים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שקיבל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מהמשיבה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וזאת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ללא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גמול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או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פיצוי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כלשהו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ואף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לא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טובת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הנאה</w:t>
      </w:r>
      <w:r w:rsidR="00E67F83">
        <w:rPr>
          <w:rFonts w:hint="cs"/>
          <w:rtl/>
        </w:rPr>
        <w:t>,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אין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הצדקה</w:t>
      </w:r>
      <w:r w:rsidRPr="00E67F83">
        <w:rPr>
          <w:rtl/>
        </w:rPr>
        <w:t xml:space="preserve"> </w:t>
      </w:r>
      <w:r w:rsidR="00E67F83">
        <w:rPr>
          <w:rFonts w:hint="cs"/>
          <w:rtl/>
        </w:rPr>
        <w:t xml:space="preserve">ואין מקום </w:t>
      </w:r>
      <w:r w:rsidRPr="00E67F83">
        <w:rPr>
          <w:rFonts w:hint="eastAsia"/>
          <w:rtl/>
        </w:rPr>
        <w:t>לכפות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על</w:t>
      </w:r>
      <w:r w:rsidR="00E67F83">
        <w:rPr>
          <w:rFonts w:hint="cs"/>
          <w:rtl/>
        </w:rPr>
        <w:t xml:space="preserve">יו </w:t>
      </w:r>
      <w:r w:rsidRPr="00E67F83">
        <w:rPr>
          <w:rFonts w:hint="eastAsia"/>
          <w:rtl/>
        </w:rPr>
        <w:t>המשך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ניהולו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של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ההליך</w:t>
      </w:r>
      <w:r w:rsidRPr="00E67F83">
        <w:rPr>
          <w:rtl/>
        </w:rPr>
        <w:t xml:space="preserve">, </w:t>
      </w:r>
      <w:r w:rsidRPr="00E67F83">
        <w:rPr>
          <w:rFonts w:hint="eastAsia"/>
          <w:rtl/>
        </w:rPr>
        <w:t>וזאת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תוך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נטילת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סיכון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ממשי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לחיוב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בהוצאות</w:t>
      </w:r>
      <w:r w:rsidRPr="00E67F83">
        <w:rPr>
          <w:rtl/>
        </w:rPr>
        <w:t xml:space="preserve"> (</w:t>
      </w:r>
      <w:r w:rsidRPr="00E67F83">
        <w:rPr>
          <w:rFonts w:hint="eastAsia"/>
          <w:rtl/>
        </w:rPr>
        <w:t>ראה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למשל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ת</w:t>
      </w:r>
      <w:r w:rsidRPr="00E67F83">
        <w:rPr>
          <w:rtl/>
        </w:rPr>
        <w:t>"</w:t>
      </w:r>
      <w:r w:rsidRPr="00E67F83">
        <w:rPr>
          <w:rFonts w:hint="eastAsia"/>
          <w:rtl/>
        </w:rPr>
        <w:t>צ</w:t>
      </w:r>
      <w:r w:rsidRPr="00E67F83">
        <w:rPr>
          <w:rtl/>
        </w:rPr>
        <w:t xml:space="preserve"> (</w:t>
      </w:r>
      <w:r w:rsidRPr="00E67F83">
        <w:rPr>
          <w:rFonts w:hint="eastAsia"/>
          <w:rtl/>
        </w:rPr>
        <w:t>תל</w:t>
      </w:r>
      <w:r w:rsidRPr="00E67F83">
        <w:rPr>
          <w:rtl/>
        </w:rPr>
        <w:t>-</w:t>
      </w:r>
      <w:r w:rsidRPr="00E67F83">
        <w:rPr>
          <w:rFonts w:hint="eastAsia"/>
          <w:rtl/>
        </w:rPr>
        <w:t>אביב</w:t>
      </w:r>
      <w:r w:rsidRPr="00E67F83">
        <w:rPr>
          <w:rtl/>
        </w:rPr>
        <w:t xml:space="preserve"> – </w:t>
      </w:r>
      <w:r w:rsidRPr="00E67F83">
        <w:rPr>
          <w:rFonts w:hint="eastAsia"/>
          <w:rtl/>
        </w:rPr>
        <w:t>יפו</w:t>
      </w:r>
      <w:r w:rsidRPr="00E67F83">
        <w:rPr>
          <w:rtl/>
        </w:rPr>
        <w:t xml:space="preserve">) 2845-12-10 </w:t>
      </w:r>
      <w:r w:rsidRPr="00E67F83">
        <w:rPr>
          <w:rFonts w:hint="eastAsia"/>
          <w:b/>
          <w:bCs/>
          <w:rtl/>
        </w:rPr>
        <w:t>ליאור</w:t>
      </w:r>
      <w:r w:rsidRPr="00E67F83">
        <w:rPr>
          <w:b/>
          <w:bCs/>
          <w:rtl/>
        </w:rPr>
        <w:t xml:space="preserve"> </w:t>
      </w:r>
      <w:r w:rsidRPr="00E67F83">
        <w:rPr>
          <w:rFonts w:hint="eastAsia"/>
          <w:b/>
          <w:bCs/>
          <w:rtl/>
        </w:rPr>
        <w:t>גבלי</w:t>
      </w:r>
      <w:r w:rsidRPr="00E67F83">
        <w:rPr>
          <w:b/>
          <w:bCs/>
          <w:rtl/>
        </w:rPr>
        <w:t xml:space="preserve"> </w:t>
      </w:r>
      <w:r w:rsidRPr="00E67F83">
        <w:rPr>
          <w:rFonts w:hint="eastAsia"/>
          <w:b/>
          <w:bCs/>
          <w:rtl/>
        </w:rPr>
        <w:t>נ</w:t>
      </w:r>
      <w:r w:rsidRPr="00E67F83">
        <w:rPr>
          <w:b/>
          <w:bCs/>
          <w:rtl/>
        </w:rPr>
        <w:t xml:space="preserve">' </w:t>
      </w:r>
      <w:r w:rsidRPr="00E67F83">
        <w:rPr>
          <w:rFonts w:hint="eastAsia"/>
          <w:b/>
          <w:bCs/>
          <w:rtl/>
        </w:rPr>
        <w:t>סלקום</w:t>
      </w:r>
      <w:r w:rsidRPr="00E67F83">
        <w:rPr>
          <w:b/>
          <w:bCs/>
          <w:rtl/>
        </w:rPr>
        <w:t xml:space="preserve"> </w:t>
      </w:r>
      <w:r w:rsidRPr="00E67F83">
        <w:rPr>
          <w:rFonts w:hint="eastAsia"/>
          <w:b/>
          <w:bCs/>
          <w:rtl/>
        </w:rPr>
        <w:t>ישראל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כב</w:t>
      </w:r>
      <w:r w:rsidRPr="00E67F83">
        <w:rPr>
          <w:rtl/>
        </w:rPr>
        <w:t xml:space="preserve">' </w:t>
      </w:r>
      <w:r w:rsidRPr="00E67F83">
        <w:rPr>
          <w:rFonts w:hint="eastAsia"/>
          <w:rtl/>
        </w:rPr>
        <w:t>השופט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יצחק</w:t>
      </w:r>
      <w:r w:rsidRPr="00E67F83">
        <w:rPr>
          <w:rtl/>
        </w:rPr>
        <w:t xml:space="preserve"> </w:t>
      </w:r>
      <w:r w:rsidRPr="00E67F83">
        <w:rPr>
          <w:rFonts w:hint="eastAsia"/>
          <w:rtl/>
        </w:rPr>
        <w:t>ענבר</w:t>
      </w:r>
      <w:r w:rsidRPr="00E67F83">
        <w:rPr>
          <w:rtl/>
        </w:rPr>
        <w:t xml:space="preserve"> (27.3.11)).</w:t>
      </w:r>
    </w:p>
    <w:p w:rsidRPr="00C36ED9" w:rsidR="00C36ED9" w:rsidP="00E825D1" w:rsidRDefault="00C36ED9">
      <w:pPr>
        <w:spacing w:after="200" w:line="48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C36ED9">
        <w:rPr>
          <w:rFonts w:asciiTheme="minorHAnsi" w:hAnsiTheme="minorHAnsi"/>
          <w:noProof w:val="0"/>
          <w:rtl/>
        </w:rPr>
        <w:lastRenderedPageBreak/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לא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מצאתי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E67F83">
        <w:rPr>
          <w:rFonts w:hint="cs" w:asciiTheme="minorHAnsi" w:hAnsiTheme="minorHAnsi"/>
          <w:noProof w:val="0"/>
          <w:rtl/>
        </w:rPr>
        <w:t>ה</w:t>
      </w:r>
      <w:r w:rsidRPr="00C36ED9">
        <w:rPr>
          <w:rFonts w:hint="eastAsia" w:asciiTheme="minorHAnsi" w:hAnsiTheme="minorHAnsi"/>
          <w:noProof w:val="0"/>
          <w:rtl/>
        </w:rPr>
        <w:t>טעם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מיוחד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להורות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המשך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ניהול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ההליך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בפרט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נוכח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העובדה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ש</w:t>
      </w:r>
      <w:r w:rsidR="00E67F83">
        <w:rPr>
          <w:rFonts w:hint="cs" w:asciiTheme="minorHAnsi" w:hAnsiTheme="minorHAnsi"/>
          <w:noProof w:val="0"/>
          <w:rtl/>
        </w:rPr>
        <w:t>המבקש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שוכנע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כי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אין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ממש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בתביעתו</w:t>
      </w:r>
      <w:r w:rsidRPr="00C36ED9">
        <w:rPr>
          <w:rFonts w:asciiTheme="minorHAnsi" w:hAnsiTheme="minorHAnsi"/>
          <w:noProof w:val="0"/>
          <w:rtl/>
        </w:rPr>
        <w:t xml:space="preserve">. </w:t>
      </w:r>
    </w:p>
    <w:p w:rsidRPr="00C36ED9" w:rsidR="00C36ED9" w:rsidP="00C36ED9" w:rsidRDefault="00C36ED9">
      <w:pPr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C36ED9" w:rsidR="00C36ED9" w:rsidP="00E75DA6" w:rsidRDefault="00E825D1">
      <w:pPr>
        <w:numPr>
          <w:ilvl w:val="0"/>
          <w:numId w:val="1"/>
        </w:numPr>
        <w:spacing w:after="200" w:line="480" w:lineRule="auto"/>
        <w:ind w:left="708" w:hanging="708"/>
        <w:contextualSpacing/>
        <w:jc w:val="both"/>
        <w:rPr>
          <w:rFonts w:asciiTheme="minorHAnsi" w:hAnsiTheme="minorHAnsi"/>
          <w:noProof w:val="0"/>
        </w:rPr>
      </w:pPr>
      <w:bookmarkStart w:name="_GoBack" w:id="0"/>
      <w:bookmarkEnd w:id="0"/>
      <w:r>
        <w:rPr>
          <w:rFonts w:hint="cs" w:asciiTheme="minorHAnsi" w:hAnsiTheme="minorHAnsi"/>
          <w:noProof w:val="0"/>
          <w:rtl/>
        </w:rPr>
        <w:t xml:space="preserve">המבקש עותר לאפשר ההסתלקות ללא צורך בפרסום. </w:t>
      </w:r>
      <w:r w:rsidRPr="00C36ED9" w:rsidR="00C36ED9">
        <w:rPr>
          <w:rFonts w:hint="eastAsia" w:asciiTheme="minorHAnsi" w:hAnsiTheme="minorHAnsi"/>
          <w:noProof w:val="0"/>
          <w:rtl/>
        </w:rPr>
        <w:t>תקנה</w:t>
      </w:r>
      <w:r w:rsidRPr="00C36ED9" w:rsidR="00C36ED9">
        <w:rPr>
          <w:rFonts w:asciiTheme="minorHAnsi" w:hAnsiTheme="minorHAnsi"/>
          <w:noProof w:val="0"/>
          <w:rtl/>
        </w:rPr>
        <w:t xml:space="preserve"> 11(</w:t>
      </w:r>
      <w:r w:rsidRPr="00C36ED9" w:rsidR="00C36ED9">
        <w:rPr>
          <w:rFonts w:hint="eastAsia" w:asciiTheme="minorHAnsi" w:hAnsiTheme="minorHAnsi"/>
          <w:noProof w:val="0"/>
          <w:rtl/>
        </w:rPr>
        <w:t>ב</w:t>
      </w:r>
      <w:r w:rsidRPr="00C36ED9" w:rsidR="00C36ED9">
        <w:rPr>
          <w:rFonts w:asciiTheme="minorHAnsi" w:hAnsiTheme="minorHAnsi"/>
          <w:noProof w:val="0"/>
          <w:rtl/>
        </w:rPr>
        <w:t xml:space="preserve">) </w:t>
      </w:r>
      <w:r>
        <w:rPr>
          <w:rFonts w:hint="cs" w:asciiTheme="minorHAnsi" w:hAnsiTheme="minorHAnsi"/>
          <w:noProof w:val="0"/>
          <w:rtl/>
        </w:rPr>
        <w:t>לחוק התובענות היצוגיות קובעת:</w:t>
      </w:r>
      <w:r w:rsidRPr="00C36ED9" w:rsidR="00C36ED9">
        <w:rPr>
          <w:rFonts w:asciiTheme="minorHAnsi" w:hAnsiTheme="minorHAnsi"/>
          <w:noProof w:val="0"/>
          <w:rtl/>
        </w:rPr>
        <w:t xml:space="preserve"> "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הוגשה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בקשה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הסתלקות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יורה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בית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פרסום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הודעה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בדבר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הגשת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לפי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הוראות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סעיף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25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וכן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משלוח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ההודעה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כאמור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ליועץ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המשפטי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לממשלה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בצירוף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העתק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מן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ומן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התובענה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למנהל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בתי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וכן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לגוף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או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בעל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תפקיד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כקבוע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בתקנה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3(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),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ורשאי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בית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להורות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משלוח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כאמור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גם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לאדם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אחר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כפי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שיורה</w:t>
      </w:r>
      <w:r w:rsidRPr="00C36ED9" w:rsidR="00C36ED9">
        <w:rPr>
          <w:rFonts w:asciiTheme="minorHAnsi" w:hAnsiTheme="minorHAnsi"/>
          <w:noProof w:val="0"/>
          <w:rtl/>
        </w:rPr>
        <w:t>".</w:t>
      </w:r>
    </w:p>
    <w:p w:rsidRPr="00C36ED9" w:rsidR="00C36ED9" w:rsidP="008B3E42" w:rsidRDefault="00E825D1">
      <w:pPr>
        <w:spacing w:after="200" w:line="48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>
        <w:rPr>
          <w:rFonts w:hint="cs" w:asciiTheme="minorHAnsi" w:hAnsiTheme="minorHAnsi"/>
          <w:noProof w:val="0"/>
          <w:rtl/>
        </w:rPr>
        <w:t>בת"צ 24256-04-</w:t>
      </w:r>
      <w:r w:rsidR="008B3E42">
        <w:rPr>
          <w:rFonts w:hint="cs" w:asciiTheme="minorHAnsi" w:hAnsiTheme="minorHAnsi"/>
          <w:noProof w:val="0"/>
          <w:rtl/>
        </w:rPr>
        <w:t>10</w:t>
      </w:r>
      <w:r>
        <w:rPr>
          <w:rFonts w:hint="cs" w:asciiTheme="minorHAnsi" w:hAnsiTheme="minorHAnsi"/>
          <w:noProof w:val="0"/>
          <w:rtl/>
        </w:rPr>
        <w:t xml:space="preserve"> (מחוזי מ</w:t>
      </w:r>
      <w:r w:rsidR="008B3E42">
        <w:rPr>
          <w:rFonts w:hint="cs" w:asciiTheme="minorHAnsi" w:hAnsiTheme="minorHAnsi"/>
          <w:noProof w:val="0"/>
          <w:rtl/>
        </w:rPr>
        <w:t>ר</w:t>
      </w:r>
      <w:r>
        <w:rPr>
          <w:rFonts w:hint="cs" w:asciiTheme="minorHAnsi" w:hAnsiTheme="minorHAnsi"/>
          <w:noProof w:val="0"/>
          <w:rtl/>
        </w:rPr>
        <w:t>כז)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הר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עוז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נ</w:t>
      </w:r>
      <w:r w:rsidRPr="00C36ED9" w:rsidR="00C36ED9">
        <w:rPr>
          <w:rFonts w:asciiTheme="minorHAnsi" w:hAnsiTheme="minorHAnsi"/>
          <w:noProof w:val="0"/>
          <w:rtl/>
        </w:rPr>
        <w:t xml:space="preserve">' </w:t>
      </w:r>
      <w:r w:rsidRPr="00C36ED9" w:rsidR="00C36ED9">
        <w:rPr>
          <w:rFonts w:hint="eastAsia" w:asciiTheme="minorHAnsi" w:hAnsiTheme="minorHAnsi"/>
          <w:noProof w:val="0"/>
          <w:rtl/>
        </w:rPr>
        <w:t>כלל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בריאות </w:t>
      </w:r>
      <w:r w:rsidRPr="00C36ED9" w:rsidR="00C36ED9">
        <w:rPr>
          <w:rFonts w:hint="eastAsia" w:asciiTheme="minorHAnsi" w:hAnsiTheme="minorHAnsi"/>
          <w:noProof w:val="0"/>
          <w:rtl/>
        </w:rPr>
        <w:t>חברה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לביטוח</w:t>
      </w:r>
      <w:r>
        <w:rPr>
          <w:rFonts w:hint="cs" w:asciiTheme="minorHAnsi" w:hAnsiTheme="minorHAnsi"/>
          <w:noProof w:val="0"/>
          <w:rtl/>
        </w:rPr>
        <w:t xml:space="preserve"> בע"מ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="008B3E42">
        <w:rPr>
          <w:rFonts w:hint="cs" w:asciiTheme="minorHAnsi" w:hAnsiTheme="minorHAnsi"/>
          <w:noProof w:val="0"/>
          <w:rtl/>
        </w:rPr>
        <w:t xml:space="preserve">קבע כב' השופט גרוסקופף, 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="008B3E42">
        <w:rPr>
          <w:rFonts w:hint="cs" w:asciiTheme="minorHAnsi" w:hAnsiTheme="minorHAnsi"/>
          <w:noProof w:val="0"/>
          <w:rtl/>
        </w:rPr>
        <w:t>כי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אין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בתקנה</w:t>
      </w:r>
      <w:r w:rsidRPr="00C36ED9" w:rsidR="00C36ED9">
        <w:rPr>
          <w:rFonts w:asciiTheme="minorHAnsi" w:hAnsiTheme="minorHAnsi"/>
          <w:noProof w:val="0"/>
          <w:rtl/>
        </w:rPr>
        <w:t xml:space="preserve"> 11(</w:t>
      </w:r>
      <w:r w:rsidRPr="00C36ED9" w:rsidR="00C36ED9">
        <w:rPr>
          <w:rFonts w:hint="eastAsia" w:asciiTheme="minorHAnsi" w:hAnsiTheme="minorHAnsi"/>
          <w:noProof w:val="0"/>
          <w:rtl/>
        </w:rPr>
        <w:t>ב</w:t>
      </w:r>
      <w:r w:rsidRPr="00C36ED9" w:rsidR="00C36ED9">
        <w:rPr>
          <w:rFonts w:asciiTheme="minorHAnsi" w:hAnsiTheme="minorHAnsi"/>
          <w:noProof w:val="0"/>
          <w:rtl/>
        </w:rPr>
        <w:t xml:space="preserve">) </w:t>
      </w:r>
      <w:r w:rsidRPr="00C36ED9" w:rsidR="00C36ED9">
        <w:rPr>
          <w:rFonts w:hint="eastAsia" w:asciiTheme="minorHAnsi" w:hAnsiTheme="minorHAnsi"/>
          <w:noProof w:val="0"/>
          <w:rtl/>
        </w:rPr>
        <w:t>כדי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לשלול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מבית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המשפט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את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שיקול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הדעת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להורות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על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אישור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הסתלקות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בטרם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אושרה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התובענה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הייצוגית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מבלי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לשלוח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הודעה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כאמור</w:t>
      </w:r>
      <w:r w:rsidRPr="00C36ED9" w:rsidR="00C36ED9">
        <w:rPr>
          <w:rFonts w:asciiTheme="minorHAnsi" w:hAnsiTheme="minorHAnsi"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noProof w:val="0"/>
          <w:rtl/>
        </w:rPr>
        <w:t>בתקנה</w:t>
      </w:r>
      <w:r w:rsidRPr="00C36ED9" w:rsidR="00C36ED9">
        <w:rPr>
          <w:rFonts w:asciiTheme="minorHAnsi" w:hAnsiTheme="minorHAnsi"/>
          <w:noProof w:val="0"/>
          <w:rtl/>
        </w:rPr>
        <w:t xml:space="preserve"> 11(</w:t>
      </w:r>
      <w:r w:rsidRPr="00C36ED9" w:rsidR="00C36ED9">
        <w:rPr>
          <w:rFonts w:hint="eastAsia" w:asciiTheme="minorHAnsi" w:hAnsiTheme="minorHAnsi"/>
          <w:noProof w:val="0"/>
          <w:rtl/>
        </w:rPr>
        <w:t>ב</w:t>
      </w:r>
      <w:r w:rsidR="008B3E42">
        <w:rPr>
          <w:rFonts w:hint="cs" w:asciiTheme="minorHAnsi" w:hAnsiTheme="minorHAnsi"/>
          <w:noProof w:val="0"/>
          <w:rtl/>
        </w:rPr>
        <w:t>) וקבע</w:t>
      </w:r>
      <w:r w:rsidRPr="00C36ED9" w:rsidR="00C36ED9">
        <w:rPr>
          <w:rFonts w:asciiTheme="minorHAnsi" w:hAnsiTheme="minorHAnsi"/>
          <w:noProof w:val="0"/>
          <w:rtl/>
        </w:rPr>
        <w:t>:"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...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סעיף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ההסמכה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הכללי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שבחוק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תובענות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ייצוגיות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סעיף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31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מסמיך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אמנם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שר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המשפטים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להתקין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תקנות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לביצוע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החוק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אולם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ספק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ניתן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לראות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בסמכות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כללית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זו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של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השר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...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משום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הסמכה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לקבוע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הוראות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ביצוע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המשנות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באופן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מהותי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את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הסדרי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החוק</w:t>
      </w:r>
      <w:r w:rsidRPr="00C36ED9" w:rsid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 w:rsidR="00C36ED9">
        <w:rPr>
          <w:rFonts w:hint="eastAsia" w:asciiTheme="minorHAnsi" w:hAnsiTheme="minorHAnsi"/>
          <w:b/>
          <w:bCs/>
          <w:noProof w:val="0"/>
          <w:rtl/>
        </w:rPr>
        <w:t>עצמו</w:t>
      </w:r>
      <w:r w:rsidRPr="00C36ED9" w:rsidR="00C36ED9">
        <w:rPr>
          <w:rFonts w:asciiTheme="minorHAnsi" w:hAnsiTheme="minorHAnsi"/>
          <w:noProof w:val="0"/>
          <w:rtl/>
        </w:rPr>
        <w:t>".</w:t>
      </w:r>
    </w:p>
    <w:p w:rsidR="00C36ED9" w:rsidP="008B3E42" w:rsidRDefault="00C36ED9">
      <w:pPr>
        <w:spacing w:after="200" w:line="48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C36ED9">
        <w:rPr>
          <w:rFonts w:hint="eastAsia" w:asciiTheme="minorHAnsi" w:hAnsiTheme="minorHAnsi"/>
          <w:noProof w:val="0"/>
          <w:rtl/>
        </w:rPr>
        <w:t>ובהמשך</w:t>
      </w:r>
      <w:r w:rsidRPr="00C36ED9">
        <w:rPr>
          <w:rFonts w:asciiTheme="minorHAnsi" w:hAnsiTheme="minorHAnsi"/>
          <w:noProof w:val="0"/>
          <w:rtl/>
        </w:rPr>
        <w:t>: "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לאור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זאת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הראוי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לתת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לתקנה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11(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פרשנות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שאינה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מביאה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להתנגשות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בינה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לבין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הוראות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חוק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תובענות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ייצוגיות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והמתיישבת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עם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הוראת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ההסמכה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ועם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תכלית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ההסדר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לעניין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הסתלקות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.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הדרך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לעשות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היא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לקרוא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תקנה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11(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כהוראה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העוסקת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בזהות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הגורמים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להם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יש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למסור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הודעה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ההסתלקות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היועץ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המשפטי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לממשלה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מנהל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בתי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וכיו</w:t>
      </w:r>
      <w:r w:rsidRPr="00C36ED9">
        <w:rPr>
          <w:rFonts w:asciiTheme="minorHAnsi" w:hAnsiTheme="minorHAnsi"/>
          <w:b/>
          <w:bCs/>
          <w:noProof w:val="0"/>
          <w:rtl/>
        </w:rPr>
        <w:t>"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באותם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מקרים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הדבר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נדרש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פי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סעיפים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16(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)(2)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</w:t>
      </w:r>
      <w:r w:rsidRPr="00C36ED9">
        <w:rPr>
          <w:rFonts w:asciiTheme="minorHAnsi" w:hAnsiTheme="minorHAnsi"/>
          <w:b/>
          <w:bCs/>
          <w:noProof w:val="0"/>
          <w:rtl/>
        </w:rPr>
        <w:t>- 25(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)(2)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תובענות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ייצוגיות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כאשר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מחליט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שיש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טעם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בפרסום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כאמור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מכוח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סמכותו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לפי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סעיפים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16(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)(1)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</w:t>
      </w:r>
      <w:r w:rsidRPr="00C36ED9">
        <w:rPr>
          <w:rFonts w:asciiTheme="minorHAnsi" w:hAnsiTheme="minorHAnsi"/>
          <w:b/>
          <w:bCs/>
          <w:noProof w:val="0"/>
          <w:rtl/>
        </w:rPr>
        <w:t>-25(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.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ומכלל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נלמד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גם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הלאו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–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לקרוא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הוראת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תקנה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11(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כבאה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לחדש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לעניין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המצבים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בהם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יש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למסור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הודעה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הסתלקות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הודעה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צריכה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להינתן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בכל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מקרה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אלא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רק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ההסתלקות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היא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אחרי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אישור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התובענה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כייצוגית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המשפט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הורה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על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כך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כמתחייב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מסעיף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16(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וגם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לעניין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מועד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מתן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ההודעה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asciiTheme="minorHAnsi" w:hAnsiTheme="minorHAnsi"/>
          <w:b/>
          <w:bCs/>
          <w:noProof w:val="0"/>
          <w:rtl/>
        </w:rPr>
        <w:lastRenderedPageBreak/>
        <w:t>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ההודעה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צריכה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להינתן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בעת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הגשת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הבקשה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אלא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לאחר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אישור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בקשת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ההסתלקות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כפי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שנקבע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בסעיפים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16(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</w:t>
      </w:r>
      <w:r w:rsidRPr="00C36ED9">
        <w:rPr>
          <w:rFonts w:asciiTheme="minorHAnsi" w:hAnsiTheme="minorHAnsi"/>
          <w:b/>
          <w:bCs/>
          <w:noProof w:val="0"/>
          <w:rtl/>
        </w:rPr>
        <w:t>- 25(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)(2)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לחוק</w:t>
      </w:r>
      <w:r w:rsidRPr="00C36ED9">
        <w:rPr>
          <w:rFonts w:asciiTheme="minorHAnsi" w:hAnsiTheme="minorHAnsi"/>
          <w:b/>
          <w:bCs/>
          <w:noProof w:val="0"/>
          <w:rtl/>
        </w:rPr>
        <w:t>)</w:t>
      </w:r>
      <w:r w:rsidRPr="00C36ED9">
        <w:rPr>
          <w:rFonts w:asciiTheme="minorHAnsi" w:hAnsiTheme="minorHAnsi"/>
          <w:noProof w:val="0"/>
          <w:rtl/>
        </w:rPr>
        <w:t>".</w:t>
      </w:r>
    </w:p>
    <w:p w:rsidRPr="00C36ED9" w:rsidR="000A0B19" w:rsidP="000A0B19" w:rsidRDefault="000A0B19">
      <w:pPr>
        <w:spacing w:after="200" w:line="480" w:lineRule="auto"/>
        <w:ind w:left="720"/>
        <w:contextualSpacing/>
        <w:jc w:val="both"/>
        <w:rPr>
          <w:rFonts w:asciiTheme="minorHAnsi" w:hAnsiTheme="minorHAnsi"/>
          <w:b/>
          <w:bCs/>
          <w:noProof w:val="0"/>
          <w:rtl/>
        </w:rPr>
      </w:pPr>
      <w:r w:rsidRPr="00C36ED9">
        <w:rPr>
          <w:rFonts w:hint="eastAsia" w:asciiTheme="minorHAnsi" w:hAnsiTheme="minorHAnsi"/>
          <w:noProof w:val="0"/>
          <w:rtl/>
        </w:rPr>
        <w:t>בת</w:t>
      </w:r>
      <w:r w:rsidRPr="00C36ED9">
        <w:rPr>
          <w:rFonts w:asciiTheme="minorHAnsi" w:hAnsiTheme="minorHAnsi"/>
          <w:noProof w:val="0"/>
          <w:rtl/>
        </w:rPr>
        <w:t>"</w:t>
      </w:r>
      <w:r w:rsidRPr="00C36ED9">
        <w:rPr>
          <w:rFonts w:hint="eastAsia" w:asciiTheme="minorHAnsi" w:hAnsiTheme="minorHAnsi"/>
          <w:noProof w:val="0"/>
          <w:rtl/>
        </w:rPr>
        <w:t>צ</w:t>
      </w:r>
      <w:r w:rsidRPr="00C36ED9">
        <w:rPr>
          <w:rFonts w:asciiTheme="minorHAnsi" w:hAnsiTheme="minorHAnsi"/>
          <w:noProof w:val="0"/>
          <w:rtl/>
        </w:rPr>
        <w:t xml:space="preserve"> (</w:t>
      </w:r>
      <w:r w:rsidRPr="00C36ED9">
        <w:rPr>
          <w:rFonts w:hint="eastAsia" w:asciiTheme="minorHAnsi" w:hAnsiTheme="minorHAnsi"/>
          <w:noProof w:val="0"/>
          <w:rtl/>
        </w:rPr>
        <w:t>מחוזי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תל</w:t>
      </w:r>
      <w:r w:rsidRPr="00C36ED9">
        <w:rPr>
          <w:rFonts w:asciiTheme="minorHAnsi" w:hAnsiTheme="minorHAnsi"/>
          <w:noProof w:val="0"/>
          <w:rtl/>
        </w:rPr>
        <w:t>-</w:t>
      </w:r>
      <w:r w:rsidRPr="00C36ED9">
        <w:rPr>
          <w:rFonts w:hint="eastAsia" w:asciiTheme="minorHAnsi" w:hAnsiTheme="minorHAnsi"/>
          <w:noProof w:val="0"/>
          <w:rtl/>
        </w:rPr>
        <w:t>אביב</w:t>
      </w:r>
      <w:r w:rsidRPr="00C36ED9">
        <w:rPr>
          <w:rFonts w:asciiTheme="minorHAnsi" w:hAnsiTheme="minorHAnsi"/>
          <w:noProof w:val="0"/>
          <w:rtl/>
        </w:rPr>
        <w:t xml:space="preserve">), 29143-05-10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בשט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נ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'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גילרו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בעמ</w:t>
      </w:r>
      <w:r w:rsidRPr="00C36ED9">
        <w:rPr>
          <w:rFonts w:asciiTheme="minorHAnsi" w:hAnsiTheme="minorHAnsi"/>
          <w:noProof w:val="0"/>
          <w:rtl/>
        </w:rPr>
        <w:t xml:space="preserve"> </w:t>
      </w:r>
      <w:r>
        <w:rPr>
          <w:rFonts w:hint="cs" w:asciiTheme="minorHAnsi" w:hAnsiTheme="minorHAnsi"/>
          <w:noProof w:val="0"/>
          <w:rtl/>
        </w:rPr>
        <w:t xml:space="preserve">מאמצת השופטת </w:t>
      </w:r>
      <w:r w:rsidRPr="00C36ED9">
        <w:rPr>
          <w:rFonts w:hint="eastAsia" w:asciiTheme="minorHAnsi" w:hAnsiTheme="minorHAnsi"/>
          <w:noProof w:val="0"/>
          <w:rtl/>
        </w:rPr>
        <w:t>רות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רונן</w:t>
      </w:r>
      <w:r w:rsidRPr="00C36ED9">
        <w:rPr>
          <w:rFonts w:asciiTheme="minorHAnsi" w:hAnsiTheme="minorHAnsi"/>
          <w:noProof w:val="0"/>
          <w:rtl/>
        </w:rPr>
        <w:t xml:space="preserve">, </w:t>
      </w:r>
      <w:r>
        <w:rPr>
          <w:rFonts w:hint="cs" w:asciiTheme="minorHAnsi" w:hAnsiTheme="minorHAnsi"/>
          <w:noProof w:val="0"/>
          <w:rtl/>
        </w:rPr>
        <w:t xml:space="preserve">גישה זו  וקובעת, כי </w:t>
      </w:r>
      <w:r w:rsidRPr="00C36ED9">
        <w:rPr>
          <w:rFonts w:hint="eastAsia" w:asciiTheme="minorHAnsi" w:hAnsiTheme="minorHAnsi"/>
          <w:noProof w:val="0"/>
          <w:rtl/>
        </w:rPr>
        <w:t>אין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מקום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להורות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פרסום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תוך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הטלת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עלויות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נוספות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הכרוכות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בפרסום</w:t>
      </w:r>
      <w:r w:rsidRPr="00C36ED9">
        <w:rPr>
          <w:rFonts w:asciiTheme="minorHAnsi" w:hAnsiTheme="minorHAnsi"/>
          <w:noProof w:val="0"/>
          <w:rtl/>
        </w:rPr>
        <w:t xml:space="preserve"> "...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כאשר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מדובר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בבקשה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שעניינה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הסתלקות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לפני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אישור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התביעה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כתביעה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ייצוגית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.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פסק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הדין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דנן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אינו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יוצר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מעשה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בית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דין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ואינו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מונע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מחברי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קבוצה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אחרים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להגיש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תביעה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אפשרית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נגד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המשיבה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.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לכן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לא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נגרמה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פגיעה</w:t>
      </w:r>
      <w:r w:rsidRPr="00C36ED9">
        <w:rPr>
          <w:rFonts w:asciiTheme="minorHAnsi" w:hAnsiTheme="minorHAnsi"/>
          <w:b/>
          <w:bCs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b/>
          <w:bCs/>
          <w:noProof w:val="0"/>
          <w:rtl/>
        </w:rPr>
        <w:t>לקבוצה</w:t>
      </w:r>
    </w:p>
    <w:p w:rsidRPr="00C36ED9" w:rsidR="00C36ED9" w:rsidP="000A0B19" w:rsidRDefault="00C36ED9">
      <w:pPr>
        <w:spacing w:after="200" w:line="48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  <w:r w:rsidRPr="00C36ED9">
        <w:rPr>
          <w:rFonts w:hint="eastAsia" w:asciiTheme="minorHAnsi" w:hAnsiTheme="minorHAnsi"/>
          <w:noProof w:val="0"/>
          <w:rtl/>
        </w:rPr>
        <w:t>מצאתי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לאמץ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0A0B19">
        <w:rPr>
          <w:rFonts w:hint="cs" w:asciiTheme="minorHAnsi" w:hAnsiTheme="minorHAnsi"/>
          <w:noProof w:val="0"/>
          <w:rtl/>
        </w:rPr>
        <w:t>גישה זו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שלא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להורות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על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פרסום</w:t>
      </w:r>
      <w:r w:rsidRPr="00C36ED9">
        <w:rPr>
          <w:rFonts w:asciiTheme="minorHAnsi" w:hAnsiTheme="minorHAnsi"/>
          <w:noProof w:val="0"/>
          <w:rtl/>
        </w:rPr>
        <w:t xml:space="preserve">, </w:t>
      </w:r>
      <w:r w:rsidRPr="00C36ED9">
        <w:rPr>
          <w:rFonts w:hint="eastAsia" w:asciiTheme="minorHAnsi" w:hAnsiTheme="minorHAnsi"/>
          <w:noProof w:val="0"/>
          <w:rtl/>
        </w:rPr>
        <w:t>במקרים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בהם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בקשת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ההסתלקות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באה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בשלבים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ראשוניים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טרם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Pr="00C36ED9">
        <w:rPr>
          <w:rFonts w:hint="eastAsia" w:asciiTheme="minorHAnsi" w:hAnsiTheme="minorHAnsi"/>
          <w:noProof w:val="0"/>
          <w:rtl/>
        </w:rPr>
        <w:t>הגשת</w:t>
      </w:r>
      <w:r w:rsidRPr="00C36ED9">
        <w:rPr>
          <w:rFonts w:asciiTheme="minorHAnsi" w:hAnsiTheme="minorHAnsi"/>
          <w:noProof w:val="0"/>
          <w:rtl/>
        </w:rPr>
        <w:t xml:space="preserve"> </w:t>
      </w:r>
      <w:r w:rsidR="000A0B19">
        <w:rPr>
          <w:rFonts w:hint="cs" w:asciiTheme="minorHAnsi" w:hAnsiTheme="minorHAnsi"/>
          <w:noProof w:val="0"/>
          <w:rtl/>
        </w:rPr>
        <w:t>התגובה</w:t>
      </w:r>
      <w:r w:rsidRPr="00C36ED9">
        <w:rPr>
          <w:rFonts w:asciiTheme="minorHAnsi" w:hAnsiTheme="minorHAnsi"/>
          <w:noProof w:val="0"/>
          <w:rtl/>
        </w:rPr>
        <w:t>.</w:t>
      </w:r>
    </w:p>
    <w:p w:rsidRPr="00C36ED9" w:rsidR="00C36ED9" w:rsidP="00C36ED9" w:rsidRDefault="00C36ED9">
      <w:pPr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BF454D" w:rsidR="00BF454D" w:rsidP="00BC7092" w:rsidRDefault="00C36ED9">
      <w:pPr>
        <w:numPr>
          <w:ilvl w:val="0"/>
          <w:numId w:val="1"/>
        </w:numPr>
        <w:spacing w:after="200" w:line="480" w:lineRule="auto"/>
        <w:ind w:left="708" w:hanging="1063"/>
        <w:contextualSpacing/>
        <w:jc w:val="both"/>
        <w:rPr>
          <w:rFonts w:asciiTheme="minorHAnsi" w:hAnsiTheme="minorHAnsi"/>
          <w:noProof w:val="0"/>
        </w:rPr>
      </w:pPr>
      <w:r w:rsidRPr="00BF454D">
        <w:rPr>
          <w:rFonts w:hint="eastAsia" w:asciiTheme="minorHAnsi" w:hAnsiTheme="minorHAnsi"/>
          <w:noProof w:val="0"/>
          <w:rtl/>
        </w:rPr>
        <w:t>על</w:t>
      </w:r>
      <w:r w:rsidRPr="00BF454D">
        <w:rPr>
          <w:rFonts w:asciiTheme="minorHAnsi" w:hAnsiTheme="minorHAnsi"/>
          <w:noProof w:val="0"/>
          <w:rtl/>
        </w:rPr>
        <w:t xml:space="preserve"> </w:t>
      </w:r>
      <w:r w:rsidRPr="00BF454D">
        <w:rPr>
          <w:rFonts w:hint="eastAsia" w:asciiTheme="minorHAnsi" w:hAnsiTheme="minorHAnsi"/>
          <w:noProof w:val="0"/>
          <w:rtl/>
        </w:rPr>
        <w:t>כן</w:t>
      </w:r>
      <w:r w:rsidRPr="00BF454D">
        <w:rPr>
          <w:rFonts w:asciiTheme="minorHAnsi" w:hAnsiTheme="minorHAnsi"/>
          <w:noProof w:val="0"/>
          <w:rtl/>
        </w:rPr>
        <w:t xml:space="preserve">, </w:t>
      </w:r>
      <w:r w:rsidRPr="00BF454D">
        <w:rPr>
          <w:rFonts w:hint="eastAsia" w:asciiTheme="minorHAnsi" w:hAnsiTheme="minorHAnsi"/>
          <w:noProof w:val="0"/>
          <w:rtl/>
        </w:rPr>
        <w:t>אני</w:t>
      </w:r>
      <w:r w:rsidRPr="00BF454D">
        <w:rPr>
          <w:rFonts w:asciiTheme="minorHAnsi" w:hAnsiTheme="minorHAnsi"/>
          <w:noProof w:val="0"/>
          <w:rtl/>
        </w:rPr>
        <w:t xml:space="preserve"> </w:t>
      </w:r>
      <w:r w:rsidRPr="00BF454D">
        <w:rPr>
          <w:rFonts w:hint="eastAsia" w:asciiTheme="minorHAnsi" w:hAnsiTheme="minorHAnsi"/>
          <w:noProof w:val="0"/>
          <w:rtl/>
        </w:rPr>
        <w:t>מקבלת</w:t>
      </w:r>
      <w:r w:rsidRPr="00BF454D">
        <w:rPr>
          <w:rFonts w:asciiTheme="minorHAnsi" w:hAnsiTheme="minorHAnsi"/>
          <w:noProof w:val="0"/>
          <w:rtl/>
        </w:rPr>
        <w:t xml:space="preserve"> </w:t>
      </w:r>
      <w:r w:rsidRPr="00BF454D">
        <w:rPr>
          <w:rFonts w:hint="eastAsia" w:asciiTheme="minorHAnsi" w:hAnsiTheme="minorHAnsi"/>
          <w:noProof w:val="0"/>
          <w:rtl/>
        </w:rPr>
        <w:t>בקשת</w:t>
      </w:r>
      <w:r w:rsidRPr="00BF454D">
        <w:rPr>
          <w:rFonts w:asciiTheme="minorHAnsi" w:hAnsiTheme="minorHAnsi"/>
          <w:noProof w:val="0"/>
          <w:rtl/>
        </w:rPr>
        <w:t xml:space="preserve"> </w:t>
      </w:r>
      <w:r w:rsidRPr="00BF454D" w:rsidR="000A0B19">
        <w:rPr>
          <w:rFonts w:hint="cs" w:asciiTheme="minorHAnsi" w:hAnsiTheme="minorHAnsi"/>
          <w:noProof w:val="0"/>
          <w:rtl/>
        </w:rPr>
        <w:t>ה</w:t>
      </w:r>
      <w:r w:rsidRPr="00BF454D">
        <w:rPr>
          <w:rFonts w:hint="eastAsia" w:asciiTheme="minorHAnsi" w:hAnsiTheme="minorHAnsi"/>
          <w:noProof w:val="0"/>
          <w:rtl/>
        </w:rPr>
        <w:t>הסתלקות</w:t>
      </w:r>
      <w:r w:rsidRPr="00BF454D">
        <w:rPr>
          <w:rFonts w:asciiTheme="minorHAnsi" w:hAnsiTheme="minorHAnsi"/>
          <w:noProof w:val="0"/>
          <w:rtl/>
        </w:rPr>
        <w:t xml:space="preserve"> </w:t>
      </w:r>
      <w:r w:rsidRPr="00BF454D">
        <w:rPr>
          <w:rFonts w:hint="eastAsia" w:asciiTheme="minorHAnsi" w:hAnsiTheme="minorHAnsi"/>
          <w:noProof w:val="0"/>
          <w:rtl/>
        </w:rPr>
        <w:t>מיום</w:t>
      </w:r>
      <w:r w:rsidRPr="00BF454D">
        <w:rPr>
          <w:rFonts w:asciiTheme="minorHAnsi" w:hAnsiTheme="minorHAnsi"/>
          <w:noProof w:val="0"/>
          <w:rtl/>
        </w:rPr>
        <w:t xml:space="preserve"> 15.2.18</w:t>
      </w:r>
      <w:r w:rsidR="00BC7092">
        <w:rPr>
          <w:rFonts w:hint="cs" w:asciiTheme="minorHAnsi" w:hAnsiTheme="minorHAnsi"/>
          <w:noProof w:val="0"/>
          <w:rtl/>
        </w:rPr>
        <w:t>.</w:t>
      </w:r>
      <w:r w:rsidRPr="00BF454D">
        <w:rPr>
          <w:rFonts w:asciiTheme="minorHAnsi" w:hAnsiTheme="minorHAnsi"/>
          <w:noProof w:val="0"/>
          <w:rtl/>
        </w:rPr>
        <w:t xml:space="preserve"> </w:t>
      </w:r>
      <w:r w:rsidRPr="00BF454D" w:rsidR="00BF454D">
        <w:rPr>
          <w:rFonts w:hint="cs" w:asciiTheme="minorHAnsi" w:hAnsiTheme="minorHAnsi"/>
          <w:noProof w:val="0"/>
          <w:rtl/>
        </w:rPr>
        <w:t>לאור</w:t>
      </w:r>
      <w:r w:rsidRPr="00BF454D" w:rsidR="00BF454D">
        <w:rPr>
          <w:rFonts w:asciiTheme="minorHAnsi" w:hAnsiTheme="minorHAnsi"/>
          <w:noProof w:val="0"/>
        </w:rPr>
        <w:t xml:space="preserve"> </w:t>
      </w:r>
      <w:r w:rsidRPr="00BF454D" w:rsidR="00BF454D">
        <w:rPr>
          <w:rFonts w:hint="cs" w:asciiTheme="minorHAnsi" w:hAnsiTheme="minorHAnsi"/>
          <w:noProof w:val="0"/>
          <w:rtl/>
        </w:rPr>
        <w:t>זאת</w:t>
      </w:r>
      <w:r w:rsidR="00786DEE">
        <w:rPr>
          <w:rFonts w:asciiTheme="minorHAnsi" w:hAnsiTheme="minorHAnsi"/>
          <w:noProof w:val="0"/>
        </w:rPr>
        <w:t>'</w:t>
      </w:r>
      <w:r w:rsidRPr="00BF454D" w:rsidR="00BF454D">
        <w:rPr>
          <w:rFonts w:asciiTheme="minorHAnsi" w:hAnsiTheme="minorHAnsi"/>
          <w:noProof w:val="0"/>
        </w:rPr>
        <w:t xml:space="preserve"> </w:t>
      </w:r>
      <w:r w:rsidR="00BC7092">
        <w:rPr>
          <w:rFonts w:hint="cs" w:asciiTheme="minorHAnsi" w:hAnsiTheme="minorHAnsi"/>
          <w:noProof w:val="0"/>
          <w:rtl/>
        </w:rPr>
        <w:t xml:space="preserve">אני מוחקת </w:t>
      </w:r>
      <w:r w:rsidRPr="00BF454D" w:rsidR="00BF454D">
        <w:rPr>
          <w:rFonts w:asciiTheme="minorHAnsi" w:hAnsiTheme="minorHAnsi"/>
          <w:noProof w:val="0"/>
        </w:rPr>
        <w:t xml:space="preserve"> </w:t>
      </w:r>
      <w:r w:rsidRPr="00BF454D" w:rsidR="00BF454D">
        <w:rPr>
          <w:rFonts w:hint="cs" w:asciiTheme="minorHAnsi" w:hAnsiTheme="minorHAnsi"/>
          <w:noProof w:val="0"/>
          <w:rtl/>
        </w:rPr>
        <w:t>הבקשה</w:t>
      </w:r>
      <w:r w:rsidRPr="00BF454D" w:rsidR="00BF454D">
        <w:rPr>
          <w:rFonts w:asciiTheme="minorHAnsi" w:hAnsiTheme="minorHAnsi"/>
          <w:noProof w:val="0"/>
        </w:rPr>
        <w:t xml:space="preserve"> </w:t>
      </w:r>
      <w:r w:rsidRPr="00BF454D" w:rsidR="00BF454D">
        <w:rPr>
          <w:rFonts w:hint="cs" w:asciiTheme="minorHAnsi" w:hAnsiTheme="minorHAnsi"/>
          <w:noProof w:val="0"/>
          <w:rtl/>
        </w:rPr>
        <w:t>להכרה</w:t>
      </w:r>
      <w:r w:rsidR="00BC7092">
        <w:rPr>
          <w:rFonts w:hint="cs" w:asciiTheme="minorHAnsi" w:hAnsiTheme="minorHAnsi"/>
          <w:noProof w:val="0"/>
          <w:rtl/>
        </w:rPr>
        <w:t xml:space="preserve"> </w:t>
      </w:r>
    </w:p>
    <w:p w:rsidRPr="00BF454D" w:rsidR="00BF454D" w:rsidP="00BC7092" w:rsidRDefault="00BF454D">
      <w:pPr>
        <w:spacing w:after="200" w:line="480" w:lineRule="auto"/>
        <w:ind w:left="360" w:firstLine="348"/>
        <w:contextualSpacing/>
        <w:jc w:val="both"/>
        <w:rPr>
          <w:rFonts w:asciiTheme="minorHAnsi" w:hAnsiTheme="minorHAnsi"/>
          <w:noProof w:val="0"/>
        </w:rPr>
      </w:pPr>
      <w:r w:rsidRPr="00BF454D">
        <w:rPr>
          <w:rFonts w:hint="cs" w:asciiTheme="minorHAnsi" w:hAnsiTheme="minorHAnsi"/>
          <w:noProof w:val="0"/>
          <w:rtl/>
        </w:rPr>
        <w:t>בתובענה</w:t>
      </w:r>
      <w:r w:rsidRPr="00BF454D">
        <w:rPr>
          <w:rFonts w:asciiTheme="minorHAnsi" w:hAnsiTheme="minorHAnsi"/>
          <w:noProof w:val="0"/>
        </w:rPr>
        <w:t xml:space="preserve"> </w:t>
      </w:r>
      <w:r w:rsidRPr="00BF454D">
        <w:rPr>
          <w:rFonts w:hint="cs" w:asciiTheme="minorHAnsi" w:hAnsiTheme="minorHAnsi"/>
          <w:noProof w:val="0"/>
          <w:rtl/>
        </w:rPr>
        <w:t>כתובענה</w:t>
      </w:r>
      <w:r w:rsidRPr="00BF454D">
        <w:rPr>
          <w:rFonts w:asciiTheme="minorHAnsi" w:hAnsiTheme="minorHAnsi"/>
          <w:noProof w:val="0"/>
        </w:rPr>
        <w:t xml:space="preserve"> </w:t>
      </w:r>
      <w:r w:rsidRPr="00BF454D">
        <w:rPr>
          <w:rFonts w:hint="cs" w:asciiTheme="minorHAnsi" w:hAnsiTheme="minorHAnsi"/>
          <w:noProof w:val="0"/>
          <w:rtl/>
        </w:rPr>
        <w:t>ייצוגית</w:t>
      </w:r>
      <w:r w:rsidRPr="00BF454D">
        <w:rPr>
          <w:rFonts w:asciiTheme="minorHAnsi" w:hAnsiTheme="minorHAnsi"/>
          <w:noProof w:val="0"/>
        </w:rPr>
        <w:t xml:space="preserve"> </w:t>
      </w:r>
      <w:r w:rsidR="00BC7092">
        <w:rPr>
          <w:rFonts w:hint="cs" w:asciiTheme="minorHAnsi" w:hAnsiTheme="minorHAnsi"/>
          <w:noProof w:val="0"/>
          <w:rtl/>
        </w:rPr>
        <w:t>ודוחה התובענה.</w:t>
      </w:r>
    </w:p>
    <w:p w:rsidRPr="00BF454D" w:rsidR="00BF454D" w:rsidP="00BF454D" w:rsidRDefault="00BF454D">
      <w:pPr>
        <w:spacing w:after="200" w:line="480" w:lineRule="auto"/>
        <w:ind w:left="360"/>
        <w:contextualSpacing/>
        <w:jc w:val="both"/>
        <w:rPr>
          <w:rFonts w:asciiTheme="minorHAnsi" w:hAnsiTheme="minorHAnsi"/>
          <w:noProof w:val="0"/>
        </w:rPr>
      </w:pPr>
    </w:p>
    <w:p w:rsidRPr="00BF454D" w:rsidR="00C36ED9" w:rsidP="00BF454D" w:rsidRDefault="00C36ED9">
      <w:pPr>
        <w:spacing w:after="200" w:line="480" w:lineRule="auto"/>
        <w:ind w:left="720"/>
        <w:contextualSpacing/>
        <w:jc w:val="both"/>
        <w:rPr>
          <w:rFonts w:asciiTheme="minorHAnsi" w:hAnsiTheme="minorHAnsi"/>
          <w:noProof w:val="0"/>
        </w:rPr>
      </w:pPr>
    </w:p>
    <w:p w:rsidRPr="00C36ED9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36ED9" w:rsidR="00694556" w:rsidP="00C36ED9" w:rsidRDefault="00005C8B">
      <w:pPr>
        <w:spacing w:line="360" w:lineRule="auto"/>
        <w:ind w:firstLine="720"/>
        <w:jc w:val="both"/>
        <w:rPr>
          <w:rFonts w:ascii="Arial" w:hAnsi="Arial"/>
          <w:b/>
          <w:bCs/>
          <w:noProof w:val="0"/>
          <w:rtl/>
        </w:rPr>
      </w:pPr>
      <w:r w:rsidRPr="00C36ED9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-791130664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C36ED9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55099062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C36ED9">
        <w:rPr>
          <w:rFonts w:ascii="Arial" w:hAnsi="Arial"/>
          <w:b/>
          <w:bCs/>
          <w:noProof w:val="0"/>
          <w:rtl/>
        </w:rPr>
        <w:t>, בהעדר הצדדים.</w:t>
      </w:r>
    </w:p>
    <w:p w:rsidR="000835E3" w:rsidP="000835E3" w:rsidRDefault="000835E3">
      <w:pPr>
        <w:spacing w:line="360" w:lineRule="auto"/>
        <w:jc w:val="both"/>
        <w:rPr>
          <w:rFonts w:ascii="Arial" w:hAnsi="Arial"/>
          <w:noProof w:val="0"/>
          <w:rtl/>
        </w:rPr>
      </w:pPr>
    </w:p>
    <w:tbl>
      <w:tblPr>
        <w:tblStyle w:val="aa"/>
        <w:tblpPr w:leftFromText="180" w:rightFromText="180" w:vertAnchor="text" w:horzAnchor="margin" w:tblpY="238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</w:tblGrid>
      <w:tr w:rsidR="005643D1" w:rsidTr="005643D1">
        <w:trPr>
          <w:trHeight w:val="57"/>
        </w:trPr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:rsidR="005643D1" w:rsidP="005643D1" w:rsidRDefault="005643D1">
            <w:pPr>
              <w:rPr>
                <w:rFonts w:ascii="Courier New" w:hAnsi="Courier New"/>
                <w:b/>
                <w:bCs/>
                <w:lang w:eastAsia="he-IL"/>
              </w:rPr>
            </w:pPr>
            <w:r>
              <w:rPr>
                <w:rFonts w:ascii="Courier New" w:hAnsi="Courier New"/>
                <w:b/>
                <w:bCs/>
              </w:rPr>
              <w:drawing>
                <wp:inline distT="0" distB="0" distL="0" distR="0" wp14:anchorId="71741581" wp14:editId="0D69FB77">
                  <wp:extent cx="1123950" cy="409575"/>
                  <wp:effectExtent l="0" t="0" r="0" b="9525"/>
                  <wp:docPr id="1" name="Picture 1" descr="דבר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דבר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3D1" w:rsidTr="005643D1">
        <w:trPr>
          <w:trHeight w:val="20"/>
        </w:trPr>
        <w:tc>
          <w:tcPr>
            <w:tcW w:w="21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005643D1" w:rsidP="005643D1" w:rsidRDefault="005643D1">
            <w:pPr>
              <w:rPr>
                <w:rFonts w:ascii="Courier New" w:hAnsi="Courier New"/>
                <w:b/>
                <w:bCs/>
                <w:lang w:eastAsia="he-IL"/>
              </w:rPr>
            </w:pPr>
            <w:r>
              <w:rPr>
                <w:rFonts w:hint="cs" w:ascii="Courier New" w:hAnsi="Courier New"/>
                <w:b/>
                <w:bCs/>
                <w:rtl/>
              </w:rPr>
              <w:t>שרה דברת, שופטת</w:t>
            </w:r>
          </w:p>
        </w:tc>
      </w:tr>
    </w:tbl>
    <w:p w:rsidRPr="000835E3" w:rsidR="000835E3" w:rsidP="000835E3" w:rsidRDefault="000835E3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Pr="000835E3" w:rsidR="000835E3" w:rsidSect="008A0CCF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3428E">
    <w:pPr>
      <w:pStyle w:val="a4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8C4DA1">
      <w:rPr>
        <w:rStyle w:val="ac"/>
        <w:rFonts w:cs="Times New Roman"/>
        <w:rtl/>
      </w:rPr>
      <w:t>2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8C4DA1">
      <w:rPr>
        <w:rStyle w:val="ac"/>
        <w:rtl/>
      </w:rPr>
      <w:t>3</w:t>
    </w:r>
    <w:r w:rsidRPr="004E6E3C"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ED9" w:rsidRDefault="008C4DA1">
    <w:pPr>
      <w:pStyle w:val="a3"/>
      <w:jc w:val="center"/>
      <w:rPr>
        <w:rFonts w:cs="FrankRuehl"/>
        <w:noProof w:val="0"/>
        <w:sz w:val="28"/>
        <w:szCs w:val="28"/>
      </w:rPr>
    </w:pPr>
    <w:r>
      <w:rPr>
        <w:rFonts w:cs="FrankRuehl"/>
        <w:sz w:val="28"/>
        <w:szCs w:val="28"/>
      </w:rPr>
    </w:r>
    <w:r w:rsidR="00C36ED9">
      <w:rPr>
        <w:rFonts w:cs="FrankRuehl"/>
        <w:sz w:val="28"/>
        <w:szCs w:val="28"/>
      </w:rPr>
      <w:drawing>
        <wp:inline distT="0" distB="0" distL="0" distR="0" wp14:anchorId="250C8DFA" wp14:editId="6DAF6B50">
          <wp:extent cx="371475" cy="466725"/>
          <wp:effectExtent l="0" t="0" r="9525" b="9525"/>
          <wp:docPr id="2" name="Picture 2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C36ED9" w:rsidR="00C36ED9" w:rsidRDefault="00C36ED9">
    <w:pPr>
      <w:pStyle w:val="a3"/>
      <w:jc w:val="center"/>
      <w:rPr>
        <w:rFonts w:ascii="Tahoma" w:hAnsi="Tahoma"/>
        <w:b/>
        <w:bCs/>
        <w:noProof w:val="0"/>
        <w:sz w:val="26"/>
        <w:szCs w:val="26"/>
        <w:rtl/>
      </w:rPr>
    </w:pPr>
    <w:r w:rsidRPr="00C36ED9">
      <w:rPr>
        <w:rFonts w:hint="cs" w:ascii="Tahoma" w:hAnsi="Tahoma"/>
        <w:b/>
        <w:bCs/>
        <w:noProof w:val="0"/>
        <w:sz w:val="26"/>
        <w:szCs w:val="26"/>
        <w:rtl/>
      </w:rPr>
      <w:t>בתי משפט</w:t>
    </w:r>
  </w:p>
  <w:p w:rsidR="00694556" w:rsidRDefault="00694556">
    <w:pPr>
      <w:pStyle w:val="a3"/>
      <w:jc w:val="center"/>
      <w:rPr>
        <w:rFonts w:cs="FrankRuehl"/>
        <w:noProof w:val="0"/>
        <w:sz w:val="28"/>
        <w:szCs w:val="28"/>
        <w:rtl/>
      </w:rPr>
    </w:pP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15"/>
      <w:gridCol w:w="4490"/>
    </w:tblGrid>
    <w:tr w:rsidRPr="00F92FB8"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2014181019"/>
          <w:text/>
        </w:sdtPr>
        <w:sdtEndPr/>
        <w:sdtContent>
          <w:tc>
            <w:tcPr>
              <w:tcW w:w="8721" w:type="dxa"/>
              <w:gridSpan w:val="2"/>
            </w:tcPr>
            <w:p w:rsidRPr="00F92FB8" w:rsidR="00694556" w:rsidP="00F92FB8" w:rsidRDefault="008A0CCF">
              <w:pPr>
                <w:pStyle w:val="a3"/>
                <w:rPr>
                  <w:rFonts w:ascii="Tahoma" w:hAnsi="Tahoma"/>
                  <w:b/>
                  <w:bCs/>
                  <w:noProof w:val="0"/>
                  <w:color w:val="000080"/>
                  <w:sz w:val="26"/>
                  <w:szCs w:val="26"/>
                  <w:rtl/>
                </w:rPr>
              </w:pPr>
              <w:r w:rsidRPr="00F92FB8">
                <w:rPr>
                  <w:rFonts w:ascii="Tahoma" w:hAnsi="Tahoma"/>
                  <w:b/>
                  <w:bCs/>
                  <w:noProof w:val="0"/>
                  <w:sz w:val="26"/>
                  <w:szCs w:val="26"/>
                  <w:rtl/>
                </w:rPr>
                <w:t>בית משפט לעניינים מנהליים בבאר שבע</w:t>
              </w:r>
            </w:p>
          </w:tc>
        </w:sdtContent>
      </w:sdt>
    </w:tr>
    <w:tr w:rsidRPr="00F92FB8" w:rsidR="00694556" w:rsidTr="00D1574B">
      <w:trPr>
        <w:trHeight w:val="337"/>
        <w:jc w:val="center"/>
      </w:trPr>
      <w:tc>
        <w:tcPr>
          <w:tcW w:w="4113" w:type="dxa"/>
        </w:tcPr>
        <w:p w:rsidRPr="00F92FB8" w:rsidR="00694556" w:rsidP="00E24E09" w:rsidRDefault="00D1574B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F92FB8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בפני כב' השופטת שרה דברת </w:t>
          </w:r>
        </w:p>
      </w:tc>
      <w:tc>
        <w:tcPr>
          <w:tcW w:w="4608" w:type="dxa"/>
        </w:tcPr>
        <w:p w:rsidRPr="00F92FB8" w:rsidR="00D1574B" w:rsidP="00D1574B" w:rsidRDefault="008C4DA1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10084865"/>
              <w:text w:multiLine="1"/>
            </w:sdtPr>
            <w:sdtEndPr/>
            <w:sdtContent>
              <w:r w:rsidR="00A161FB">
                <w:rPr>
                  <w:b/>
                  <w:bCs/>
                  <w:noProof w:val="0"/>
                  <w:sz w:val="26"/>
                  <w:szCs w:val="26"/>
                  <w:rtl/>
                </w:rPr>
                <w:t>ת"צ</w:t>
              </w:r>
            </w:sdtContent>
          </w:sdt>
          <w:r w:rsidRPr="00F92FB8" w:rsidR="00D1574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737057709"/>
              <w:text w:multiLine="1"/>
            </w:sdtPr>
            <w:sdtEndPr/>
            <w:sdtContent>
              <w:r w:rsidR="00A161FB">
                <w:rPr>
                  <w:b/>
                  <w:bCs/>
                  <w:noProof w:val="0"/>
                  <w:sz w:val="26"/>
                  <w:szCs w:val="26"/>
                  <w:rtl/>
                </w:rPr>
                <w:t>54609-11-17</w:t>
              </w:r>
            </w:sdtContent>
          </w:sdt>
          <w:r w:rsidRPr="00F92FB8" w:rsidR="00D1574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F92FB8" w:rsidR="00694556" w:rsidP="00D1574B" w:rsidRDefault="00694556">
          <w:pPr>
            <w:jc w:val="right"/>
            <w:rPr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B7098"/>
    <w:multiLevelType w:val="hybridMultilevel"/>
    <w:tmpl w:val="1200C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EF07135"/>
    <w:multiLevelType w:val="hybridMultilevel"/>
    <w:tmpl w:val="1200C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0354"/>
    <o:shapelayout v:ext="edit">
      <o:idmap v:ext="edit" data="9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364AE"/>
    <w:rsid w:val="00054BEA"/>
    <w:rsid w:val="000564AB"/>
    <w:rsid w:val="000835E3"/>
    <w:rsid w:val="000A0B19"/>
    <w:rsid w:val="0014234E"/>
    <w:rsid w:val="0017142E"/>
    <w:rsid w:val="0017484C"/>
    <w:rsid w:val="001C4003"/>
    <w:rsid w:val="0025097D"/>
    <w:rsid w:val="002D1F60"/>
    <w:rsid w:val="002D3B28"/>
    <w:rsid w:val="0030516A"/>
    <w:rsid w:val="003E08D1"/>
    <w:rsid w:val="00461E9B"/>
    <w:rsid w:val="004E6E3C"/>
    <w:rsid w:val="00537B11"/>
    <w:rsid w:val="00547DB7"/>
    <w:rsid w:val="00551169"/>
    <w:rsid w:val="005643D1"/>
    <w:rsid w:val="005A1C38"/>
    <w:rsid w:val="005B6441"/>
    <w:rsid w:val="00622BAA"/>
    <w:rsid w:val="00625C89"/>
    <w:rsid w:val="00671BD5"/>
    <w:rsid w:val="0067426B"/>
    <w:rsid w:val="006805C1"/>
    <w:rsid w:val="00694556"/>
    <w:rsid w:val="00696232"/>
    <w:rsid w:val="006E1A53"/>
    <w:rsid w:val="007056AA"/>
    <w:rsid w:val="0070702F"/>
    <w:rsid w:val="00786DEE"/>
    <w:rsid w:val="007A24FE"/>
    <w:rsid w:val="007B11E3"/>
    <w:rsid w:val="00820005"/>
    <w:rsid w:val="00846D27"/>
    <w:rsid w:val="00857C89"/>
    <w:rsid w:val="00877166"/>
    <w:rsid w:val="008A0CCF"/>
    <w:rsid w:val="008A3855"/>
    <w:rsid w:val="008B3E42"/>
    <w:rsid w:val="008C4DA1"/>
    <w:rsid w:val="008F2E4E"/>
    <w:rsid w:val="00903896"/>
    <w:rsid w:val="00912D7D"/>
    <w:rsid w:val="00944384"/>
    <w:rsid w:val="009D6EA6"/>
    <w:rsid w:val="00A13A92"/>
    <w:rsid w:val="00A161FB"/>
    <w:rsid w:val="00A3428E"/>
    <w:rsid w:val="00A62776"/>
    <w:rsid w:val="00AD6523"/>
    <w:rsid w:val="00AF1ED6"/>
    <w:rsid w:val="00B62BAC"/>
    <w:rsid w:val="00B63C3C"/>
    <w:rsid w:val="00B80CBD"/>
    <w:rsid w:val="00BC7092"/>
    <w:rsid w:val="00BF454D"/>
    <w:rsid w:val="00C039D1"/>
    <w:rsid w:val="00C36ED9"/>
    <w:rsid w:val="00C67CD6"/>
    <w:rsid w:val="00D1574B"/>
    <w:rsid w:val="00D53924"/>
    <w:rsid w:val="00D96D8C"/>
    <w:rsid w:val="00D97DF7"/>
    <w:rsid w:val="00E24E09"/>
    <w:rsid w:val="00E3253B"/>
    <w:rsid w:val="00E54642"/>
    <w:rsid w:val="00E67F83"/>
    <w:rsid w:val="00E75DA6"/>
    <w:rsid w:val="00E825D1"/>
    <w:rsid w:val="00E97908"/>
    <w:rsid w:val="00EE5831"/>
    <w:rsid w:val="00F40583"/>
    <w:rsid w:val="00F9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  <w14:docId w14:val="3F5E9E69"/>
  <w15:docId w15:val="{A70DC884-6B8F-48DC-B04F-5C259D7A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C36ED9"/>
    <w:pPr>
      <w:spacing w:after="200" w:line="276" w:lineRule="auto"/>
      <w:ind w:left="720"/>
      <w:contextualSpacing/>
    </w:pPr>
    <w:rPr>
      <w:rFonts w:asciiTheme="minorHAnsi" w:hAnsiTheme="minorHAnsi" w:cs="Arial"/>
      <w:noProof w:val="0"/>
      <w:sz w:val="22"/>
      <w:szCs w:val="22"/>
    </w:rPr>
  </w:style>
  <w:style w:type="character" w:customStyle="1" w:styleId="a5">
    <w:name w:val="כותרת תחתונה תו"/>
    <w:basedOn w:val="a0"/>
    <w:link w:val="a4"/>
    <w:uiPriority w:val="99"/>
    <w:locked/>
    <w:rsid w:val="00C36ED9"/>
    <w:rPr>
      <w:rFonts w:cs="David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635</Words>
  <Characters>3177</Characters>
  <Application>Microsoft Office Word</Application>
  <DocSecurity>0</DocSecurity>
  <Lines>26</Lines>
  <Paragraphs>7</Paragraphs>
  <ScaleCrop>false</ScaleCrop>
  <Company>Microsoft Corporation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שרה דברת</cp:lastModifiedBy>
  <cp:revision>25</cp:revision>
  <cp:lastPrinted>2010-02-03T07:47:00Z</cp:lastPrinted>
  <dcterms:created xsi:type="dcterms:W3CDTF">2012-08-05T14:53:00Z</dcterms:created>
  <dcterms:modified xsi:type="dcterms:W3CDTF">2018-04-12T10:23:00Z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